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7A" w:rsidRDefault="00BE7F7A" w:rsidP="004D4D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11906" w:type="dxa"/>
        <w:tblInd w:w="-523" w:type="dxa"/>
        <w:tblLook w:val="04A0" w:firstRow="1" w:lastRow="0" w:firstColumn="1" w:lastColumn="0" w:noHBand="0" w:noVBand="1"/>
      </w:tblPr>
      <w:tblGrid>
        <w:gridCol w:w="3968"/>
        <w:gridCol w:w="3969"/>
        <w:gridCol w:w="3969"/>
      </w:tblGrid>
      <w:tr w:rsidR="00E84DA5" w:rsidTr="00F22828">
        <w:trPr>
          <w:trHeight w:val="1463"/>
        </w:trPr>
        <w:tc>
          <w:tcPr>
            <w:tcW w:w="3968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>Escuela</w:t>
            </w:r>
            <w:r>
              <w:rPr>
                <w:rFonts w:ascii="Arial" w:hAnsi="Arial" w:cs="Arial"/>
                <w:sz w:val="24"/>
              </w:rPr>
              <w:t>:</w:t>
            </w:r>
            <w:r w:rsidRPr="0048228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CCT: </w:t>
            </w:r>
          </w:p>
        </w:tc>
        <w:tc>
          <w:tcPr>
            <w:tcW w:w="3969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>Grupo</w:t>
            </w:r>
            <w:r>
              <w:rPr>
                <w:rFonts w:ascii="Arial" w:hAnsi="Arial" w:cs="Arial"/>
                <w:sz w:val="24"/>
              </w:rPr>
              <w:t xml:space="preserve">: multigrado </w:t>
            </w:r>
            <w:r w:rsidRPr="0048228D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84DA5" w:rsidTr="00F22828">
        <w:trPr>
          <w:trHeight w:val="1556"/>
        </w:trPr>
        <w:tc>
          <w:tcPr>
            <w:tcW w:w="3968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>Educadora</w:t>
            </w:r>
            <w:r>
              <w:rPr>
                <w:rFonts w:ascii="Arial" w:hAnsi="Arial" w:cs="Arial"/>
                <w:sz w:val="24"/>
              </w:rPr>
              <w:t>:</w:t>
            </w:r>
            <w:r w:rsidRPr="0048228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>Fecha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969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>Escenario</w:t>
            </w:r>
            <w:r>
              <w:rPr>
                <w:rFonts w:ascii="Arial" w:hAnsi="Arial" w:cs="Arial"/>
                <w:sz w:val="24"/>
              </w:rPr>
              <w:t xml:space="preserve">: áulico y comunitario </w:t>
            </w:r>
            <w:r w:rsidRPr="0048228D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E84DA5" w:rsidTr="00F22828">
        <w:trPr>
          <w:trHeight w:val="1463"/>
        </w:trPr>
        <w:tc>
          <w:tcPr>
            <w:tcW w:w="3968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 xml:space="preserve">Nombre </w:t>
            </w:r>
            <w:r>
              <w:rPr>
                <w:rFonts w:ascii="Arial" w:hAnsi="Arial" w:cs="Arial"/>
                <w:sz w:val="24"/>
              </w:rPr>
              <w:t xml:space="preserve">del proyecto </w:t>
            </w:r>
          </w:p>
        </w:tc>
        <w:tc>
          <w:tcPr>
            <w:tcW w:w="7938" w:type="dxa"/>
            <w:gridSpan w:val="2"/>
          </w:tcPr>
          <w:p w:rsidR="00E84DA5" w:rsidRPr="0048228D" w:rsidRDefault="001C22E4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como saludable y soy feliz como una lombriz </w:t>
            </w:r>
          </w:p>
        </w:tc>
      </w:tr>
      <w:tr w:rsidR="00E84DA5" w:rsidTr="00F22828">
        <w:trPr>
          <w:trHeight w:val="1463"/>
        </w:trPr>
        <w:tc>
          <w:tcPr>
            <w:tcW w:w="3968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 xml:space="preserve">Problemática </w:t>
            </w:r>
          </w:p>
        </w:tc>
        <w:tc>
          <w:tcPr>
            <w:tcW w:w="7938" w:type="dxa"/>
            <w:gridSpan w:val="2"/>
          </w:tcPr>
          <w:p w:rsidR="00E84DA5" w:rsidRDefault="00E84DA5" w:rsidP="00E84DA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Problemática: </w:t>
            </w:r>
            <w:r w:rsidRPr="00E84DA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Se </w:t>
            </w:r>
            <w:r w:rsidRPr="00BE7F7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observa que las niñas y los niños presentan </w:t>
            </w:r>
            <w:r w:rsidRPr="00E84DA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hábitos alimenticios poco saludables</w:t>
            </w:r>
            <w:r w:rsidRPr="00BE7F7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, ya que con frecuencia consumen alimentos con alto contenido de azúcar, grasas o productos procesados, y muestran </w:t>
            </w:r>
            <w:r w:rsidRPr="00E84DA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poco interés por ingerir frutas, verduras y agua natural</w:t>
            </w:r>
            <w:r w:rsidRPr="00BE7F7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84DA5" w:rsidTr="00F22828">
        <w:trPr>
          <w:trHeight w:val="1463"/>
        </w:trPr>
        <w:tc>
          <w:tcPr>
            <w:tcW w:w="3968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 xml:space="preserve">Modalidad de trabajo </w:t>
            </w:r>
          </w:p>
        </w:tc>
        <w:tc>
          <w:tcPr>
            <w:tcW w:w="7938" w:type="dxa"/>
            <w:gridSpan w:val="2"/>
          </w:tcPr>
          <w:p w:rsidR="00E84DA5" w:rsidRDefault="00F22828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Aprendizaje basado en el juego(ABJ)</w:t>
            </w:r>
          </w:p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</w:p>
        </w:tc>
      </w:tr>
      <w:tr w:rsidR="00E84DA5" w:rsidTr="00F22828">
        <w:trPr>
          <w:trHeight w:val="1463"/>
        </w:trPr>
        <w:tc>
          <w:tcPr>
            <w:tcW w:w="3968" w:type="dxa"/>
          </w:tcPr>
          <w:p w:rsidR="00E84DA5" w:rsidRPr="00F22828" w:rsidRDefault="00E84DA5" w:rsidP="00166B68">
            <w:pPr>
              <w:rPr>
                <w:rFonts w:ascii="Arial" w:hAnsi="Arial" w:cs="Arial"/>
                <w:sz w:val="24"/>
              </w:rPr>
            </w:pPr>
            <w:r w:rsidRPr="00F22828">
              <w:rPr>
                <w:rFonts w:ascii="Arial" w:hAnsi="Arial" w:cs="Arial"/>
                <w:sz w:val="24"/>
              </w:rPr>
              <w:lastRenderedPageBreak/>
              <w:t xml:space="preserve">Propósito </w:t>
            </w:r>
          </w:p>
        </w:tc>
        <w:tc>
          <w:tcPr>
            <w:tcW w:w="7938" w:type="dxa"/>
            <w:gridSpan w:val="2"/>
          </w:tcPr>
          <w:p w:rsidR="00E84DA5" w:rsidRPr="00F22828" w:rsidRDefault="00F22828" w:rsidP="00166B68">
            <w:pPr>
              <w:rPr>
                <w:rFonts w:ascii="Arial" w:hAnsi="Arial" w:cs="Arial"/>
                <w:sz w:val="24"/>
              </w:rPr>
            </w:pPr>
            <w:r w:rsidRPr="00F2282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Que las niñas y los niños reconozcan la importancia de una alimentación saludable mediante el juego, identificando alimentos nutritivos y no nutritivos, promoviendo hábitos saludables. </w:t>
            </w:r>
          </w:p>
        </w:tc>
      </w:tr>
      <w:tr w:rsidR="00E84DA5" w:rsidTr="00F22828">
        <w:trPr>
          <w:trHeight w:val="1463"/>
        </w:trPr>
        <w:tc>
          <w:tcPr>
            <w:tcW w:w="3968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 xml:space="preserve">Campo formativo </w:t>
            </w:r>
          </w:p>
        </w:tc>
        <w:tc>
          <w:tcPr>
            <w:tcW w:w="3969" w:type="dxa"/>
          </w:tcPr>
          <w:p w:rsidR="00F22828" w:rsidRDefault="001C22E4" w:rsidP="00166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22828">
              <w:rPr>
                <w:rFonts w:ascii="Arial" w:hAnsi="Arial" w:cs="Arial"/>
                <w:sz w:val="24"/>
                <w:szCs w:val="24"/>
              </w:rPr>
              <w:t xml:space="preserve">Lenguajes </w:t>
            </w:r>
          </w:p>
          <w:p w:rsidR="001C22E4" w:rsidRDefault="001C22E4" w:rsidP="00166B6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A5" w:rsidRDefault="001C22E4" w:rsidP="00166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84DA5" w:rsidRPr="00F22828">
              <w:rPr>
                <w:rFonts w:ascii="Arial" w:hAnsi="Arial" w:cs="Arial"/>
                <w:sz w:val="24"/>
                <w:szCs w:val="24"/>
              </w:rPr>
              <w:t xml:space="preserve">Saberes y pensamiento científico </w:t>
            </w:r>
          </w:p>
          <w:p w:rsidR="00F22828" w:rsidRPr="00F22828" w:rsidRDefault="00F22828" w:rsidP="00F228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lo humano y comunitario</w:t>
            </w:r>
          </w:p>
        </w:tc>
      </w:tr>
      <w:tr w:rsidR="00E84DA5" w:rsidTr="00F22828">
        <w:trPr>
          <w:trHeight w:val="1463"/>
        </w:trPr>
        <w:tc>
          <w:tcPr>
            <w:tcW w:w="3968" w:type="dxa"/>
          </w:tcPr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 xml:space="preserve">Contenido </w:t>
            </w:r>
          </w:p>
        </w:tc>
        <w:tc>
          <w:tcPr>
            <w:tcW w:w="3969" w:type="dxa"/>
          </w:tcPr>
          <w:p w:rsidR="00F22828" w:rsidRDefault="00F22828" w:rsidP="00E84D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-Recursos y jue</w:t>
            </w:r>
            <w:r w:rsidRPr="00F22828">
              <w:rPr>
                <w:rFonts w:ascii="Arial" w:hAnsi="Arial" w:cs="Arial"/>
                <w:sz w:val="24"/>
              </w:rPr>
              <w:t>gos del lenguaje que fortalecen l</w:t>
            </w:r>
            <w:r>
              <w:rPr>
                <w:rFonts w:ascii="Arial" w:hAnsi="Arial" w:cs="Arial"/>
                <w:sz w:val="24"/>
              </w:rPr>
              <w:t>a diversidad de formas de expre</w:t>
            </w:r>
            <w:r w:rsidRPr="00F22828">
              <w:rPr>
                <w:rFonts w:ascii="Arial" w:hAnsi="Arial" w:cs="Arial"/>
                <w:sz w:val="24"/>
              </w:rPr>
              <w:t>sión oral, y que rescatan la o las lenguas de la comunidad y de otros lugares.</w:t>
            </w:r>
          </w:p>
          <w:p w:rsidR="00F22828" w:rsidRPr="00F22828" w:rsidRDefault="00F22828" w:rsidP="00E84DA5">
            <w:pPr>
              <w:rPr>
                <w:rFonts w:ascii="Arial" w:hAnsi="Arial" w:cs="Arial"/>
                <w:sz w:val="24"/>
              </w:rPr>
            </w:pPr>
          </w:p>
          <w:p w:rsidR="00E84DA5" w:rsidRPr="00F22828" w:rsidRDefault="00F22828" w:rsidP="00E84D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84DA5" w:rsidRPr="00F22828">
              <w:rPr>
                <w:rFonts w:ascii="Arial" w:hAnsi="Arial" w:cs="Arial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  <w:p w:rsidR="00E84DA5" w:rsidRPr="00F22828" w:rsidRDefault="00E84DA5" w:rsidP="00166B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E84DA5" w:rsidRPr="00F22828" w:rsidRDefault="00E84DA5" w:rsidP="00E84DA5">
            <w:pPr>
              <w:rPr>
                <w:rFonts w:ascii="Arial" w:hAnsi="Arial" w:cs="Arial"/>
                <w:sz w:val="24"/>
              </w:rPr>
            </w:pPr>
            <w:r w:rsidRPr="00F22828">
              <w:rPr>
                <w:rFonts w:ascii="Arial" w:hAnsi="Arial" w:cs="Arial"/>
                <w:sz w:val="24"/>
              </w:rPr>
              <w:t>Consumo de alimentos y bebidas que benefician la salud, de acuerdo con los contextos socioculturales.</w:t>
            </w:r>
          </w:p>
          <w:p w:rsidR="00E84DA5" w:rsidRPr="0048228D" w:rsidRDefault="00E84DA5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333B8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84DA5" w:rsidTr="00F22828">
        <w:trPr>
          <w:trHeight w:val="1463"/>
        </w:trPr>
        <w:tc>
          <w:tcPr>
            <w:tcW w:w="3968" w:type="dxa"/>
          </w:tcPr>
          <w:p w:rsidR="00E84DA5" w:rsidRPr="0048228D" w:rsidRDefault="00333B82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>PDA</w:t>
            </w:r>
            <w:r w:rsidR="00E84DA5" w:rsidRPr="0048228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</w:tcPr>
          <w:p w:rsidR="00F22828" w:rsidRPr="00F22828" w:rsidRDefault="00F22828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-II. </w:t>
            </w:r>
            <w:r w:rsidRPr="00F22828">
              <w:rPr>
                <w:rFonts w:ascii="Arial" w:hAnsi="Arial" w:cs="Arial"/>
                <w:sz w:val="24"/>
              </w:rPr>
              <w:t>Participa en juegos del lenguaje de la tradición oral de la comunidad o de otros lugares, los dice con fluidez, ritmo y claridad.</w:t>
            </w:r>
          </w:p>
          <w:p w:rsidR="00E84DA5" w:rsidRPr="00F22828" w:rsidRDefault="00F22828" w:rsidP="00166B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333B82" w:rsidRPr="00F22828">
              <w:rPr>
                <w:rFonts w:ascii="Arial" w:hAnsi="Arial" w:cs="Arial"/>
                <w:sz w:val="24"/>
                <w:szCs w:val="24"/>
              </w:rPr>
              <w:t>Explora las características de elementos y objetos de su entorno y establece con sus pares, semejanzas y diferencias; usa mate riales del arte para presentarlas.</w:t>
            </w:r>
          </w:p>
          <w:p w:rsidR="00333B82" w:rsidRPr="00F22828" w:rsidRDefault="00333B82" w:rsidP="00166B68">
            <w:pPr>
              <w:rPr>
                <w:rFonts w:ascii="Arial" w:hAnsi="Arial" w:cs="Arial"/>
                <w:sz w:val="24"/>
                <w:szCs w:val="24"/>
              </w:rPr>
            </w:pPr>
            <w:r w:rsidRPr="00F22828">
              <w:rPr>
                <w:rFonts w:ascii="Arial" w:hAnsi="Arial" w:cs="Arial"/>
                <w:sz w:val="24"/>
                <w:szCs w:val="24"/>
              </w:rPr>
              <w:lastRenderedPageBreak/>
              <w:t xml:space="preserve">Mezcla o combina elementos de su entorno e identifica reacciones diversas, siguiendo normas de seguridad. </w:t>
            </w:r>
          </w:p>
          <w:p w:rsidR="00333B82" w:rsidRPr="00F22828" w:rsidRDefault="00333B82" w:rsidP="00166B68">
            <w:pPr>
              <w:rPr>
                <w:rFonts w:ascii="Arial" w:hAnsi="Arial" w:cs="Arial"/>
                <w:sz w:val="24"/>
                <w:szCs w:val="24"/>
              </w:rPr>
            </w:pPr>
            <w:r w:rsidRPr="00F22828">
              <w:rPr>
                <w:rFonts w:ascii="Arial" w:hAnsi="Arial" w:cs="Arial"/>
                <w:sz w:val="24"/>
                <w:szCs w:val="24"/>
              </w:rPr>
              <w:t xml:space="preserve">Recolecta objetos y elementos de su entorno para observarlos, hacer preguntas y explorar sus características y comportamiento. </w:t>
            </w:r>
          </w:p>
          <w:p w:rsidR="00333B82" w:rsidRPr="00F22828" w:rsidRDefault="00333B82" w:rsidP="00166B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E84DA5" w:rsidRPr="001C22E4" w:rsidRDefault="001C22E4" w:rsidP="00166B68">
            <w:pPr>
              <w:rPr>
                <w:rFonts w:ascii="Arial" w:hAnsi="Arial" w:cs="Arial"/>
                <w:sz w:val="24"/>
              </w:rPr>
            </w:pPr>
            <w:r w:rsidRPr="001C22E4">
              <w:rPr>
                <w:rFonts w:ascii="Arial" w:hAnsi="Arial" w:cs="Arial"/>
                <w:sz w:val="24"/>
              </w:rPr>
              <w:lastRenderedPageBreak/>
              <w:t>Expresa gustos y preferencias de bebidas y alimentos que hay en su comunidad, al explorar aromas, colores, texturas y sabores, guardando medidas de seguridad e higiene.</w:t>
            </w:r>
          </w:p>
        </w:tc>
      </w:tr>
      <w:tr w:rsidR="00D80FC3" w:rsidTr="00F22828">
        <w:trPr>
          <w:trHeight w:val="1318"/>
        </w:trPr>
        <w:tc>
          <w:tcPr>
            <w:tcW w:w="3968" w:type="dxa"/>
          </w:tcPr>
          <w:p w:rsidR="00D80FC3" w:rsidRPr="0048228D" w:rsidRDefault="00D80FC3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lastRenderedPageBreak/>
              <w:t xml:space="preserve">Ejes articuladores </w:t>
            </w:r>
          </w:p>
        </w:tc>
        <w:tc>
          <w:tcPr>
            <w:tcW w:w="7938" w:type="dxa"/>
            <w:gridSpan w:val="2"/>
          </w:tcPr>
          <w:p w:rsidR="00D80FC3" w:rsidRPr="0048228D" w:rsidRDefault="00D80FC3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Vida saludable, inclusión </w:t>
            </w:r>
            <w:r w:rsidR="00A45AA9">
              <w:rPr>
                <w:rFonts w:ascii="Arial" w:hAnsi="Arial" w:cs="Arial"/>
                <w:sz w:val="24"/>
              </w:rPr>
              <w:t xml:space="preserve">y pensamiento critico </w:t>
            </w:r>
          </w:p>
        </w:tc>
      </w:tr>
      <w:tr w:rsidR="00D80FC3" w:rsidTr="00F22828">
        <w:trPr>
          <w:trHeight w:val="1556"/>
        </w:trPr>
        <w:tc>
          <w:tcPr>
            <w:tcW w:w="3968" w:type="dxa"/>
          </w:tcPr>
          <w:p w:rsidR="00D80FC3" w:rsidRPr="0048228D" w:rsidRDefault="00D80FC3" w:rsidP="00166B68">
            <w:pPr>
              <w:rPr>
                <w:rFonts w:ascii="Arial" w:hAnsi="Arial" w:cs="Arial"/>
                <w:sz w:val="24"/>
              </w:rPr>
            </w:pPr>
            <w:r w:rsidRPr="0048228D">
              <w:rPr>
                <w:rFonts w:ascii="Arial" w:hAnsi="Arial" w:cs="Arial"/>
                <w:sz w:val="24"/>
              </w:rPr>
              <w:t xml:space="preserve">Evaluación </w:t>
            </w:r>
          </w:p>
        </w:tc>
        <w:tc>
          <w:tcPr>
            <w:tcW w:w="7938" w:type="dxa"/>
            <w:gridSpan w:val="2"/>
          </w:tcPr>
          <w:p w:rsidR="00D80FC3" w:rsidRDefault="00D80FC3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Observación directa </w:t>
            </w:r>
          </w:p>
          <w:p w:rsidR="00D80FC3" w:rsidRPr="0048228D" w:rsidRDefault="00D80FC3" w:rsidP="00166B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Lista de cotejo </w:t>
            </w:r>
          </w:p>
        </w:tc>
      </w:tr>
    </w:tbl>
    <w:p w:rsidR="00E84DA5" w:rsidRPr="004D4D82" w:rsidRDefault="00E84DA5" w:rsidP="004D4D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9F3C3B" w:rsidRDefault="009F3C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5857"/>
      </w:tblGrid>
      <w:tr w:rsidR="00794477" w:rsidRPr="001C22E4" w:rsidTr="00794477">
        <w:tc>
          <w:tcPr>
            <w:tcW w:w="4489" w:type="dxa"/>
          </w:tcPr>
          <w:p w:rsidR="00794477" w:rsidRPr="001C22E4" w:rsidRDefault="00794477">
            <w:p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t xml:space="preserve">MOMENTOS </w:t>
            </w:r>
          </w:p>
        </w:tc>
        <w:tc>
          <w:tcPr>
            <w:tcW w:w="4489" w:type="dxa"/>
          </w:tcPr>
          <w:p w:rsidR="00794477" w:rsidRPr="001C22E4" w:rsidRDefault="00794477">
            <w:p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t xml:space="preserve">DESCRIPCION </w:t>
            </w:r>
          </w:p>
        </w:tc>
      </w:tr>
      <w:tr w:rsidR="00794477" w:rsidRPr="001C22E4" w:rsidTr="00794477">
        <w:tc>
          <w:tcPr>
            <w:tcW w:w="4489" w:type="dxa"/>
          </w:tcPr>
          <w:p w:rsidR="00794477" w:rsidRPr="001C22E4" w:rsidRDefault="00794477" w:rsidP="004D4D8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t>PLANTEAMIENTO DEL JUEGO</w:t>
            </w:r>
          </w:p>
        </w:tc>
        <w:tc>
          <w:tcPr>
            <w:tcW w:w="4489" w:type="dxa"/>
          </w:tcPr>
          <w:p w:rsidR="00794477" w:rsidRPr="001C22E4" w:rsidRDefault="00794477" w:rsidP="007944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Inicio:</w:t>
            </w:r>
          </w:p>
          <w:p w:rsidR="00794477" w:rsidRPr="001C22E4" w:rsidRDefault="00794477" w:rsidP="0079447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Conversar: ¿Qué comieron hoy? </w:t>
            </w:r>
          </w:p>
          <w:p w:rsidR="00794477" w:rsidRPr="001C22E4" w:rsidRDefault="00794477" w:rsidP="0079447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Mostrar imágenes de alimentos. </w:t>
            </w:r>
          </w:p>
          <w:p w:rsidR="00794477" w:rsidRPr="001C22E4" w:rsidRDefault="00794477" w:rsidP="007944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lastRenderedPageBreak/>
              <w:t>Desarrollo (Juego):</w:t>
            </w:r>
          </w:p>
          <w:p w:rsidR="00794477" w:rsidRPr="001C22E4" w:rsidRDefault="00794477" w:rsidP="0079447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Juego “Canasta saludable”</w:t>
            </w: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br/>
              <w:t xml:space="preserve">Los niños clasifican alimentos (de juguete o imágenes) en dos canastas: </w:t>
            </w:r>
          </w:p>
          <w:p w:rsidR="00794477" w:rsidRPr="001C22E4" w:rsidRDefault="00794477" w:rsidP="00794477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Saludables 🥦🍎 </w:t>
            </w:r>
          </w:p>
          <w:p w:rsidR="00794477" w:rsidRPr="001C22E4" w:rsidRDefault="00794477" w:rsidP="00794477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No saludables 🍟🍬 </w:t>
            </w:r>
          </w:p>
          <w:p w:rsidR="00794477" w:rsidRPr="001C22E4" w:rsidRDefault="00794477" w:rsidP="007944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Cierre:</w:t>
            </w:r>
          </w:p>
          <w:p w:rsidR="00794477" w:rsidRPr="001C22E4" w:rsidRDefault="00794477" w:rsidP="007944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Reflexión grupal: ¿Cuáles nos ayudan a crecer fuertes? </w:t>
            </w:r>
          </w:p>
          <w:p w:rsidR="00794477" w:rsidRPr="001C22E4" w:rsidRDefault="00794477">
            <w:p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4477" w:rsidRPr="001C22E4" w:rsidTr="00794477">
        <w:tc>
          <w:tcPr>
            <w:tcW w:w="4489" w:type="dxa"/>
          </w:tcPr>
          <w:p w:rsidR="00794477" w:rsidRPr="001C22E4" w:rsidRDefault="00794477" w:rsidP="004D4D8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lastRenderedPageBreak/>
              <w:t xml:space="preserve">DESARROLLO DE ACTIVIDADES </w:t>
            </w:r>
          </w:p>
        </w:tc>
        <w:tc>
          <w:tcPr>
            <w:tcW w:w="4489" w:type="dxa"/>
          </w:tcPr>
          <w:p w:rsidR="00794477" w:rsidRPr="001C22E4" w:rsidRDefault="00794477" w:rsidP="00794477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“El supermercado divertido”</w:t>
            </w:r>
          </w:p>
          <w:p w:rsidR="00794477" w:rsidRPr="001C22E4" w:rsidRDefault="00794477" w:rsidP="007944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Inicio:</w:t>
            </w:r>
          </w:p>
          <w:p w:rsidR="00794477" w:rsidRPr="001C22E4" w:rsidRDefault="00794477" w:rsidP="0079447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Cuento corto sobre alimentación saludable. </w:t>
            </w:r>
          </w:p>
          <w:p w:rsidR="00794477" w:rsidRPr="001C22E4" w:rsidRDefault="00794477" w:rsidP="007944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Desarrollo (Juego simbólico):</w:t>
            </w:r>
          </w:p>
          <w:p w:rsidR="00794477" w:rsidRPr="001C22E4" w:rsidRDefault="00794477" w:rsidP="007944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Juego de roles: “El supermercado”</w:t>
            </w: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  <w:p w:rsidR="00794477" w:rsidRPr="001C22E4" w:rsidRDefault="00794477" w:rsidP="00794477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Unos niños son vendedores y otros compradores. </w:t>
            </w:r>
          </w:p>
          <w:p w:rsidR="00794477" w:rsidRPr="001C22E4" w:rsidRDefault="00794477" w:rsidP="00794477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“Compran” alimentos saludables con dinero de juguete. </w:t>
            </w:r>
          </w:p>
          <w:p w:rsidR="00794477" w:rsidRPr="001C22E4" w:rsidRDefault="00794477" w:rsidP="007944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Cierre:</w:t>
            </w:r>
          </w:p>
          <w:p w:rsidR="00794477" w:rsidRPr="001C22E4" w:rsidRDefault="00794477" w:rsidP="007944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 xml:space="preserve">¿Qué compraron y por qué? </w:t>
            </w:r>
          </w:p>
          <w:p w:rsidR="00794477" w:rsidRPr="001C22E4" w:rsidRDefault="00794477">
            <w:p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4477" w:rsidRPr="001C22E4" w:rsidTr="00794477">
        <w:tc>
          <w:tcPr>
            <w:tcW w:w="4489" w:type="dxa"/>
          </w:tcPr>
          <w:p w:rsidR="00794477" w:rsidRPr="001C22E4" w:rsidRDefault="00794477" w:rsidP="004D4D8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lastRenderedPageBreak/>
              <w:t xml:space="preserve">COMPARTIMOS LA EXPERIENCIA </w:t>
            </w:r>
          </w:p>
        </w:tc>
        <w:tc>
          <w:tcPr>
            <w:tcW w:w="4489" w:type="dxa"/>
          </w:tcPr>
          <w:p w:rsidR="00794477" w:rsidRPr="001C22E4" w:rsidRDefault="00794477" w:rsidP="00794477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“Arma tu plato saludable”</w:t>
            </w:r>
          </w:p>
          <w:p w:rsidR="00794477" w:rsidRPr="001C22E4" w:rsidRDefault="00794477" w:rsidP="007944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Inicio:</w:t>
            </w:r>
          </w:p>
          <w:p w:rsidR="00794477" w:rsidRPr="001C22E4" w:rsidRDefault="00794477" w:rsidP="007944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Mostrar un plato del buen comer (dibujado). </w:t>
            </w:r>
          </w:p>
          <w:p w:rsidR="00794477" w:rsidRPr="001C22E4" w:rsidRDefault="00794477" w:rsidP="007944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Desarrollo (Juego creativo):</w:t>
            </w:r>
          </w:p>
          <w:p w:rsidR="00794477" w:rsidRPr="001C22E4" w:rsidRDefault="00794477" w:rsidP="0079447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Juego: “Construye tu plato”</w:t>
            </w: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  <w:p w:rsidR="00794477" w:rsidRPr="001C22E4" w:rsidRDefault="00794477" w:rsidP="00794477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 recortes, plastilina o dibujos. </w:t>
            </w:r>
          </w:p>
          <w:p w:rsidR="00794477" w:rsidRPr="001C22E4" w:rsidRDefault="00794477" w:rsidP="00794477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Clasifican alimentos en: </w:t>
            </w:r>
          </w:p>
          <w:p w:rsidR="00794477" w:rsidRPr="001C22E4" w:rsidRDefault="00794477" w:rsidP="00794477">
            <w:pPr>
              <w:numPr>
                <w:ilvl w:val="2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Frutas/verduras </w:t>
            </w:r>
          </w:p>
          <w:p w:rsidR="00794477" w:rsidRPr="001C22E4" w:rsidRDefault="00794477" w:rsidP="00794477">
            <w:pPr>
              <w:numPr>
                <w:ilvl w:val="2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Cereales </w:t>
            </w:r>
          </w:p>
          <w:p w:rsidR="00794477" w:rsidRPr="001C22E4" w:rsidRDefault="00794477" w:rsidP="00794477">
            <w:pPr>
              <w:numPr>
                <w:ilvl w:val="2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Proteínas </w:t>
            </w:r>
          </w:p>
          <w:p w:rsidR="00794477" w:rsidRPr="001C22E4" w:rsidRDefault="00794477" w:rsidP="0079447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Cierre:</w:t>
            </w:r>
          </w:p>
          <w:p w:rsidR="00794477" w:rsidRPr="001C22E4" w:rsidRDefault="00D80FC3" w:rsidP="0079447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Presentar</w:t>
            </w:r>
            <w:r w:rsidR="00794477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su plato. </w:t>
            </w:r>
            <w:bookmarkStart w:id="0" w:name="_GoBack"/>
            <w:bookmarkEnd w:id="0"/>
          </w:p>
          <w:p w:rsidR="00794477" w:rsidRPr="001C22E4" w:rsidRDefault="00794477">
            <w:p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4477" w:rsidRPr="001C22E4" w:rsidTr="00794477">
        <w:tc>
          <w:tcPr>
            <w:tcW w:w="4489" w:type="dxa"/>
          </w:tcPr>
          <w:p w:rsidR="00794477" w:rsidRPr="001C22E4" w:rsidRDefault="00794477" w:rsidP="004D4D8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t xml:space="preserve">COMUNIDAD DE JUEGO </w:t>
            </w:r>
          </w:p>
        </w:tc>
        <w:tc>
          <w:tcPr>
            <w:tcW w:w="4489" w:type="dxa"/>
          </w:tcPr>
          <w:p w:rsidR="004D4D82" w:rsidRPr="001C22E4" w:rsidRDefault="004D4D82" w:rsidP="00BE7F7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SESION 1</w:t>
            </w:r>
          </w:p>
          <w:p w:rsidR="00BE7F7A" w:rsidRPr="001C22E4" w:rsidRDefault="00BE7F7A" w:rsidP="00BE7F7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“La carrera saludable”</w:t>
            </w:r>
          </w:p>
          <w:p w:rsidR="00BE7F7A" w:rsidRPr="001C22E4" w:rsidRDefault="00BE7F7A" w:rsidP="00BE7F7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Inicio:</w:t>
            </w:r>
          </w:p>
          <w:p w:rsidR="00BE7F7A" w:rsidRPr="001C22E4" w:rsidRDefault="00BE7F7A" w:rsidP="00BE7F7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Activación física breve. </w:t>
            </w:r>
            <w:r w:rsidR="00D80FC3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El juego a la víbora de </w:t>
            </w:r>
            <w:r w:rsidR="00D80FC3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 xml:space="preserve">la mar o la ruleta de las frutas </w:t>
            </w:r>
          </w:p>
          <w:p w:rsidR="00BE7F7A" w:rsidRPr="001C22E4" w:rsidRDefault="00BE7F7A" w:rsidP="00BE7F7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Desarrollo (Juego motor):</w:t>
            </w:r>
          </w:p>
          <w:p w:rsidR="00BE7F7A" w:rsidRPr="001C22E4" w:rsidRDefault="00BE7F7A" w:rsidP="00BE7F7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Circuito saludable</w:t>
            </w: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  <w:p w:rsidR="00BE7F7A" w:rsidRPr="001C22E4" w:rsidRDefault="00BE7F7A" w:rsidP="00BE7F7A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Saltar → elegir alimento saludable </w:t>
            </w:r>
          </w:p>
          <w:p w:rsidR="00BE7F7A" w:rsidRPr="001C22E4" w:rsidRDefault="00BE7F7A" w:rsidP="00BE7F7A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Correr → evitar alimentos chatarra </w:t>
            </w:r>
          </w:p>
          <w:p w:rsidR="00BE7F7A" w:rsidRPr="001C22E4" w:rsidRDefault="00BE7F7A" w:rsidP="00BE7F7A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Lanzar pelotas a imágenes correctas </w:t>
            </w:r>
          </w:p>
          <w:p w:rsidR="00BE7F7A" w:rsidRPr="001C22E4" w:rsidRDefault="00BE7F7A" w:rsidP="00BE7F7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Cierre:</w:t>
            </w:r>
          </w:p>
          <w:p w:rsidR="00BE7F7A" w:rsidRPr="001C22E4" w:rsidRDefault="00BE7F7A" w:rsidP="00BE7F7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Relación entre comida saludable y </w:t>
            </w:r>
            <w:r w:rsidR="00E84DA5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la </w:t>
            </w: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energía</w:t>
            </w:r>
            <w:r w:rsidR="00D80FC3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que nos genera al consumir</w:t>
            </w: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. </w:t>
            </w:r>
          </w:p>
          <w:p w:rsidR="00794477" w:rsidRPr="001C22E4" w:rsidRDefault="00BE7F7A">
            <w:p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94477" w:rsidRPr="001C22E4" w:rsidTr="00794477">
        <w:tc>
          <w:tcPr>
            <w:tcW w:w="4489" w:type="dxa"/>
          </w:tcPr>
          <w:p w:rsidR="00794477" w:rsidRPr="001C22E4" w:rsidRDefault="007944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4D4D82" w:rsidRPr="001C22E4" w:rsidRDefault="004D4D82" w:rsidP="00BE7F7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SESION 2</w:t>
            </w:r>
          </w:p>
          <w:p w:rsidR="00BE7F7A" w:rsidRPr="001C22E4" w:rsidRDefault="00BE7F7A" w:rsidP="00BE7F7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“Chef saludable”</w:t>
            </w:r>
          </w:p>
          <w:p w:rsidR="00BE7F7A" w:rsidRPr="001C22E4" w:rsidRDefault="00BE7F7A" w:rsidP="00BE7F7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Inicio:</w:t>
            </w:r>
          </w:p>
          <w:p w:rsidR="00BE7F7A" w:rsidRPr="001C22E4" w:rsidRDefault="0057298D" w:rsidP="00BE7F7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Preguntar a los alumnos </w:t>
            </w:r>
            <w:r w:rsidR="00BE7F7A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¿Podemos preparar algo saludable? </w:t>
            </w:r>
          </w:p>
          <w:p w:rsidR="0057298D" w:rsidRPr="001C22E4" w:rsidRDefault="0057298D" w:rsidP="00BE7F7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Escuchar sugerencias de los alumnos </w:t>
            </w:r>
          </w:p>
          <w:p w:rsidR="00BE7F7A" w:rsidRPr="001C22E4" w:rsidRDefault="00BE7F7A" w:rsidP="00BE7F7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Desarrollo (Juego práctico):</w:t>
            </w:r>
          </w:p>
          <w:p w:rsidR="0057298D" w:rsidRPr="001C22E4" w:rsidRDefault="004D4D82" w:rsidP="004D4D8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Proponer a los alumnos hacer</w:t>
            </w:r>
            <w:r w:rsidR="0057298D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y decorar su gorrito de </w:t>
            </w: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chef </w:t>
            </w:r>
          </w:p>
          <w:p w:rsidR="00BE7F7A" w:rsidRPr="001C22E4" w:rsidRDefault="004D4D82" w:rsidP="004D4D8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Preparar</w:t>
            </w:r>
            <w:r w:rsidR="00E84DA5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brochetas de frutas</w:t>
            </w:r>
            <w:r w:rsidR="00BE7F7A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. </w:t>
            </w:r>
            <w:r w:rsidR="00E84DA5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Cada alumno pasara a </w:t>
            </w:r>
            <w:r w:rsidR="00E84DA5"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lastRenderedPageBreak/>
              <w:t xml:space="preserve">escoger su fruta favorita </w:t>
            </w:r>
          </w:p>
          <w:p w:rsidR="00BE7F7A" w:rsidRPr="001C22E4" w:rsidRDefault="00BE7F7A" w:rsidP="00BE7F7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Cierre:</w:t>
            </w:r>
          </w:p>
          <w:p w:rsidR="00BE7F7A" w:rsidRPr="001C22E4" w:rsidRDefault="00BE7F7A" w:rsidP="00BE7F7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1C22E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Degustación y reflexión. </w:t>
            </w:r>
          </w:p>
          <w:p w:rsidR="00794477" w:rsidRPr="001C22E4" w:rsidRDefault="00BE7F7A">
            <w:pPr>
              <w:rPr>
                <w:rFonts w:ascii="Arial" w:hAnsi="Arial" w:cs="Arial"/>
                <w:sz w:val="24"/>
                <w:szCs w:val="24"/>
              </w:rPr>
            </w:pPr>
            <w:r w:rsidRPr="001C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794477" w:rsidRPr="001C22E4" w:rsidRDefault="00794477">
      <w:pPr>
        <w:rPr>
          <w:rFonts w:ascii="Arial" w:hAnsi="Arial" w:cs="Arial"/>
          <w:sz w:val="24"/>
          <w:szCs w:val="24"/>
        </w:rPr>
      </w:pPr>
    </w:p>
    <w:p w:rsidR="0010211C" w:rsidRPr="001C22E4" w:rsidRDefault="0010211C" w:rsidP="001021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D80FC3" w:rsidRPr="001C22E4" w:rsidRDefault="00D80FC3" w:rsidP="00D80F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C22E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Indicadores: </w:t>
      </w:r>
    </w:p>
    <w:p w:rsidR="00D80FC3" w:rsidRPr="001C22E4" w:rsidRDefault="00D80FC3" w:rsidP="00D80F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C22E4">
        <w:rPr>
          <w:rFonts w:ascii="Arial" w:eastAsia="Times New Roman" w:hAnsi="Arial" w:cs="Arial"/>
          <w:sz w:val="24"/>
          <w:szCs w:val="24"/>
          <w:lang w:eastAsia="es-MX"/>
        </w:rPr>
        <w:t xml:space="preserve">Identifica alimentos saludables </w:t>
      </w:r>
    </w:p>
    <w:p w:rsidR="00D80FC3" w:rsidRPr="001C22E4" w:rsidRDefault="00D80FC3" w:rsidP="00D80F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C22E4">
        <w:rPr>
          <w:rFonts w:ascii="Arial" w:eastAsia="Times New Roman" w:hAnsi="Arial" w:cs="Arial"/>
          <w:sz w:val="24"/>
          <w:szCs w:val="24"/>
          <w:lang w:eastAsia="es-MX"/>
        </w:rPr>
        <w:t xml:space="preserve">Participa en juegos </w:t>
      </w:r>
    </w:p>
    <w:p w:rsidR="00D80FC3" w:rsidRPr="001C22E4" w:rsidRDefault="00D80FC3" w:rsidP="00D80F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C22E4">
        <w:rPr>
          <w:rFonts w:ascii="Arial" w:eastAsia="Times New Roman" w:hAnsi="Arial" w:cs="Arial"/>
          <w:sz w:val="24"/>
          <w:szCs w:val="24"/>
          <w:lang w:eastAsia="es-MX"/>
        </w:rPr>
        <w:t xml:space="preserve">Explica elecciones </w:t>
      </w:r>
    </w:p>
    <w:p w:rsidR="00D80FC3" w:rsidRPr="001C22E4" w:rsidRDefault="00D80FC3" w:rsidP="00D80F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1C22E4">
        <w:rPr>
          <w:rFonts w:ascii="Arial" w:eastAsia="Times New Roman" w:hAnsi="Arial" w:cs="Arial"/>
          <w:sz w:val="24"/>
          <w:szCs w:val="24"/>
          <w:lang w:eastAsia="es-MX"/>
        </w:rPr>
        <w:t xml:space="preserve">Colabora con compañeros </w:t>
      </w:r>
    </w:p>
    <w:p w:rsidR="00D80FC3" w:rsidRPr="001C22E4" w:rsidRDefault="00D80FC3" w:rsidP="00D80FC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MX"/>
        </w:rPr>
      </w:pPr>
    </w:p>
    <w:p w:rsidR="0010211C" w:rsidRPr="001C22E4" w:rsidRDefault="0010211C">
      <w:pPr>
        <w:rPr>
          <w:rFonts w:ascii="Arial" w:hAnsi="Arial" w:cs="Arial"/>
          <w:sz w:val="24"/>
          <w:szCs w:val="24"/>
          <w:lang w:val="es-ES"/>
        </w:rPr>
      </w:pPr>
    </w:p>
    <w:sectPr w:rsidR="0010211C" w:rsidRPr="001C22E4" w:rsidSect="00F2282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084"/>
    <w:multiLevelType w:val="multilevel"/>
    <w:tmpl w:val="7174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E03E5"/>
    <w:multiLevelType w:val="multilevel"/>
    <w:tmpl w:val="4802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10656"/>
    <w:multiLevelType w:val="hybridMultilevel"/>
    <w:tmpl w:val="CDDE7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14F5"/>
    <w:multiLevelType w:val="multilevel"/>
    <w:tmpl w:val="48A2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FC37E5"/>
    <w:multiLevelType w:val="multilevel"/>
    <w:tmpl w:val="32CE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F33B30"/>
    <w:multiLevelType w:val="multilevel"/>
    <w:tmpl w:val="D28A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069D1"/>
    <w:multiLevelType w:val="multilevel"/>
    <w:tmpl w:val="918E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620D43"/>
    <w:multiLevelType w:val="multilevel"/>
    <w:tmpl w:val="E4F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E63D3"/>
    <w:multiLevelType w:val="multilevel"/>
    <w:tmpl w:val="B4D0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984B1D"/>
    <w:multiLevelType w:val="multilevel"/>
    <w:tmpl w:val="BB44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22C89"/>
    <w:multiLevelType w:val="multilevel"/>
    <w:tmpl w:val="8ADC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937C01"/>
    <w:multiLevelType w:val="multilevel"/>
    <w:tmpl w:val="2F0A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F204E5"/>
    <w:multiLevelType w:val="multilevel"/>
    <w:tmpl w:val="C81C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70775"/>
    <w:multiLevelType w:val="multilevel"/>
    <w:tmpl w:val="667C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65EB5"/>
    <w:multiLevelType w:val="multilevel"/>
    <w:tmpl w:val="42B2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070604"/>
    <w:multiLevelType w:val="multilevel"/>
    <w:tmpl w:val="FFCE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DA35ED"/>
    <w:multiLevelType w:val="multilevel"/>
    <w:tmpl w:val="1742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3147E"/>
    <w:multiLevelType w:val="multilevel"/>
    <w:tmpl w:val="B66A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CF3A6E"/>
    <w:multiLevelType w:val="multilevel"/>
    <w:tmpl w:val="A394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65C3B"/>
    <w:multiLevelType w:val="multilevel"/>
    <w:tmpl w:val="04D8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330C31"/>
    <w:multiLevelType w:val="multilevel"/>
    <w:tmpl w:val="C69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0435AF"/>
    <w:multiLevelType w:val="multilevel"/>
    <w:tmpl w:val="62C2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550141"/>
    <w:multiLevelType w:val="multilevel"/>
    <w:tmpl w:val="7DBA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633FA"/>
    <w:multiLevelType w:val="multilevel"/>
    <w:tmpl w:val="691E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2C610E"/>
    <w:multiLevelType w:val="multilevel"/>
    <w:tmpl w:val="529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3D7BB9"/>
    <w:multiLevelType w:val="multilevel"/>
    <w:tmpl w:val="6E78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24793C"/>
    <w:multiLevelType w:val="multilevel"/>
    <w:tmpl w:val="9CE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3D211B"/>
    <w:multiLevelType w:val="multilevel"/>
    <w:tmpl w:val="A21E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873BF9"/>
    <w:multiLevelType w:val="multilevel"/>
    <w:tmpl w:val="E62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6D5425"/>
    <w:multiLevelType w:val="multilevel"/>
    <w:tmpl w:val="D40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2161FD"/>
    <w:multiLevelType w:val="multilevel"/>
    <w:tmpl w:val="ECE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13"/>
  </w:num>
  <w:num w:numId="5">
    <w:abstractNumId w:val="8"/>
  </w:num>
  <w:num w:numId="6">
    <w:abstractNumId w:val="28"/>
  </w:num>
  <w:num w:numId="7">
    <w:abstractNumId w:val="14"/>
  </w:num>
  <w:num w:numId="8">
    <w:abstractNumId w:val="7"/>
  </w:num>
  <w:num w:numId="9">
    <w:abstractNumId w:val="0"/>
  </w:num>
  <w:num w:numId="10">
    <w:abstractNumId w:val="3"/>
  </w:num>
  <w:num w:numId="11">
    <w:abstractNumId w:val="17"/>
  </w:num>
  <w:num w:numId="12">
    <w:abstractNumId w:val="10"/>
  </w:num>
  <w:num w:numId="13">
    <w:abstractNumId w:val="20"/>
  </w:num>
  <w:num w:numId="14">
    <w:abstractNumId w:val="26"/>
  </w:num>
  <w:num w:numId="15">
    <w:abstractNumId w:val="15"/>
  </w:num>
  <w:num w:numId="16">
    <w:abstractNumId w:val="5"/>
  </w:num>
  <w:num w:numId="17">
    <w:abstractNumId w:val="19"/>
  </w:num>
  <w:num w:numId="18">
    <w:abstractNumId w:val="18"/>
  </w:num>
  <w:num w:numId="19">
    <w:abstractNumId w:val="21"/>
  </w:num>
  <w:num w:numId="20">
    <w:abstractNumId w:val="4"/>
  </w:num>
  <w:num w:numId="21">
    <w:abstractNumId w:val="30"/>
  </w:num>
  <w:num w:numId="22">
    <w:abstractNumId w:val="27"/>
  </w:num>
  <w:num w:numId="23">
    <w:abstractNumId w:val="29"/>
  </w:num>
  <w:num w:numId="24">
    <w:abstractNumId w:val="6"/>
  </w:num>
  <w:num w:numId="25">
    <w:abstractNumId w:val="23"/>
  </w:num>
  <w:num w:numId="26">
    <w:abstractNumId w:val="12"/>
  </w:num>
  <w:num w:numId="27">
    <w:abstractNumId w:val="25"/>
  </w:num>
  <w:num w:numId="28">
    <w:abstractNumId w:val="11"/>
  </w:num>
  <w:num w:numId="29">
    <w:abstractNumId w:val="22"/>
  </w:num>
  <w:num w:numId="30">
    <w:abstractNumId w:val="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3B"/>
    <w:rsid w:val="0010211C"/>
    <w:rsid w:val="001C13A4"/>
    <w:rsid w:val="001C22E4"/>
    <w:rsid w:val="00333B82"/>
    <w:rsid w:val="004D4D82"/>
    <w:rsid w:val="0057298D"/>
    <w:rsid w:val="0075397D"/>
    <w:rsid w:val="00794477"/>
    <w:rsid w:val="009F3C3B"/>
    <w:rsid w:val="00A45AA9"/>
    <w:rsid w:val="00BE7F7A"/>
    <w:rsid w:val="00D80FC3"/>
    <w:rsid w:val="00E84DA5"/>
    <w:rsid w:val="00F2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2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102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11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0211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0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0211C"/>
    <w:rPr>
      <w:b/>
      <w:bCs/>
    </w:rPr>
  </w:style>
  <w:style w:type="table" w:styleId="Tablaconcuadrcula">
    <w:name w:val="Table Grid"/>
    <w:basedOn w:val="Tablanormal"/>
    <w:uiPriority w:val="59"/>
    <w:rsid w:val="0079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4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2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102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11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0211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0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0211C"/>
    <w:rPr>
      <w:b/>
      <w:bCs/>
    </w:rPr>
  </w:style>
  <w:style w:type="table" w:styleId="Tablaconcuadrcula">
    <w:name w:val="Table Grid"/>
    <w:basedOn w:val="Tablanormal"/>
    <w:uiPriority w:val="59"/>
    <w:rsid w:val="0079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4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6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2026-03-27T17:12:00Z</dcterms:created>
  <dcterms:modified xsi:type="dcterms:W3CDTF">2026-03-27T20:26:00Z</dcterms:modified>
</cp:coreProperties>
</file>