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1766" w:type="dxa"/>
        <w:tblInd w:w="-1426" w:type="dxa"/>
        <w:tblLook w:val="04A0" w:firstRow="1" w:lastRow="0" w:firstColumn="1" w:lastColumn="0" w:noHBand="0" w:noVBand="1"/>
      </w:tblPr>
      <w:tblGrid>
        <w:gridCol w:w="1917"/>
        <w:gridCol w:w="1696"/>
        <w:gridCol w:w="811"/>
        <w:gridCol w:w="3220"/>
        <w:gridCol w:w="2588"/>
        <w:gridCol w:w="1534"/>
      </w:tblGrid>
      <w:tr w:rsidR="003B4E53" w:rsidRPr="00FA2D55" w14:paraId="13D5C059" w14:textId="77777777">
        <w:trPr>
          <w:cnfStyle w:val="100000000000" w:firstRow="1" w:lastRow="0" w:firstColumn="0" w:lastColumn="0" w:oddVBand="0" w:evenVBand="0" w:oddHBand="0" w:evenHBand="0" w:firstRowFirstColumn="0" w:firstRowLastColumn="0" w:lastRowFirstColumn="0" w:lastRowLastColumn="0"/>
        </w:trPr>
        <w:tc>
          <w:tcPr>
            <w:tcW w:w="11766" w:type="dxa"/>
            <w:gridSpan w:val="6"/>
            <w:shd w:val="clear" w:color="auto" w:fill="CC66FF"/>
          </w:tcPr>
          <w:p w14:paraId="3EEB897A" w14:textId="5BDAF254" w:rsidR="003B4E53" w:rsidRDefault="003B4E53">
            <w:pPr>
              <w:rPr>
                <w:b w:val="0"/>
                <w:bCs w:val="0"/>
                <w:sz w:val="28"/>
                <w:szCs w:val="28"/>
              </w:rPr>
            </w:pPr>
            <w:bookmarkStart w:id="0" w:name="_Hlk193725499"/>
            <w:r>
              <w:rPr>
                <w:sz w:val="28"/>
                <w:szCs w:val="28"/>
              </w:rPr>
              <w:t xml:space="preserve">MODALIDAD: </w:t>
            </w:r>
            <w:r w:rsidR="00F60383">
              <w:rPr>
                <w:sz w:val="28"/>
                <w:szCs w:val="28"/>
              </w:rPr>
              <w:t>APRENDIZAJE BASADO EN EL JUEGO (ABJ)</w:t>
            </w:r>
          </w:p>
          <w:p w14:paraId="6D05D553" w14:textId="14AF59F1" w:rsidR="003B4E53" w:rsidRPr="00FA2D55" w:rsidRDefault="003B4E53">
            <w:r w:rsidRPr="00FA2D55">
              <w:rPr>
                <w:sz w:val="28"/>
                <w:szCs w:val="28"/>
              </w:rPr>
              <w:t>TÍTULO:</w:t>
            </w:r>
            <w:r>
              <w:rPr>
                <w:sz w:val="28"/>
                <w:szCs w:val="28"/>
              </w:rPr>
              <w:t xml:space="preserve"> </w:t>
            </w:r>
            <w:r w:rsidR="00F60383">
              <w:rPr>
                <w:sz w:val="28"/>
                <w:szCs w:val="28"/>
              </w:rPr>
              <w:t xml:space="preserve"> JU</w:t>
            </w:r>
            <w:r w:rsidR="00D423AC">
              <w:rPr>
                <w:sz w:val="28"/>
                <w:szCs w:val="28"/>
              </w:rPr>
              <w:t>GUEMOS TODOS JUEGOS</w:t>
            </w:r>
            <w:r w:rsidR="00F60383">
              <w:rPr>
                <w:sz w:val="28"/>
                <w:szCs w:val="28"/>
              </w:rPr>
              <w:t xml:space="preserve"> TRADICIONALES </w:t>
            </w:r>
          </w:p>
        </w:tc>
      </w:tr>
      <w:tr w:rsidR="003B4E53" w:rsidRPr="00FA2D55" w14:paraId="2A3F4C5A" w14:textId="77777777">
        <w:tc>
          <w:tcPr>
            <w:tcW w:w="7556" w:type="dxa"/>
            <w:gridSpan w:val="4"/>
          </w:tcPr>
          <w:p w14:paraId="0A40DF17" w14:textId="536C4F84" w:rsidR="003B4E53" w:rsidRPr="00FA2D55" w:rsidRDefault="003B4E53">
            <w:pPr>
              <w:rPr>
                <w:b/>
                <w:bCs/>
              </w:rPr>
            </w:pPr>
            <w:r w:rsidRPr="00455F2C">
              <w:rPr>
                <w:b/>
                <w:bCs/>
                <w:sz w:val="24"/>
                <w:szCs w:val="24"/>
              </w:rPr>
              <w:t xml:space="preserve">FECHA DE APLICACIÓN: </w:t>
            </w:r>
            <w:r w:rsidRPr="00455F2C">
              <w:rPr>
                <w:sz w:val="24"/>
                <w:szCs w:val="24"/>
              </w:rPr>
              <w:t>FEBRERO 2025</w:t>
            </w:r>
          </w:p>
        </w:tc>
        <w:tc>
          <w:tcPr>
            <w:tcW w:w="4210" w:type="dxa"/>
            <w:gridSpan w:val="2"/>
          </w:tcPr>
          <w:p w14:paraId="75BB3724" w14:textId="77777777" w:rsidR="003B4E53" w:rsidRPr="00FA2D55" w:rsidRDefault="003B4E53">
            <w:pPr>
              <w:rPr>
                <w:b/>
                <w:bCs/>
              </w:rPr>
            </w:pPr>
            <w:r>
              <w:rPr>
                <w:b/>
                <w:bCs/>
              </w:rPr>
              <w:t xml:space="preserve"> </w:t>
            </w:r>
            <w:r w:rsidRPr="00B32457">
              <w:rPr>
                <w:sz w:val="24"/>
                <w:szCs w:val="24"/>
              </w:rPr>
              <w:t>MTRA. LILIANA TERRAZAS</w:t>
            </w:r>
          </w:p>
        </w:tc>
      </w:tr>
      <w:tr w:rsidR="003B4E53" w:rsidRPr="00FA2D55" w14:paraId="743D265B" w14:textId="77777777">
        <w:tc>
          <w:tcPr>
            <w:tcW w:w="11766" w:type="dxa"/>
            <w:gridSpan w:val="6"/>
          </w:tcPr>
          <w:p w14:paraId="14CB46A1" w14:textId="77777777" w:rsidR="003B4E53" w:rsidRDefault="003B4E53" w:rsidP="00F60383">
            <w:pPr>
              <w:jc w:val="both"/>
              <w:rPr>
                <w:b/>
                <w:bCs/>
              </w:rPr>
            </w:pPr>
            <w:r>
              <w:rPr>
                <w:b/>
                <w:bCs/>
              </w:rPr>
              <w:t xml:space="preserve">PROBLEMA DEL CONTEXTO: </w:t>
            </w:r>
            <w:r w:rsidR="00F60383" w:rsidRPr="00F60383">
              <w:t>los alumnos de tercer grado constantemente muestran conflictos a la hora de participar en diversos juegos y actividades dentro del aula, se les dificulta respetar turnos, respetar a sus compañeros, compartir el material, entre otras situaciones que generan problemas durante la jornada escolar.</w:t>
            </w:r>
            <w:r w:rsidR="00F60383">
              <w:rPr>
                <w:b/>
                <w:bCs/>
              </w:rPr>
              <w:t xml:space="preserve"> </w:t>
            </w:r>
          </w:p>
          <w:p w14:paraId="5960DE4D" w14:textId="16E3E992" w:rsidR="00F60383" w:rsidRPr="00FA2D55" w:rsidRDefault="00F60383" w:rsidP="00F60383">
            <w:pPr>
              <w:jc w:val="both"/>
              <w:rPr>
                <w:b/>
                <w:bCs/>
              </w:rPr>
            </w:pPr>
          </w:p>
        </w:tc>
      </w:tr>
      <w:tr w:rsidR="003B4E53" w:rsidRPr="00FA2D55" w14:paraId="2AFB699B" w14:textId="77777777">
        <w:tc>
          <w:tcPr>
            <w:tcW w:w="11766" w:type="dxa"/>
            <w:gridSpan w:val="6"/>
          </w:tcPr>
          <w:p w14:paraId="04D17712" w14:textId="77777777" w:rsidR="003B4E53" w:rsidRDefault="003B4E53" w:rsidP="000A3122">
            <w:pPr>
              <w:jc w:val="both"/>
            </w:pPr>
            <w:r w:rsidRPr="00FA2D55">
              <w:rPr>
                <w:b/>
                <w:bCs/>
              </w:rPr>
              <w:t>PR</w:t>
            </w:r>
            <w:r>
              <w:rPr>
                <w:b/>
                <w:bCs/>
              </w:rPr>
              <w:t xml:space="preserve">OPOSITO. </w:t>
            </w:r>
            <w:r w:rsidR="000A3122" w:rsidRPr="000A3122">
              <w:t xml:space="preserve">Que las niñas y los niños reflexionen sobre las situaciones de conflicto que se generan en el aula y en la escuela a partir de ciertos juegos o actividades cotidianas. Y a partir de ello crear acciones que promuevan la convivencia sana, igualitaria, pacifica e inclusiva a partir de la puesta en practica de juegos tradicionales para que a su vez se apropien de su cultura. </w:t>
            </w:r>
          </w:p>
          <w:p w14:paraId="67E54D00" w14:textId="77777777" w:rsidR="00F60383" w:rsidRDefault="00F60383" w:rsidP="000A3122">
            <w:pPr>
              <w:jc w:val="both"/>
            </w:pPr>
          </w:p>
          <w:p w14:paraId="421F6834" w14:textId="77777777" w:rsidR="000A3122" w:rsidRDefault="000A3122" w:rsidP="000A3122">
            <w:pPr>
              <w:jc w:val="both"/>
            </w:pPr>
            <w:r w:rsidRPr="00F60383">
              <w:t>Jugar con el objetivo de establecer acuerdos de convivencia en una cultura de paz, en donde los alumnos interpre</w:t>
            </w:r>
            <w:r w:rsidR="00F60383" w:rsidRPr="00F60383">
              <w:t xml:space="preserve">ten su realidad y vean el juego como una forma de aprender a convivir de manera sana y pacífica. </w:t>
            </w:r>
          </w:p>
          <w:p w14:paraId="68F570F6" w14:textId="761CD147" w:rsidR="00264D79" w:rsidRPr="00F60383" w:rsidRDefault="00264D79" w:rsidP="000A3122">
            <w:pPr>
              <w:jc w:val="both"/>
            </w:pPr>
          </w:p>
        </w:tc>
      </w:tr>
      <w:tr w:rsidR="003B4E53" w:rsidRPr="00FA2D55" w14:paraId="2B54CFC7" w14:textId="77777777">
        <w:tc>
          <w:tcPr>
            <w:tcW w:w="4289" w:type="dxa"/>
            <w:gridSpan w:val="3"/>
          </w:tcPr>
          <w:p w14:paraId="0A0F29CA" w14:textId="77777777" w:rsidR="003B4E53" w:rsidRPr="00FA2D55" w:rsidRDefault="003B4E53">
            <w:pPr>
              <w:jc w:val="center"/>
              <w:rPr>
                <w:b/>
                <w:bCs/>
              </w:rPr>
            </w:pPr>
            <w:r w:rsidRPr="00FA2D55">
              <w:rPr>
                <w:b/>
                <w:bCs/>
              </w:rPr>
              <w:t>CAMPO FORMATIVO</w:t>
            </w:r>
          </w:p>
        </w:tc>
        <w:tc>
          <w:tcPr>
            <w:tcW w:w="3267" w:type="dxa"/>
          </w:tcPr>
          <w:p w14:paraId="02C2F2FE" w14:textId="77777777" w:rsidR="003B4E53" w:rsidRPr="00FA2D55" w:rsidRDefault="003B4E53">
            <w:pPr>
              <w:jc w:val="center"/>
              <w:rPr>
                <w:b/>
                <w:bCs/>
              </w:rPr>
            </w:pPr>
            <w:r w:rsidRPr="00FA2D55">
              <w:rPr>
                <w:b/>
                <w:bCs/>
              </w:rPr>
              <w:t>CONTENIDO</w:t>
            </w:r>
          </w:p>
        </w:tc>
        <w:tc>
          <w:tcPr>
            <w:tcW w:w="4210" w:type="dxa"/>
            <w:gridSpan w:val="2"/>
          </w:tcPr>
          <w:p w14:paraId="0BF0AE21" w14:textId="77777777" w:rsidR="003B4E53" w:rsidRPr="00FA2D55" w:rsidRDefault="003B4E53">
            <w:pPr>
              <w:jc w:val="center"/>
              <w:rPr>
                <w:b/>
                <w:bCs/>
              </w:rPr>
            </w:pPr>
            <w:r w:rsidRPr="00FA2D55">
              <w:rPr>
                <w:b/>
                <w:bCs/>
              </w:rPr>
              <w:t>PDA</w:t>
            </w:r>
          </w:p>
        </w:tc>
      </w:tr>
      <w:tr w:rsidR="00937F30" w:rsidRPr="00FA2D55" w14:paraId="4F166D5F" w14:textId="77777777">
        <w:tc>
          <w:tcPr>
            <w:tcW w:w="4289" w:type="dxa"/>
            <w:gridSpan w:val="3"/>
          </w:tcPr>
          <w:p w14:paraId="7E5133FF" w14:textId="0968A9DC" w:rsidR="00937F30" w:rsidRPr="00FA2D55" w:rsidRDefault="00937F30" w:rsidP="00937F30">
            <w:pPr>
              <w:rPr>
                <w:b/>
                <w:bCs/>
              </w:rPr>
            </w:pPr>
            <w:r>
              <w:rPr>
                <w:b/>
                <w:bCs/>
              </w:rPr>
              <w:t xml:space="preserve">De lo humano a lo comunitario </w:t>
            </w:r>
          </w:p>
        </w:tc>
        <w:tc>
          <w:tcPr>
            <w:tcW w:w="3267" w:type="dxa"/>
          </w:tcPr>
          <w:p w14:paraId="0C44C8EF" w14:textId="0EEC3A1E" w:rsidR="00264D79" w:rsidRPr="00937F30" w:rsidRDefault="00937F30" w:rsidP="00937F30">
            <w:pPr>
              <w:jc w:val="both"/>
            </w:pPr>
            <w:r w:rsidRPr="00937F30">
              <w:t xml:space="preserve">Interacción con personas de diversos contextos que contribuyan al establecimiento de relaciones positivas y a una convivencia basada en la aceptación de la diversidad. </w:t>
            </w:r>
          </w:p>
        </w:tc>
        <w:tc>
          <w:tcPr>
            <w:tcW w:w="4210" w:type="dxa"/>
            <w:gridSpan w:val="2"/>
          </w:tcPr>
          <w:p w14:paraId="45DD1FB6" w14:textId="77956396" w:rsidR="00937F30" w:rsidRPr="00937F30" w:rsidRDefault="00937F30" w:rsidP="00937F30">
            <w:pPr>
              <w:jc w:val="both"/>
            </w:pPr>
            <w:r w:rsidRPr="00937F30">
              <w:t>Participa y respeta acuerdos de convivencia en juegos que implican compartir materiales, establecer turnos, seguir reglas, escuchar con atención, entre otros.</w:t>
            </w:r>
          </w:p>
        </w:tc>
      </w:tr>
      <w:tr w:rsidR="00937F30" w:rsidRPr="00FA2D55" w14:paraId="5B96F6AE" w14:textId="77777777">
        <w:tc>
          <w:tcPr>
            <w:tcW w:w="4289" w:type="dxa"/>
            <w:gridSpan w:val="3"/>
          </w:tcPr>
          <w:p w14:paraId="5B1D77FE" w14:textId="1DC435E2" w:rsidR="00937F30" w:rsidRDefault="00937F30" w:rsidP="00937F30">
            <w:pPr>
              <w:rPr>
                <w:b/>
                <w:bCs/>
              </w:rPr>
            </w:pPr>
            <w:r>
              <w:rPr>
                <w:b/>
                <w:bCs/>
              </w:rPr>
              <w:t>De lo humano a lo comunitario</w:t>
            </w:r>
          </w:p>
        </w:tc>
        <w:tc>
          <w:tcPr>
            <w:tcW w:w="3267" w:type="dxa"/>
          </w:tcPr>
          <w:p w14:paraId="149134DA" w14:textId="177E52B0" w:rsidR="00264D79" w:rsidRPr="00937F30" w:rsidRDefault="00937F30" w:rsidP="00937F30">
            <w:pPr>
              <w:jc w:val="both"/>
            </w:pPr>
            <w:r w:rsidRPr="00937F30">
              <w:t>Las emociones en la interacción con diversas personas y situaciones</w:t>
            </w:r>
          </w:p>
        </w:tc>
        <w:tc>
          <w:tcPr>
            <w:tcW w:w="4210" w:type="dxa"/>
            <w:gridSpan w:val="2"/>
          </w:tcPr>
          <w:p w14:paraId="21A5400D" w14:textId="4363AF9F" w:rsidR="00937F30" w:rsidRPr="00937F30" w:rsidRDefault="00937F30" w:rsidP="00937F30">
            <w:pPr>
              <w:jc w:val="both"/>
            </w:pPr>
            <w:r w:rsidRPr="00937F30">
              <w:t>Establece vínculos afectivos y de empatía con sus pares y otras personas a partir de la convivencia cotidiana</w:t>
            </w:r>
          </w:p>
        </w:tc>
      </w:tr>
      <w:tr w:rsidR="003B4E53" w:rsidRPr="00FA2D55" w14:paraId="178914FE" w14:textId="77777777">
        <w:tc>
          <w:tcPr>
            <w:tcW w:w="4289" w:type="dxa"/>
            <w:gridSpan w:val="3"/>
          </w:tcPr>
          <w:p w14:paraId="6FB3E111" w14:textId="77777777" w:rsidR="003B4E53" w:rsidRPr="00FA2D55" w:rsidRDefault="003B4E53">
            <w:pPr>
              <w:rPr>
                <w:b/>
                <w:bCs/>
              </w:rPr>
            </w:pPr>
            <w:r w:rsidRPr="00FA2D55">
              <w:rPr>
                <w:b/>
                <w:bCs/>
              </w:rPr>
              <w:t>Ética, Naturaleza y Sociedades</w:t>
            </w:r>
          </w:p>
        </w:tc>
        <w:tc>
          <w:tcPr>
            <w:tcW w:w="3267" w:type="dxa"/>
          </w:tcPr>
          <w:p w14:paraId="62CE4DAF" w14:textId="6436EFD8" w:rsidR="00264D79" w:rsidRPr="00937F30" w:rsidRDefault="00937F30" w:rsidP="00937F30">
            <w:pPr>
              <w:jc w:val="both"/>
            </w:pPr>
            <w:r w:rsidRPr="00937F30">
              <w:t>La cultura de la paz c</w:t>
            </w:r>
            <w:r>
              <w:t>o</w:t>
            </w:r>
            <w:r w:rsidRPr="00937F30">
              <w:t>mo una forma de relacionarse con otras personas para promover la inclusión y el respeto a la diversidad</w:t>
            </w:r>
          </w:p>
        </w:tc>
        <w:tc>
          <w:tcPr>
            <w:tcW w:w="4210" w:type="dxa"/>
            <w:gridSpan w:val="2"/>
          </w:tcPr>
          <w:p w14:paraId="1F2CDF8E" w14:textId="7619985B" w:rsidR="003B4E53" w:rsidRPr="00937F30" w:rsidRDefault="00937F30" w:rsidP="00937F30">
            <w:pPr>
              <w:jc w:val="both"/>
            </w:pPr>
            <w:r w:rsidRPr="00937F30">
              <w:t>Establece acuerdos de convivencia en su salón y e</w:t>
            </w:r>
            <w:r>
              <w:t>s</w:t>
            </w:r>
            <w:r w:rsidRPr="00937F30">
              <w:t xml:space="preserve">cuela para desenvolverse en un ambiente seguro y respetuoso </w:t>
            </w:r>
          </w:p>
        </w:tc>
      </w:tr>
      <w:tr w:rsidR="00264D79" w:rsidRPr="00FA2D55" w14:paraId="429821F8" w14:textId="77777777">
        <w:tc>
          <w:tcPr>
            <w:tcW w:w="4289" w:type="dxa"/>
            <w:gridSpan w:val="3"/>
          </w:tcPr>
          <w:p w14:paraId="280F0291" w14:textId="1EE9AF6B" w:rsidR="00264D79" w:rsidRPr="00FA2D55" w:rsidRDefault="00264D79">
            <w:pPr>
              <w:rPr>
                <w:b/>
                <w:bCs/>
              </w:rPr>
            </w:pPr>
            <w:r>
              <w:rPr>
                <w:b/>
                <w:bCs/>
              </w:rPr>
              <w:t xml:space="preserve">Lenguajes </w:t>
            </w:r>
          </w:p>
        </w:tc>
        <w:tc>
          <w:tcPr>
            <w:tcW w:w="3267" w:type="dxa"/>
          </w:tcPr>
          <w:p w14:paraId="3F8FE90C" w14:textId="77777777" w:rsidR="00264D79" w:rsidRDefault="00264D79" w:rsidP="00937F30">
            <w:pPr>
              <w:jc w:val="both"/>
            </w:pPr>
            <w:r>
              <w:t>Expresión de emociones y experiencias apoyándose en recursos gráficos personales y lenguajes artísticos</w:t>
            </w:r>
          </w:p>
          <w:p w14:paraId="62E22DFE" w14:textId="7EEA89A3" w:rsidR="00264D79" w:rsidRPr="00937F30" w:rsidRDefault="00264D79" w:rsidP="00937F30">
            <w:pPr>
              <w:jc w:val="both"/>
            </w:pPr>
          </w:p>
        </w:tc>
        <w:tc>
          <w:tcPr>
            <w:tcW w:w="4210" w:type="dxa"/>
            <w:gridSpan w:val="2"/>
          </w:tcPr>
          <w:p w14:paraId="1A0B67C1" w14:textId="14CA2BCC" w:rsidR="00264D79" w:rsidRPr="00937F30" w:rsidRDefault="00264D79" w:rsidP="00937F30">
            <w:pPr>
              <w:jc w:val="both"/>
            </w:pPr>
            <w:r>
              <w:t xml:space="preserve">Representa y describe emociones y experiencias de manera gráfica, haciendo uso de dibujos o recursos de los lenguajes artísticos. </w:t>
            </w:r>
          </w:p>
        </w:tc>
      </w:tr>
      <w:tr w:rsidR="003B4E53" w:rsidRPr="00FA2D55" w14:paraId="52E7D5C9" w14:textId="77777777">
        <w:tc>
          <w:tcPr>
            <w:tcW w:w="3453" w:type="dxa"/>
            <w:gridSpan w:val="2"/>
            <w:tcBorders>
              <w:right w:val="single" w:sz="4" w:space="0" w:color="002060"/>
            </w:tcBorders>
          </w:tcPr>
          <w:p w14:paraId="42F87539" w14:textId="77777777" w:rsidR="003B4E53" w:rsidRPr="002E3D21" w:rsidRDefault="003B4E53">
            <w:pPr>
              <w:rPr>
                <w:b/>
                <w:bCs/>
              </w:rPr>
            </w:pPr>
            <w:r>
              <w:rPr>
                <w:b/>
                <w:bCs/>
              </w:rPr>
              <w:t>C</w:t>
            </w:r>
            <w:r w:rsidRPr="002E3D21">
              <w:rPr>
                <w:b/>
                <w:bCs/>
              </w:rPr>
              <w:t>onocimientos</w:t>
            </w:r>
          </w:p>
        </w:tc>
        <w:tc>
          <w:tcPr>
            <w:tcW w:w="8313" w:type="dxa"/>
            <w:gridSpan w:val="4"/>
            <w:tcBorders>
              <w:left w:val="single" w:sz="4" w:space="0" w:color="002060"/>
            </w:tcBorders>
          </w:tcPr>
          <w:p w14:paraId="104C58B6" w14:textId="2D3F01EB" w:rsidR="003B4E53" w:rsidRDefault="00264D79">
            <w:r>
              <w:t>Cu</w:t>
            </w:r>
            <w:r w:rsidR="000A3122">
              <w:t xml:space="preserve">áles son los juegos tradicionales </w:t>
            </w:r>
          </w:p>
          <w:p w14:paraId="54A21523" w14:textId="4F67A321" w:rsidR="000A3122" w:rsidRDefault="00264D79">
            <w:r>
              <w:t>Que son las reglas o n</w:t>
            </w:r>
            <w:r w:rsidR="000A3122">
              <w:t>ormas de convivencia</w:t>
            </w:r>
          </w:p>
          <w:p w14:paraId="0D6451BA" w14:textId="77777777" w:rsidR="000A3122" w:rsidRDefault="000A3122">
            <w:r>
              <w:t>Reglas de los juegos</w:t>
            </w:r>
          </w:p>
          <w:p w14:paraId="6F4205DD" w14:textId="63AB5CEE" w:rsidR="00264D79" w:rsidRPr="00B27A6D" w:rsidRDefault="00264D79">
            <w:r>
              <w:t xml:space="preserve">Conocen las emociones </w:t>
            </w:r>
          </w:p>
        </w:tc>
      </w:tr>
      <w:tr w:rsidR="003B4E53" w:rsidRPr="00FA2D55" w14:paraId="25A98F2F" w14:textId="77777777">
        <w:tc>
          <w:tcPr>
            <w:tcW w:w="3453" w:type="dxa"/>
            <w:gridSpan w:val="2"/>
            <w:tcBorders>
              <w:right w:val="single" w:sz="4" w:space="0" w:color="002060"/>
            </w:tcBorders>
          </w:tcPr>
          <w:p w14:paraId="23016C71" w14:textId="77777777" w:rsidR="003B4E53" w:rsidRPr="00FA2D55" w:rsidRDefault="003B4E53">
            <w:pPr>
              <w:rPr>
                <w:b/>
                <w:bCs/>
              </w:rPr>
            </w:pPr>
            <w:r>
              <w:rPr>
                <w:b/>
                <w:bCs/>
              </w:rPr>
              <w:t>Habilidades</w:t>
            </w:r>
          </w:p>
        </w:tc>
        <w:tc>
          <w:tcPr>
            <w:tcW w:w="8313" w:type="dxa"/>
            <w:gridSpan w:val="4"/>
            <w:tcBorders>
              <w:left w:val="single" w:sz="4" w:space="0" w:color="002060"/>
            </w:tcBorders>
          </w:tcPr>
          <w:p w14:paraId="3D5D438C" w14:textId="77777777" w:rsidR="000A3122" w:rsidRDefault="000A3122">
            <w:r>
              <w:t xml:space="preserve">Habilidades motrices, saltar, correr, gatear, etc. </w:t>
            </w:r>
          </w:p>
          <w:p w14:paraId="7C2BDFFE" w14:textId="575BA599" w:rsidR="000A3122" w:rsidRDefault="000A3122">
            <w:r>
              <w:t>Estrategias para resolver conflictos</w:t>
            </w:r>
          </w:p>
          <w:p w14:paraId="1C569724" w14:textId="77777777" w:rsidR="000A3122" w:rsidRDefault="000A3122">
            <w:r>
              <w:t>Estrategias para determinar turnos</w:t>
            </w:r>
          </w:p>
          <w:p w14:paraId="7C961B7D" w14:textId="29DC7F60" w:rsidR="00264D79" w:rsidRPr="00B27A6D" w:rsidRDefault="00264D79">
            <w:r>
              <w:t xml:space="preserve">Reconocen las situaciones que les generan las diversas emociones </w:t>
            </w:r>
          </w:p>
        </w:tc>
      </w:tr>
      <w:tr w:rsidR="003B4E53" w:rsidRPr="00FA2D55" w14:paraId="04FCB521" w14:textId="77777777">
        <w:tc>
          <w:tcPr>
            <w:tcW w:w="3453" w:type="dxa"/>
            <w:gridSpan w:val="2"/>
            <w:tcBorders>
              <w:bottom w:val="single" w:sz="4" w:space="0" w:color="002060"/>
              <w:right w:val="single" w:sz="4" w:space="0" w:color="002060"/>
            </w:tcBorders>
          </w:tcPr>
          <w:p w14:paraId="74E6D2D1" w14:textId="77777777" w:rsidR="003B4E53" w:rsidRPr="00FA2D55" w:rsidRDefault="003B4E53">
            <w:pPr>
              <w:rPr>
                <w:b/>
                <w:bCs/>
              </w:rPr>
            </w:pPr>
            <w:r>
              <w:rPr>
                <w:b/>
                <w:bCs/>
              </w:rPr>
              <w:t>Actitudes/valores</w:t>
            </w:r>
          </w:p>
        </w:tc>
        <w:tc>
          <w:tcPr>
            <w:tcW w:w="8313" w:type="dxa"/>
            <w:gridSpan w:val="4"/>
            <w:tcBorders>
              <w:left w:val="single" w:sz="4" w:space="0" w:color="002060"/>
              <w:bottom w:val="single" w:sz="4" w:space="0" w:color="002060"/>
            </w:tcBorders>
          </w:tcPr>
          <w:p w14:paraId="5AE8BBDC" w14:textId="0195D3E2" w:rsidR="003B4E53" w:rsidRDefault="000A3122" w:rsidP="003B4E53">
            <w:r>
              <w:t>Respeto</w:t>
            </w:r>
          </w:p>
          <w:p w14:paraId="26D0A3D6" w14:textId="20596AD5" w:rsidR="000A3122" w:rsidRDefault="000A3122" w:rsidP="003B4E53">
            <w:r>
              <w:t>Empatía</w:t>
            </w:r>
          </w:p>
          <w:p w14:paraId="1E100C66" w14:textId="77777777" w:rsidR="000A3122" w:rsidRDefault="000A3122" w:rsidP="003B4E53">
            <w:r>
              <w:t xml:space="preserve">Tolerancia </w:t>
            </w:r>
          </w:p>
          <w:p w14:paraId="6B5DB52F" w14:textId="2438112F" w:rsidR="000A3122" w:rsidRPr="00B27A6D" w:rsidRDefault="000A3122" w:rsidP="003B4E53">
            <w:r>
              <w:t xml:space="preserve">Apoyo </w:t>
            </w:r>
          </w:p>
        </w:tc>
      </w:tr>
      <w:tr w:rsidR="003B4E53" w:rsidRPr="00FA2D55" w14:paraId="02A9B644" w14:textId="77777777">
        <w:tc>
          <w:tcPr>
            <w:tcW w:w="11766" w:type="dxa"/>
            <w:gridSpan w:val="6"/>
          </w:tcPr>
          <w:p w14:paraId="6DBD5993" w14:textId="77777777" w:rsidR="003B4E53" w:rsidRDefault="003B4E53">
            <w:pPr>
              <w:rPr>
                <w:b/>
                <w:bCs/>
              </w:rPr>
            </w:pPr>
          </w:p>
          <w:p w14:paraId="14224B26" w14:textId="77777777" w:rsidR="003B4E53" w:rsidRPr="00FA2D55" w:rsidRDefault="003B4E53">
            <w:pPr>
              <w:rPr>
                <w:b/>
                <w:bCs/>
              </w:rPr>
            </w:pPr>
            <w:r w:rsidRPr="00FA2D55">
              <w:rPr>
                <w:b/>
                <w:bCs/>
              </w:rPr>
              <w:lastRenderedPageBreak/>
              <w:t>EJES ARTICULADORES</w:t>
            </w:r>
          </w:p>
        </w:tc>
      </w:tr>
      <w:tr w:rsidR="003B4E53" w:rsidRPr="00FA2D55" w14:paraId="784DA1A3" w14:textId="77777777">
        <w:tc>
          <w:tcPr>
            <w:tcW w:w="11766" w:type="dxa"/>
            <w:gridSpan w:val="6"/>
          </w:tcPr>
          <w:p w14:paraId="1040AFD3" w14:textId="5AE175D0" w:rsidR="003B4E53" w:rsidRDefault="00937F30" w:rsidP="00AF44BA">
            <w:pPr>
              <w:rPr>
                <w:b/>
                <w:bCs/>
              </w:rPr>
            </w:pPr>
            <w:r>
              <w:rPr>
                <w:b/>
                <w:bCs/>
              </w:rPr>
              <w:lastRenderedPageBreak/>
              <w:t xml:space="preserve">Vida saludable: </w:t>
            </w:r>
            <w:r w:rsidRPr="000A3122">
              <w:t>el juego como estrategia permitirá el bienestar individual y socia</w:t>
            </w:r>
            <w:r w:rsidR="000A3122" w:rsidRPr="000A3122">
              <w:t>l</w:t>
            </w:r>
            <w:r w:rsidR="000C7233">
              <w:t>, implica evitar el sedentarismo a partir de la implementación de juegos que se pueden realizar con familiares, amigos y/o vecinos permitiendo activar</w:t>
            </w:r>
            <w:r w:rsidR="00D423AC">
              <w:t xml:space="preserve"> distintas partes de su cuerpo</w:t>
            </w:r>
            <w:r w:rsidR="000A3122" w:rsidRPr="000A3122">
              <w:t>.</w:t>
            </w:r>
          </w:p>
          <w:p w14:paraId="24A165A9" w14:textId="77777777" w:rsidR="000A3122" w:rsidRDefault="000A3122" w:rsidP="00AF44BA">
            <w:pPr>
              <w:rPr>
                <w:b/>
                <w:bCs/>
              </w:rPr>
            </w:pPr>
          </w:p>
          <w:p w14:paraId="62CB5B1C" w14:textId="77777777" w:rsidR="000A3122" w:rsidRDefault="000A3122" w:rsidP="00AF44BA">
            <w:pPr>
              <w:rPr>
                <w:b/>
                <w:bCs/>
              </w:rPr>
            </w:pPr>
            <w:r>
              <w:rPr>
                <w:b/>
                <w:bCs/>
              </w:rPr>
              <w:t xml:space="preserve">Interculturalidad critica: </w:t>
            </w:r>
            <w:r w:rsidRPr="000A3122">
              <w:t>los niños y niñas compartirán saberes acerca de los juegos tradicionales, permitiendo así compartir parte de su cultura y costumbres. A su vez, el juego permite interacciones que dan lugar al dialogo y la convivencia tratando de que se relacionen de manera sana y pacifica con los demás a partir del respeto y la igualdad.</w:t>
            </w:r>
            <w:r>
              <w:rPr>
                <w:b/>
                <w:bCs/>
              </w:rPr>
              <w:t xml:space="preserve"> </w:t>
            </w:r>
          </w:p>
          <w:p w14:paraId="3528C656" w14:textId="0DA29307" w:rsidR="00F60383" w:rsidRPr="00FA2D55" w:rsidRDefault="00F60383" w:rsidP="00AF44BA">
            <w:pPr>
              <w:rPr>
                <w:b/>
                <w:bCs/>
              </w:rPr>
            </w:pPr>
          </w:p>
        </w:tc>
      </w:tr>
      <w:tr w:rsidR="003B4E53" w:rsidRPr="00FA2D55" w14:paraId="41D7D53C" w14:textId="77777777">
        <w:tc>
          <w:tcPr>
            <w:tcW w:w="11766" w:type="dxa"/>
            <w:gridSpan w:val="6"/>
            <w:tcBorders>
              <w:top w:val="single" w:sz="4" w:space="0" w:color="002060"/>
            </w:tcBorders>
          </w:tcPr>
          <w:p w14:paraId="553EE698" w14:textId="77777777" w:rsidR="003B4E53" w:rsidRDefault="003B4E53">
            <w:pPr>
              <w:rPr>
                <w:b/>
                <w:bCs/>
              </w:rPr>
            </w:pPr>
            <w:r w:rsidRPr="00FA2D55">
              <w:rPr>
                <w:b/>
                <w:bCs/>
              </w:rPr>
              <w:t>Producto central por lograr:</w:t>
            </w:r>
            <w:r>
              <w:rPr>
                <w:b/>
                <w:bCs/>
              </w:rPr>
              <w:t xml:space="preserve"> </w:t>
            </w:r>
          </w:p>
          <w:p w14:paraId="39886D5A" w14:textId="68A38551" w:rsidR="003B4E53" w:rsidRPr="00D41BEA" w:rsidRDefault="00F60383" w:rsidP="00F60383">
            <w:r>
              <w:t>Convivencia sana y pacifica con alumnos y padres de familia en la que se llevarán a cabo distintos juegos tradicionales</w:t>
            </w:r>
            <w:r w:rsidR="000C7233">
              <w:t>, incluyendo algunas</w:t>
            </w:r>
            <w:r>
              <w:t xml:space="preserve"> variantes propuestas por los alumnos a través del seguimiento de reglas y normas de convivencia. </w:t>
            </w:r>
          </w:p>
        </w:tc>
      </w:tr>
      <w:tr w:rsidR="003B4E53" w:rsidRPr="00FA2D55" w14:paraId="3A17B207" w14:textId="77777777">
        <w:tc>
          <w:tcPr>
            <w:tcW w:w="10229" w:type="dxa"/>
            <w:gridSpan w:val="5"/>
          </w:tcPr>
          <w:p w14:paraId="101C39D7" w14:textId="77777777" w:rsidR="003B4E53" w:rsidRDefault="003B4E53">
            <w:pPr>
              <w:jc w:val="center"/>
              <w:rPr>
                <w:b/>
                <w:bCs/>
              </w:rPr>
            </w:pPr>
          </w:p>
          <w:p w14:paraId="25E394D2" w14:textId="77777777" w:rsidR="003B4E53" w:rsidRPr="00FA2D55" w:rsidRDefault="003B4E53">
            <w:pPr>
              <w:jc w:val="center"/>
              <w:rPr>
                <w:b/>
                <w:bCs/>
              </w:rPr>
            </w:pPr>
            <w:r>
              <w:rPr>
                <w:b/>
                <w:bCs/>
              </w:rPr>
              <w:t>ACTIVIDADES PERMANENTES:</w:t>
            </w:r>
          </w:p>
        </w:tc>
        <w:tc>
          <w:tcPr>
            <w:tcW w:w="1537" w:type="dxa"/>
          </w:tcPr>
          <w:p w14:paraId="26D0FA1B" w14:textId="77777777" w:rsidR="003B4E53" w:rsidRPr="00FA2D55" w:rsidRDefault="003B4E53">
            <w:pPr>
              <w:jc w:val="center"/>
              <w:rPr>
                <w:b/>
                <w:bCs/>
              </w:rPr>
            </w:pPr>
            <w:r w:rsidRPr="00FA2D55">
              <w:rPr>
                <w:b/>
                <w:bCs/>
              </w:rPr>
              <w:t>Recursos</w:t>
            </w:r>
          </w:p>
        </w:tc>
      </w:tr>
      <w:tr w:rsidR="003B4E53" w:rsidRPr="00FA2D55" w14:paraId="37AE6AE1" w14:textId="77777777" w:rsidTr="002664A8">
        <w:tc>
          <w:tcPr>
            <w:tcW w:w="10229" w:type="dxa"/>
            <w:gridSpan w:val="5"/>
            <w:tcBorders>
              <w:bottom w:val="single" w:sz="6" w:space="0" w:color="000080"/>
            </w:tcBorders>
          </w:tcPr>
          <w:p w14:paraId="41FE601C" w14:textId="5A907ED6" w:rsidR="007466CE" w:rsidRDefault="007466CE" w:rsidP="003B4E53">
            <w:pPr>
              <w:pStyle w:val="Prrafodelista"/>
              <w:numPr>
                <w:ilvl w:val="0"/>
                <w:numId w:val="2"/>
              </w:numPr>
            </w:pPr>
            <w:r>
              <w:t>Saludo (puede ser con una canción, o un saludo que proponga el grupo)</w:t>
            </w:r>
          </w:p>
          <w:p w14:paraId="3A1596AD" w14:textId="6B51F3AF" w:rsidR="003B4E53" w:rsidRPr="00A400ED" w:rsidRDefault="003B4E53" w:rsidP="003B4E53">
            <w:pPr>
              <w:pStyle w:val="Prrafodelista"/>
              <w:numPr>
                <w:ilvl w:val="0"/>
                <w:numId w:val="2"/>
              </w:numPr>
            </w:pPr>
            <w:r w:rsidRPr="00A400ED">
              <w:t>Escritura de fecha</w:t>
            </w:r>
          </w:p>
          <w:p w14:paraId="69424668" w14:textId="77777777" w:rsidR="003B4E53" w:rsidRPr="00A400ED" w:rsidRDefault="003B4E53" w:rsidP="003B4E53">
            <w:pPr>
              <w:pStyle w:val="Prrafodelista"/>
              <w:numPr>
                <w:ilvl w:val="0"/>
                <w:numId w:val="2"/>
              </w:numPr>
            </w:pPr>
            <w:r w:rsidRPr="00A400ED">
              <w:t>Registro de asistencia (conteo y registro en el pizarrón)</w:t>
            </w:r>
          </w:p>
          <w:p w14:paraId="2E9402A3" w14:textId="77777777" w:rsidR="003B4E53" w:rsidRPr="008115D3" w:rsidRDefault="003B4E53" w:rsidP="003B4E53">
            <w:pPr>
              <w:pStyle w:val="Prrafodelista"/>
              <w:numPr>
                <w:ilvl w:val="0"/>
                <w:numId w:val="2"/>
              </w:numPr>
            </w:pPr>
            <w:r w:rsidRPr="008115D3">
              <w:t>Lavado de manos</w:t>
            </w:r>
          </w:p>
          <w:p w14:paraId="7F35EE8B" w14:textId="77777777" w:rsidR="003B4E53" w:rsidRDefault="003B4E53" w:rsidP="003B4E53">
            <w:pPr>
              <w:pStyle w:val="Prrafodelista"/>
              <w:numPr>
                <w:ilvl w:val="0"/>
                <w:numId w:val="2"/>
              </w:numPr>
              <w:rPr>
                <w:b/>
                <w:bCs/>
              </w:rPr>
            </w:pPr>
            <w:r w:rsidRPr="008115D3">
              <w:t>Refrigerio</w:t>
            </w:r>
            <w:r w:rsidRPr="00132D8E">
              <w:rPr>
                <w:b/>
                <w:bCs/>
              </w:rPr>
              <w:t xml:space="preserve"> </w:t>
            </w:r>
          </w:p>
          <w:p w14:paraId="530D47B3" w14:textId="77777777" w:rsidR="003B4E53" w:rsidRPr="00884EBD" w:rsidRDefault="003B4E53" w:rsidP="003B4E53">
            <w:pPr>
              <w:pStyle w:val="Prrafodelista"/>
              <w:numPr>
                <w:ilvl w:val="0"/>
                <w:numId w:val="2"/>
              </w:numPr>
            </w:pPr>
            <w:r w:rsidRPr="00884EBD">
              <w:t>Retroalimentación y coevaluación de lo aprendido</w:t>
            </w:r>
          </w:p>
        </w:tc>
        <w:tc>
          <w:tcPr>
            <w:tcW w:w="1537" w:type="dxa"/>
            <w:tcBorders>
              <w:bottom w:val="single" w:sz="6" w:space="0" w:color="000080"/>
            </w:tcBorders>
          </w:tcPr>
          <w:p w14:paraId="3F848BF3" w14:textId="77777777" w:rsidR="003B4E53" w:rsidRPr="00A400ED" w:rsidRDefault="003B4E53">
            <w:r w:rsidRPr="00A400ED">
              <w:t>Marcadores para pintarron</w:t>
            </w:r>
          </w:p>
          <w:p w14:paraId="5AF9AEA9" w14:textId="77777777" w:rsidR="003B4E53" w:rsidRPr="00A400ED" w:rsidRDefault="003B4E53">
            <w:r w:rsidRPr="00A400ED">
              <w:t>Flor para contar</w:t>
            </w:r>
          </w:p>
        </w:tc>
      </w:tr>
      <w:tr w:rsidR="003B4E53" w:rsidRPr="00FA2D55" w14:paraId="14F80075" w14:textId="77777777" w:rsidTr="002664A8">
        <w:tc>
          <w:tcPr>
            <w:tcW w:w="10229" w:type="dxa"/>
            <w:gridSpan w:val="5"/>
            <w:tcBorders>
              <w:bottom w:val="single" w:sz="6" w:space="0" w:color="000080"/>
              <w:right w:val="nil"/>
            </w:tcBorders>
          </w:tcPr>
          <w:p w14:paraId="3946F947" w14:textId="77777777" w:rsidR="003B4E53" w:rsidRPr="00AE523D" w:rsidRDefault="003B4E53">
            <w:pPr>
              <w:pStyle w:val="Prrafodelista"/>
              <w:rPr>
                <w:b/>
                <w:bCs/>
              </w:rPr>
            </w:pPr>
            <w:r>
              <w:rPr>
                <w:b/>
                <w:bCs/>
              </w:rPr>
              <w:t>ACTIVIDADES DEL FICHERO “PROMOVER LA CULTURA DE LA PAZ EN Y DESDE NUESTRA ESCUELA”:</w:t>
            </w:r>
          </w:p>
        </w:tc>
        <w:tc>
          <w:tcPr>
            <w:tcW w:w="1537" w:type="dxa"/>
            <w:tcBorders>
              <w:left w:val="nil"/>
              <w:bottom w:val="single" w:sz="6" w:space="0" w:color="000080"/>
            </w:tcBorders>
          </w:tcPr>
          <w:p w14:paraId="72D5F3D4" w14:textId="25B4F0D4" w:rsidR="003B4E53" w:rsidRPr="00132D8E" w:rsidRDefault="003B4E53">
            <w:pPr>
              <w:jc w:val="center"/>
              <w:rPr>
                <w:b/>
                <w:bCs/>
              </w:rPr>
            </w:pPr>
          </w:p>
        </w:tc>
      </w:tr>
      <w:tr w:rsidR="003B4E53" w:rsidRPr="00FA2D55" w14:paraId="5E0BE5D0" w14:textId="77777777" w:rsidTr="002664A8">
        <w:tc>
          <w:tcPr>
            <w:tcW w:w="10229" w:type="dxa"/>
            <w:gridSpan w:val="5"/>
            <w:tcBorders>
              <w:right w:val="nil"/>
            </w:tcBorders>
          </w:tcPr>
          <w:p w14:paraId="394FA541" w14:textId="77777777" w:rsidR="003B4E53" w:rsidRDefault="003B4E53" w:rsidP="00BC3B8A"/>
          <w:p w14:paraId="4980E607" w14:textId="3125E2A8" w:rsidR="002664A8" w:rsidRPr="002664A8" w:rsidRDefault="006332D1" w:rsidP="00BC3B8A">
            <w:pPr>
              <w:rPr>
                <w:b/>
                <w:bCs/>
              </w:rPr>
            </w:pPr>
            <w:r w:rsidRPr="002664A8">
              <w:rPr>
                <w:b/>
                <w:bCs/>
              </w:rPr>
              <w:t>Ficha 5 “</w:t>
            </w:r>
            <w:r w:rsidR="002664A8" w:rsidRPr="002664A8">
              <w:rPr>
                <w:b/>
                <w:bCs/>
              </w:rPr>
              <w:t>L</w:t>
            </w:r>
            <w:r w:rsidRPr="002664A8">
              <w:rPr>
                <w:b/>
                <w:bCs/>
              </w:rPr>
              <w:t>os cinco pasos para la paz”</w:t>
            </w:r>
          </w:p>
          <w:p w14:paraId="775D5BA5" w14:textId="36CF0EBB" w:rsidR="002664A8" w:rsidRDefault="002664A8" w:rsidP="00BC3B8A">
            <w:r>
              <w:t xml:space="preserve">Recursos: </w:t>
            </w:r>
          </w:p>
          <w:p w14:paraId="483FF370" w14:textId="77777777" w:rsidR="002664A8" w:rsidRDefault="002664A8" w:rsidP="002664A8">
            <w:r>
              <w:t>Imágenes de conflictos (en este caso el libro de tercer grado de preescolar)</w:t>
            </w:r>
          </w:p>
          <w:p w14:paraId="586AE5C7" w14:textId="77777777" w:rsidR="002664A8" w:rsidRDefault="002664A8" w:rsidP="002664A8">
            <w:r>
              <w:t xml:space="preserve">Cartel de los cinco pasos para la paz con ilustraciones. </w:t>
            </w:r>
          </w:p>
          <w:p w14:paraId="12D9D7BE" w14:textId="77777777" w:rsidR="002664A8" w:rsidRDefault="002664A8" w:rsidP="00BC3B8A"/>
          <w:p w14:paraId="0FCF9AEA" w14:textId="77777777" w:rsidR="002664A8" w:rsidRPr="002664A8" w:rsidRDefault="002664A8" w:rsidP="00BC3B8A">
            <w:pPr>
              <w:rPr>
                <w:b/>
                <w:bCs/>
              </w:rPr>
            </w:pPr>
            <w:r w:rsidRPr="002664A8">
              <w:rPr>
                <w:b/>
                <w:bCs/>
              </w:rPr>
              <w:t>Ficha 1 “Semáforo de las emociones”</w:t>
            </w:r>
          </w:p>
          <w:p w14:paraId="4C6DA738" w14:textId="157527C4" w:rsidR="002664A8" w:rsidRDefault="002664A8" w:rsidP="002664A8">
            <w:r>
              <w:t xml:space="preserve">Recursos: </w:t>
            </w:r>
          </w:p>
          <w:p w14:paraId="46DA65FE" w14:textId="1A5B43B5" w:rsidR="002664A8" w:rsidRDefault="002664A8" w:rsidP="002664A8">
            <w:r>
              <w:t xml:space="preserve">Imágenes de </w:t>
            </w:r>
            <w:r>
              <w:t xml:space="preserve">las </w:t>
            </w:r>
            <w:r>
              <w:t>expresiones del libro de jugar e imaginar</w:t>
            </w:r>
          </w:p>
          <w:p w14:paraId="724B5C1A" w14:textId="77706E24" w:rsidR="002664A8" w:rsidRDefault="002664A8" w:rsidP="002664A8">
            <w:r>
              <w:t>Recortes de rostros de revistas</w:t>
            </w:r>
          </w:p>
          <w:p w14:paraId="42F57489" w14:textId="68882780" w:rsidR="002664A8" w:rsidRDefault="002664A8" w:rsidP="002664A8">
            <w:r>
              <w:t>Cartulinas</w:t>
            </w:r>
          </w:p>
          <w:p w14:paraId="50F6B064" w14:textId="095A9A70" w:rsidR="002664A8" w:rsidRDefault="002664A8" w:rsidP="002664A8">
            <w:r>
              <w:t xml:space="preserve">Libretas y crayolas </w:t>
            </w:r>
          </w:p>
          <w:p w14:paraId="64B55BE4" w14:textId="4387974B" w:rsidR="002664A8" w:rsidRPr="00A400ED" w:rsidRDefault="002664A8" w:rsidP="00BC3B8A"/>
        </w:tc>
        <w:tc>
          <w:tcPr>
            <w:tcW w:w="1537" w:type="dxa"/>
            <w:tcBorders>
              <w:left w:val="nil"/>
            </w:tcBorders>
          </w:tcPr>
          <w:p w14:paraId="2ADA2A42" w14:textId="77777777" w:rsidR="003B4E53" w:rsidRDefault="003B4E53">
            <w:r>
              <w:t xml:space="preserve"> </w:t>
            </w:r>
          </w:p>
          <w:p w14:paraId="56DEE614" w14:textId="77777777" w:rsidR="002664A8" w:rsidRDefault="002664A8"/>
          <w:p w14:paraId="5396DF93" w14:textId="5AE0BB0B" w:rsidR="002664A8" w:rsidRPr="00A400ED" w:rsidRDefault="002664A8" w:rsidP="002664A8"/>
        </w:tc>
      </w:tr>
      <w:tr w:rsidR="003B4E53" w:rsidRPr="00FA2D55" w14:paraId="32D04211" w14:textId="77777777" w:rsidTr="002664A8">
        <w:tc>
          <w:tcPr>
            <w:tcW w:w="1702" w:type="dxa"/>
            <w:tcBorders>
              <w:right w:val="single" w:sz="4" w:space="0" w:color="002060"/>
            </w:tcBorders>
          </w:tcPr>
          <w:p w14:paraId="097C4D7C" w14:textId="77777777" w:rsidR="003B4E53" w:rsidRPr="00F51AAE" w:rsidRDefault="003B4E53">
            <w:pPr>
              <w:jc w:val="both"/>
              <w:rPr>
                <w:b/>
                <w:bCs/>
              </w:rPr>
            </w:pPr>
            <w:r w:rsidRPr="00F51AAE">
              <w:rPr>
                <w:b/>
                <w:bCs/>
              </w:rPr>
              <w:t xml:space="preserve">MOMENTOS </w:t>
            </w:r>
          </w:p>
        </w:tc>
        <w:tc>
          <w:tcPr>
            <w:tcW w:w="8527" w:type="dxa"/>
            <w:gridSpan w:val="4"/>
            <w:tcBorders>
              <w:left w:val="single" w:sz="4" w:space="0" w:color="002060"/>
            </w:tcBorders>
          </w:tcPr>
          <w:p w14:paraId="00B53743" w14:textId="77777777" w:rsidR="003B4E53" w:rsidRPr="00F51AAE" w:rsidRDefault="003B4E53">
            <w:pPr>
              <w:jc w:val="both"/>
              <w:rPr>
                <w:b/>
                <w:bCs/>
              </w:rPr>
            </w:pPr>
            <w:r w:rsidRPr="00F51AAE">
              <w:rPr>
                <w:b/>
                <w:bCs/>
              </w:rPr>
              <w:t xml:space="preserve">DESCRIPCION </w:t>
            </w:r>
          </w:p>
        </w:tc>
        <w:tc>
          <w:tcPr>
            <w:tcW w:w="1537" w:type="dxa"/>
          </w:tcPr>
          <w:p w14:paraId="4315B512" w14:textId="77777777" w:rsidR="003B4E53" w:rsidRPr="00FA2D55" w:rsidRDefault="003B4E53">
            <w:pPr>
              <w:rPr>
                <w:b/>
                <w:bCs/>
              </w:rPr>
            </w:pPr>
            <w:r>
              <w:rPr>
                <w:b/>
                <w:bCs/>
              </w:rPr>
              <w:t>MATERIALES</w:t>
            </w:r>
          </w:p>
        </w:tc>
      </w:tr>
      <w:tr w:rsidR="003B4E53" w:rsidRPr="00FA2D55" w14:paraId="65A6C379" w14:textId="77777777" w:rsidTr="002664A8">
        <w:tc>
          <w:tcPr>
            <w:tcW w:w="1702" w:type="dxa"/>
            <w:tcBorders>
              <w:right w:val="single" w:sz="4" w:space="0" w:color="002060"/>
            </w:tcBorders>
          </w:tcPr>
          <w:p w14:paraId="7A8352E6" w14:textId="4E6BB779" w:rsidR="003B4E53" w:rsidRPr="00F51AAE" w:rsidRDefault="0044139B" w:rsidP="003B4E53">
            <w:pPr>
              <w:pStyle w:val="Prrafodelista"/>
              <w:numPr>
                <w:ilvl w:val="0"/>
                <w:numId w:val="1"/>
              </w:numPr>
              <w:jc w:val="both"/>
              <w:rPr>
                <w:b/>
                <w:bCs/>
              </w:rPr>
            </w:pPr>
            <w:r>
              <w:rPr>
                <w:b/>
                <w:bCs/>
              </w:rPr>
              <w:t>Planteamiento del juego</w:t>
            </w:r>
          </w:p>
        </w:tc>
        <w:tc>
          <w:tcPr>
            <w:tcW w:w="8527" w:type="dxa"/>
            <w:gridSpan w:val="4"/>
            <w:tcBorders>
              <w:left w:val="single" w:sz="4" w:space="0" w:color="002060"/>
            </w:tcBorders>
          </w:tcPr>
          <w:p w14:paraId="11B751B7" w14:textId="55166D63" w:rsidR="003B4E53" w:rsidRDefault="0048490D" w:rsidP="003B4E53">
            <w:pPr>
              <w:jc w:val="both"/>
            </w:pPr>
            <w:r>
              <w:t>Sentados en medio circulo l</w:t>
            </w:r>
            <w:r w:rsidR="0044139B">
              <w:t xml:space="preserve">es mostraré un </w:t>
            </w:r>
            <w:r>
              <w:t>títere</w:t>
            </w:r>
            <w:r w:rsidR="0044139B">
              <w:t xml:space="preserve"> de un lobo </w:t>
            </w:r>
            <w:r>
              <w:t>feroz</w:t>
            </w:r>
            <w:r w:rsidR="0044139B">
              <w:t xml:space="preserve">, les preguntaré si conocen a dicho animal, </w:t>
            </w:r>
            <w:r>
              <w:t>cómo es, en dónde lo han visto o escuchado.</w:t>
            </w:r>
          </w:p>
          <w:p w14:paraId="1211896B" w14:textId="692266B9" w:rsidR="008D07BF" w:rsidRDefault="0048490D" w:rsidP="003B4E53">
            <w:pPr>
              <w:jc w:val="both"/>
            </w:pPr>
            <w:r>
              <w:t>Después de la lluvia de ideas</w:t>
            </w:r>
            <w:r w:rsidR="000349A8">
              <w:t xml:space="preserve"> </w:t>
            </w:r>
            <w:r w:rsidR="008D07BF">
              <w:t xml:space="preserve">comenzaré a contarles una historia utilizando </w:t>
            </w:r>
            <w:r w:rsidR="000349A8">
              <w:t xml:space="preserve">el </w:t>
            </w:r>
            <w:r w:rsidR="008D07BF">
              <w:t>personaje</w:t>
            </w:r>
            <w:r w:rsidR="000349A8">
              <w:t xml:space="preserve"> del lobo feroz</w:t>
            </w:r>
            <w:r w:rsidR="008D07BF">
              <w:t xml:space="preserve"> </w:t>
            </w:r>
            <w:r w:rsidR="00455F2C">
              <w:t>y</w:t>
            </w:r>
            <w:r w:rsidR="008D07BF">
              <w:t xml:space="preserve"> otros más, en ella sucederá un conflicto en el que varios animales del bosque se reunieron a jugar, pero algunos de ellos no respetaban las reglas del juego ni la sana convivencia.</w:t>
            </w:r>
          </w:p>
          <w:p w14:paraId="62F903B2" w14:textId="619C3DDC" w:rsidR="008D07BF" w:rsidRDefault="008D07BF" w:rsidP="003B4E53">
            <w:pPr>
              <w:jc w:val="both"/>
            </w:pPr>
            <w:r>
              <w:t xml:space="preserve">Al terminar el cuento se les cuestionará sobre qué sucedió en la historia, por qué creen que sucedió eso, qué debieron de hacer los animales para que los juegos funcionaran, si ellos han pasado por algo similar, cómo se sintieron, si lo solucionaron y cómo lo hicieron. </w:t>
            </w:r>
          </w:p>
          <w:p w14:paraId="05371B27" w14:textId="77777777" w:rsidR="001E7B88" w:rsidRDefault="001E7B88" w:rsidP="003B4E53">
            <w:pPr>
              <w:jc w:val="both"/>
            </w:pPr>
            <w:r>
              <w:t xml:space="preserve">La siguiente </w:t>
            </w:r>
            <w:r>
              <w:t>actividad se realizará en base a la ficha 5 del fichero de la paz</w:t>
            </w:r>
            <w:r>
              <w:t xml:space="preserve">: </w:t>
            </w:r>
          </w:p>
          <w:p w14:paraId="7C56B3C1" w14:textId="46A00D9D" w:rsidR="001E63A1" w:rsidRDefault="001E63A1" w:rsidP="003B4E53">
            <w:pPr>
              <w:jc w:val="both"/>
            </w:pPr>
            <w:r>
              <w:t>Por equipo observaremos las láminas de las páginas 20 y 21 del libro explor</w:t>
            </w:r>
            <w:r w:rsidR="002019CF">
              <w:t>ar e imaginar con</w:t>
            </w:r>
            <w:r>
              <w:t xml:space="preserve"> </w:t>
            </w:r>
            <w:r w:rsidR="0063690A">
              <w:t>mi libro de preescolar,</w:t>
            </w:r>
            <w:r>
              <w:t xml:space="preserve"> después de un tiempo comentaremos sobre lo que sucede, </w:t>
            </w:r>
            <w:r>
              <w:lastRenderedPageBreak/>
              <w:t xml:space="preserve">apoyándonos en los siguientes cuestionamientos: en dónde están los niños, qué hacen, qué está pasando, por qué creen que está sucediendo tal acción, cómo creen que se sienten los niños, cómo podrían solucionar el problema, ustedes han pasado por algo similar, </w:t>
            </w:r>
            <w:r w:rsidR="000349A8">
              <w:t xml:space="preserve">dibujarán en su libreta </w:t>
            </w:r>
            <w:r>
              <w:t>cómo se</w:t>
            </w:r>
            <w:r w:rsidR="000349A8">
              <w:t xml:space="preserve"> sintieron y</w:t>
            </w:r>
            <w:r>
              <w:t xml:space="preserve"> cómo</w:t>
            </w:r>
            <w:r w:rsidR="000349A8">
              <w:t xml:space="preserve"> lo</w:t>
            </w:r>
            <w:r>
              <w:t xml:space="preserve"> soluciona</w:t>
            </w:r>
            <w:r w:rsidR="000349A8">
              <w:t>ron</w:t>
            </w:r>
            <w:r>
              <w:t xml:space="preserve">. </w:t>
            </w:r>
          </w:p>
          <w:p w14:paraId="1B8F92C9" w14:textId="77777777" w:rsidR="000349A8" w:rsidRDefault="000349A8" w:rsidP="003B4E53">
            <w:pPr>
              <w:jc w:val="both"/>
            </w:pPr>
            <w:r>
              <w:t>Por turnos pasarán al frente algunos alumnos de manera voluntaria a mostrar sus dibujos y explicarlos. Se hará reconocimiento si los alumnos usaron el dialogo para resolver sus conflictos, pero si utilizaron la violencia u otros medios se reflexionará acerca de que esa no es la mejor manera para solucionarlos.</w:t>
            </w:r>
          </w:p>
          <w:p w14:paraId="0989C846" w14:textId="1EF3D420" w:rsidR="001E7B88" w:rsidRDefault="001E7B88" w:rsidP="003B4E53">
            <w:pPr>
              <w:jc w:val="both"/>
            </w:pPr>
            <w:r>
              <w:t>Les diré que yo conozco una manera de resolver de mejor manera los conflictos preguntando si les gustaría conocerla.</w:t>
            </w:r>
          </w:p>
          <w:p w14:paraId="1355207B" w14:textId="0A76FD5D" w:rsidR="000349A8" w:rsidRDefault="000349A8" w:rsidP="003B4E53">
            <w:pPr>
              <w:jc w:val="both"/>
            </w:pPr>
            <w:r>
              <w:t xml:space="preserve">Les mostraré un cartel </w:t>
            </w:r>
            <w:r w:rsidR="001E7B88">
              <w:t>con 5 pasos sencillos:</w:t>
            </w:r>
          </w:p>
          <w:p w14:paraId="3DFD378D" w14:textId="643380FE" w:rsidR="001E7B88" w:rsidRDefault="001E7B88" w:rsidP="001E7B88">
            <w:pPr>
              <w:pStyle w:val="Prrafodelista"/>
              <w:numPr>
                <w:ilvl w:val="0"/>
                <w:numId w:val="7"/>
              </w:numPr>
              <w:jc w:val="both"/>
            </w:pPr>
            <w:r>
              <w:t>Respirar y recobrar la calma</w:t>
            </w:r>
          </w:p>
          <w:p w14:paraId="41D9170E" w14:textId="2F74925B" w:rsidR="001E7B88" w:rsidRDefault="001E7B88" w:rsidP="001E7B88">
            <w:pPr>
              <w:pStyle w:val="Prrafodelista"/>
              <w:numPr>
                <w:ilvl w:val="0"/>
                <w:numId w:val="7"/>
              </w:numPr>
              <w:jc w:val="both"/>
            </w:pPr>
            <w:r>
              <w:t>Buscar ayuda de una persona adulta</w:t>
            </w:r>
          </w:p>
          <w:p w14:paraId="1E2309CC" w14:textId="031C8611" w:rsidR="001E7B88" w:rsidRDefault="001E7B88" w:rsidP="001E7B88">
            <w:pPr>
              <w:pStyle w:val="Prrafodelista"/>
              <w:numPr>
                <w:ilvl w:val="0"/>
                <w:numId w:val="7"/>
              </w:numPr>
              <w:jc w:val="both"/>
            </w:pPr>
            <w:r>
              <w:t>Usar el dialogo para escucharse entre si</w:t>
            </w:r>
          </w:p>
          <w:p w14:paraId="2FE973FD" w14:textId="4EEA401B" w:rsidR="001E7B88" w:rsidRDefault="001E7B88" w:rsidP="001E7B88">
            <w:pPr>
              <w:pStyle w:val="Prrafodelista"/>
              <w:numPr>
                <w:ilvl w:val="0"/>
                <w:numId w:val="7"/>
              </w:numPr>
              <w:jc w:val="both"/>
            </w:pPr>
            <w:r>
              <w:t>Proponer soluciones</w:t>
            </w:r>
          </w:p>
          <w:p w14:paraId="1C3C02E8" w14:textId="0F28ED33" w:rsidR="001E7B88" w:rsidRDefault="001E7B88" w:rsidP="001E7B88">
            <w:pPr>
              <w:pStyle w:val="Prrafodelista"/>
              <w:numPr>
                <w:ilvl w:val="0"/>
                <w:numId w:val="7"/>
              </w:numPr>
              <w:jc w:val="both"/>
            </w:pPr>
            <w:r>
              <w:t xml:space="preserve">Elegir la solución que sea la más conveniente para todos los involucrados </w:t>
            </w:r>
          </w:p>
          <w:p w14:paraId="66099724" w14:textId="5C27024E" w:rsidR="001E7B88" w:rsidRDefault="001E7B88" w:rsidP="001E7B88">
            <w:pPr>
              <w:pStyle w:val="Prrafodelista"/>
              <w:jc w:val="both"/>
            </w:pPr>
            <w:r>
              <w:t>(Dicho cartel estará acompañado con imágenes que ayuden a comprender de mejor manera el texto)</w:t>
            </w:r>
          </w:p>
          <w:p w14:paraId="3EC7AAAC" w14:textId="77777777" w:rsidR="001E7B88" w:rsidRDefault="001E7B88" w:rsidP="001E7B88">
            <w:pPr>
              <w:pStyle w:val="Prrafodelista"/>
              <w:jc w:val="both"/>
            </w:pPr>
          </w:p>
          <w:p w14:paraId="3DAB32CF" w14:textId="77777777" w:rsidR="001206EC" w:rsidRDefault="001206EC" w:rsidP="003B4E53">
            <w:pPr>
              <w:jc w:val="both"/>
            </w:pPr>
          </w:p>
          <w:p w14:paraId="1958A2B9" w14:textId="6E3DA662" w:rsidR="001206EC" w:rsidRDefault="001206EC" w:rsidP="003B4E53">
            <w:pPr>
              <w:jc w:val="both"/>
            </w:pPr>
            <w:r>
              <w:t xml:space="preserve">Observaremos un video acerca de niños que no respetaban a sus compañeros, así como uno en donde no respetaban las reglas del juego. </w:t>
            </w:r>
          </w:p>
          <w:p w14:paraId="17CEF6C3" w14:textId="348D2DC7" w:rsidR="001E7B88" w:rsidRDefault="001E7B88" w:rsidP="003B4E53">
            <w:pPr>
              <w:jc w:val="both"/>
            </w:pPr>
            <w:r>
              <w:t xml:space="preserve">Reflexionaremos si los alumnos siguieron los pasos de la paz, creen que hubiera sido bueno seguirlos, por qué. </w:t>
            </w:r>
          </w:p>
          <w:p w14:paraId="44DA99E7" w14:textId="77777777" w:rsidR="001E7B88" w:rsidRDefault="001E7B88" w:rsidP="001206EC">
            <w:pPr>
              <w:jc w:val="both"/>
            </w:pPr>
          </w:p>
          <w:p w14:paraId="7375E58E" w14:textId="20F5D771" w:rsidR="001206EC" w:rsidRDefault="001206EC" w:rsidP="001206EC">
            <w:pPr>
              <w:jc w:val="both"/>
            </w:pPr>
            <w:r>
              <w:t>Les preguntaré si creen que</w:t>
            </w:r>
            <w:r w:rsidR="001E7B88">
              <w:t xml:space="preserve"> con esos 5 pasos</w:t>
            </w:r>
            <w:r>
              <w:t xml:space="preserve"> podríamos aprender a convivir de mejor manera </w:t>
            </w:r>
            <w:r w:rsidR="001E7B88">
              <w:t xml:space="preserve">llevando a cabo tanto los </w:t>
            </w:r>
            <w:r>
              <w:t xml:space="preserve">juegos </w:t>
            </w:r>
            <w:r w:rsidR="001E7B88">
              <w:t xml:space="preserve">como </w:t>
            </w:r>
            <w:r>
              <w:t xml:space="preserve">actividades que realizamos diariamente en el aula. </w:t>
            </w:r>
          </w:p>
          <w:p w14:paraId="2704BAF2" w14:textId="38BED734" w:rsidR="001E7B88" w:rsidRDefault="001E7B88" w:rsidP="001206EC">
            <w:pPr>
              <w:jc w:val="both"/>
            </w:pPr>
          </w:p>
          <w:p w14:paraId="030A17F9" w14:textId="09720F56" w:rsidR="001206EC" w:rsidRDefault="001206EC" w:rsidP="001206EC">
            <w:pPr>
              <w:jc w:val="both"/>
            </w:pPr>
            <w:r>
              <w:t>Les comentare que en estos próximos días realizaremos algunos juegos</w:t>
            </w:r>
            <w:r w:rsidR="001E7B88">
              <w:t xml:space="preserve"> en los cuales se pretende que</w:t>
            </w:r>
            <w:r>
              <w:t xml:space="preserve"> </w:t>
            </w:r>
            <w:r w:rsidR="001E7B88">
              <w:t xml:space="preserve">haya una convivencia </w:t>
            </w:r>
            <w:r>
              <w:t xml:space="preserve">sana y </w:t>
            </w:r>
            <w:r w:rsidR="008711E2">
              <w:t>pacífica</w:t>
            </w:r>
            <w:r>
              <w:t>,</w:t>
            </w:r>
            <w:r w:rsidR="001E7B88">
              <w:t xml:space="preserve"> los cuestionaré acerca de si creen que podamos lograrlo y que necesitaremos para ello. </w:t>
            </w:r>
          </w:p>
          <w:p w14:paraId="20ECEB9D" w14:textId="77777777" w:rsidR="008711E2" w:rsidRDefault="008711E2" w:rsidP="001206EC">
            <w:pPr>
              <w:jc w:val="both"/>
            </w:pPr>
          </w:p>
          <w:p w14:paraId="6471FDF1" w14:textId="1D3D2A34" w:rsidR="001206EC" w:rsidRDefault="001206EC" w:rsidP="001206EC">
            <w:pPr>
              <w:jc w:val="both"/>
            </w:pPr>
            <w:r>
              <w:t xml:space="preserve">Los invitaré a determinar qué juegos podemos jugar, mencionando qué juegos conocen y enlistándolos, solo </w:t>
            </w:r>
            <w:r w:rsidR="008711E2">
              <w:t>enlistaremos</w:t>
            </w:r>
            <w:r>
              <w:t xml:space="preserve"> aquellos que se jueguen en colectivo y no de </w:t>
            </w:r>
            <w:r w:rsidR="008711E2">
              <w:t>manera</w:t>
            </w:r>
            <w:r>
              <w:t xml:space="preserve"> individual. Observaremos que dichos juegos son pocos y necesitamos algunos </w:t>
            </w:r>
            <w:r w:rsidR="008711E2">
              <w:t>más</w:t>
            </w:r>
            <w:r>
              <w:t xml:space="preserve">, hablaremos acerca de lo que podríamos hacer para conocer más juegos, en donde podríamos investigar o a quien les podríamos preguntar. </w:t>
            </w:r>
            <w:r w:rsidR="008711E2">
              <w:t>Los invitaré a investigar en casa qué juegos jugaban nuestros papás cuando eran pequeños.</w:t>
            </w:r>
          </w:p>
          <w:p w14:paraId="259EB29A" w14:textId="77777777" w:rsidR="001206EC" w:rsidRDefault="001206EC" w:rsidP="003B4E53">
            <w:pPr>
              <w:jc w:val="both"/>
            </w:pPr>
          </w:p>
          <w:p w14:paraId="2BE9F0AB" w14:textId="603BA17D" w:rsidR="0048490D" w:rsidRDefault="008711E2" w:rsidP="003B4E53">
            <w:pPr>
              <w:jc w:val="both"/>
            </w:pPr>
            <w:r>
              <w:t>L</w:t>
            </w:r>
            <w:r w:rsidR="0048490D">
              <w:t xml:space="preserve">es </w:t>
            </w:r>
            <w:r>
              <w:t xml:space="preserve">diré que yo jugaba un juego en donde aparece el primer personaje que les presente al iniciar la mañana de trabajo, después de sus participaciones les </w:t>
            </w:r>
            <w:r w:rsidR="0048490D">
              <w:t>preguntaré si han jugado el juego del lobo feroz, con quien lo han jugado, cómo se juega, qué se necesita para jugar y si les gustaría jugarlo</w:t>
            </w:r>
            <w:r w:rsidR="003665B4">
              <w:t>, después de ello hablaremos acerca de las reglas del juego, se realizarán cuestionamientos acerca de lo que se debe y no h</w:t>
            </w:r>
            <w:r w:rsidR="008D07BF">
              <w:t>acer durante el juego, determinaremos un área específica para jugar evitando salirse de ella</w:t>
            </w:r>
            <w:r w:rsidR="0048490D">
              <w:t>.</w:t>
            </w:r>
          </w:p>
          <w:p w14:paraId="36EFE1E6" w14:textId="64589BCB" w:rsidR="0048490D" w:rsidRDefault="0048490D" w:rsidP="003B4E53">
            <w:pPr>
              <w:jc w:val="both"/>
            </w:pPr>
            <w:r>
              <w:t>En orden saldremos al patio y definiremos quién será el lobo feroz.</w:t>
            </w:r>
          </w:p>
          <w:p w14:paraId="4D72824F" w14:textId="0A69C91D" w:rsidR="0048490D" w:rsidRDefault="0048490D" w:rsidP="003B4E53">
            <w:pPr>
              <w:jc w:val="both"/>
            </w:pPr>
            <w:r>
              <w:lastRenderedPageBreak/>
              <w:t xml:space="preserve">Comenzaremos a jugar, después de algunas rondas detendremos un momento el juego y los cuestionaré acerca de qué </w:t>
            </w:r>
            <w:r w:rsidR="008711E2">
              <w:t>otra manera cree</w:t>
            </w:r>
            <w:r>
              <w:t xml:space="preserve"> que podríamos jugarlo o qué podríamos cambiarle a dicho juego, lo jugaremos según las ideas que compartan.</w:t>
            </w:r>
          </w:p>
          <w:p w14:paraId="5E35BC92" w14:textId="77777777" w:rsidR="0048490D" w:rsidRDefault="0048490D" w:rsidP="003B4E53">
            <w:pPr>
              <w:jc w:val="both"/>
            </w:pPr>
            <w:r>
              <w:t xml:space="preserve">Regresaremos al aula y hablaremos acerca del juego, rescatando si les gustó, cuál manera de jugar les gustó </w:t>
            </w:r>
            <w:r w:rsidR="0092388C">
              <w:t>más</w:t>
            </w:r>
            <w:r>
              <w:t xml:space="preserve">, por qué, </w:t>
            </w:r>
            <w:r w:rsidR="008711E2">
              <w:t xml:space="preserve">se divirtieron, se siguieron las reglas del juego, qué hubiera pasado si estas no se hubieran seguido, etc. </w:t>
            </w:r>
          </w:p>
          <w:p w14:paraId="41332A93" w14:textId="78CD3BE9" w:rsidR="006B30BE" w:rsidRDefault="006B30BE" w:rsidP="003B4E53">
            <w:pPr>
              <w:jc w:val="both"/>
            </w:pPr>
            <w:r>
              <w:t xml:space="preserve">Les daré una imagen de un lobo feroz al cual irán vistiendo con las prendas en el orden que corresponden.  </w:t>
            </w:r>
          </w:p>
          <w:p w14:paraId="5B643B83" w14:textId="77777777" w:rsidR="008711E2" w:rsidRDefault="008711E2" w:rsidP="003B4E53">
            <w:pPr>
              <w:jc w:val="both"/>
            </w:pPr>
          </w:p>
          <w:p w14:paraId="42F6988E" w14:textId="77777777" w:rsidR="008711E2" w:rsidRDefault="008711E2" w:rsidP="003B4E53">
            <w:pPr>
              <w:jc w:val="both"/>
            </w:pPr>
            <w:r>
              <w:t>Tarea: investigar a que jugaban nuestros padres de niños</w:t>
            </w:r>
          </w:p>
          <w:p w14:paraId="7752E88B" w14:textId="230796F2" w:rsidR="008711E2" w:rsidRDefault="008711E2" w:rsidP="003B4E53">
            <w:pPr>
              <w:jc w:val="both"/>
            </w:pPr>
          </w:p>
        </w:tc>
        <w:tc>
          <w:tcPr>
            <w:tcW w:w="1537" w:type="dxa"/>
          </w:tcPr>
          <w:p w14:paraId="7B130163" w14:textId="77777777" w:rsidR="003B4E53" w:rsidRDefault="003B4E53">
            <w:r>
              <w:lastRenderedPageBreak/>
              <w:t xml:space="preserve"> </w:t>
            </w:r>
            <w:r w:rsidR="00F60383">
              <w:t>Títeres de personajes del bosque</w:t>
            </w:r>
          </w:p>
          <w:p w14:paraId="7B77EE93" w14:textId="77777777" w:rsidR="00F60383" w:rsidRDefault="00F60383"/>
          <w:p w14:paraId="4BD599AA" w14:textId="0B850457" w:rsidR="00F60383" w:rsidRDefault="00F60383">
            <w:r>
              <w:t>Videos</w:t>
            </w:r>
          </w:p>
          <w:p w14:paraId="7FB6917D" w14:textId="77777777" w:rsidR="00F60383" w:rsidRDefault="00F60383"/>
          <w:p w14:paraId="5C770B97" w14:textId="705829D2" w:rsidR="00F60383" w:rsidRDefault="00F60383">
            <w:r>
              <w:t>Laptop</w:t>
            </w:r>
          </w:p>
          <w:p w14:paraId="73BD3D50" w14:textId="77777777" w:rsidR="00F60383" w:rsidRDefault="00F60383"/>
          <w:p w14:paraId="64F9C925" w14:textId="56315532" w:rsidR="00F60383" w:rsidRDefault="00D423AC">
            <w:r>
              <w:t>Cañón</w:t>
            </w:r>
          </w:p>
          <w:p w14:paraId="30B27F9E" w14:textId="77777777" w:rsidR="00F60383" w:rsidRDefault="00F60383"/>
          <w:p w14:paraId="15B76693" w14:textId="2B9592D6" w:rsidR="00F60383" w:rsidRDefault="00F60383">
            <w:r>
              <w:t>Bocina</w:t>
            </w:r>
          </w:p>
          <w:p w14:paraId="571460DF" w14:textId="77777777" w:rsidR="000349A8" w:rsidRDefault="000349A8"/>
          <w:p w14:paraId="65DEEF3E" w14:textId="56DA8819" w:rsidR="000349A8" w:rsidRDefault="000349A8">
            <w:r>
              <w:lastRenderedPageBreak/>
              <w:t>Ficha 5 del fichero promoviendo la paz</w:t>
            </w:r>
          </w:p>
          <w:p w14:paraId="33CA7DC4" w14:textId="77777777" w:rsidR="00F60383" w:rsidRDefault="00F60383"/>
          <w:p w14:paraId="257BA2C7" w14:textId="44D475C2" w:rsidR="00F60383" w:rsidRDefault="00F60383">
            <w:r>
              <w:t xml:space="preserve">Libro de </w:t>
            </w:r>
            <w:r w:rsidR="00755500">
              <w:t>“</w:t>
            </w:r>
            <w:r w:rsidR="002019CF">
              <w:t xml:space="preserve">explorar e imaginar </w:t>
            </w:r>
            <w:r w:rsidR="0063690A">
              <w:t>con mi libro de preescolar</w:t>
            </w:r>
            <w:r w:rsidR="00755500">
              <w:t>”</w:t>
            </w:r>
          </w:p>
          <w:p w14:paraId="32142ECF" w14:textId="0708F0C2" w:rsidR="000349A8" w:rsidRDefault="000349A8"/>
          <w:p w14:paraId="5A15B73A" w14:textId="0D9AE91E" w:rsidR="000349A8" w:rsidRDefault="000349A8">
            <w:r>
              <w:t>Libretas y crayolas</w:t>
            </w:r>
          </w:p>
          <w:p w14:paraId="5F3FD51F" w14:textId="77777777" w:rsidR="00F60383" w:rsidRDefault="00F60383"/>
          <w:p w14:paraId="6B59D6A7" w14:textId="77777777" w:rsidR="00F60383" w:rsidRDefault="00F60383">
            <w:r>
              <w:t>Silueta del lobo feroz para cada niño y prendas de vestir</w:t>
            </w:r>
          </w:p>
          <w:p w14:paraId="60951159" w14:textId="77777777" w:rsidR="00F60383" w:rsidRDefault="00F60383"/>
          <w:p w14:paraId="676D42C1" w14:textId="3FB8B6CB" w:rsidR="00F60383" w:rsidRPr="00132D8E" w:rsidRDefault="00F60383"/>
        </w:tc>
      </w:tr>
      <w:tr w:rsidR="003B4E53" w:rsidRPr="00FA2D55" w14:paraId="1D17870E" w14:textId="77777777" w:rsidTr="002664A8">
        <w:tc>
          <w:tcPr>
            <w:tcW w:w="1702" w:type="dxa"/>
            <w:tcBorders>
              <w:bottom w:val="single" w:sz="4" w:space="0" w:color="002060"/>
              <w:right w:val="single" w:sz="4" w:space="0" w:color="002060"/>
            </w:tcBorders>
          </w:tcPr>
          <w:p w14:paraId="75B40B47" w14:textId="765C37EE" w:rsidR="003B4E53" w:rsidRPr="00F51AAE" w:rsidRDefault="0092388C" w:rsidP="003B4E53">
            <w:pPr>
              <w:pStyle w:val="Prrafodelista"/>
              <w:numPr>
                <w:ilvl w:val="0"/>
                <w:numId w:val="1"/>
              </w:numPr>
              <w:jc w:val="both"/>
              <w:rPr>
                <w:b/>
                <w:bCs/>
              </w:rPr>
            </w:pPr>
            <w:r>
              <w:rPr>
                <w:b/>
                <w:bCs/>
              </w:rPr>
              <w:lastRenderedPageBreak/>
              <w:t>Desarrollo de las actividades</w:t>
            </w:r>
          </w:p>
        </w:tc>
        <w:tc>
          <w:tcPr>
            <w:tcW w:w="8527" w:type="dxa"/>
            <w:gridSpan w:val="4"/>
            <w:tcBorders>
              <w:left w:val="single" w:sz="4" w:space="0" w:color="002060"/>
            </w:tcBorders>
          </w:tcPr>
          <w:p w14:paraId="2350312E" w14:textId="2C5610DC" w:rsidR="008711E2" w:rsidRDefault="008711E2" w:rsidP="003B4E53">
            <w:pPr>
              <w:jc w:val="both"/>
            </w:pPr>
            <w:r>
              <w:t xml:space="preserve">Después de saludarnos y sentados en circulo comenzaremos a recordar lo que hicimos el día de ayer, les preguntaré si recuerdan cuál era la tarea y quién la trajo. </w:t>
            </w:r>
          </w:p>
          <w:p w14:paraId="78BFE6F1" w14:textId="77777777" w:rsidR="008711E2" w:rsidRDefault="008711E2" w:rsidP="003B4E53">
            <w:pPr>
              <w:jc w:val="both"/>
            </w:pPr>
            <w:r>
              <w:t>Jugaremos al juego de la papa caliente para ir compartiendo nuestra tarea, en primer momento se cuestionará cómo se juega, qué se necesita y cuáles son las reglas del juego.</w:t>
            </w:r>
          </w:p>
          <w:p w14:paraId="78A443D6" w14:textId="7F9DC777" w:rsidR="008711E2" w:rsidRDefault="008711E2" w:rsidP="003B4E53">
            <w:pPr>
              <w:jc w:val="both"/>
            </w:pPr>
            <w:r>
              <w:t xml:space="preserve">Al momento en el que vayan compartiendo los juegos se irán </w:t>
            </w:r>
            <w:r w:rsidR="002019CF">
              <w:t xml:space="preserve">anotando </w:t>
            </w:r>
            <w:r>
              <w:t xml:space="preserve">en la lista del día anterior, al finalizar contaremos cuantos juegos logramos obtener, si conocen todos, si los han jugado y si les gustaría jugarlos. </w:t>
            </w:r>
            <w:r w:rsidR="006B30BE">
              <w:t xml:space="preserve">Les mencionaré que dichos juegos se llaman tradicionales, porque se han jugado a través de los años y aun los seguimos jugando. </w:t>
            </w:r>
          </w:p>
          <w:p w14:paraId="751F0D42" w14:textId="294FBE9B" w:rsidR="008711E2" w:rsidRDefault="008711E2" w:rsidP="003B4E53">
            <w:pPr>
              <w:jc w:val="both"/>
            </w:pPr>
            <w:r>
              <w:t>Les diré que</w:t>
            </w:r>
            <w:r w:rsidR="002019CF">
              <w:t xml:space="preserve"> los</w:t>
            </w:r>
            <w:r>
              <w:t xml:space="preserve"> iremos jugando uno a uno, </w:t>
            </w:r>
            <w:r w:rsidR="006B30BE">
              <w:t>durante los próximos días, sin embargo, será necesario que en cada uno cumplamos 3 propósitos determinados por estrellas los cuales iré colocando conforme los menciono en el pizarrón: 1. Cumplir con las reglas del juego y normas de convivencia 2. Conocer los juegos tradicionales que jugaban nuestros papás, 3. Divertirse</w:t>
            </w:r>
          </w:p>
          <w:p w14:paraId="680DCDB0" w14:textId="5E6DE27A" w:rsidR="006332D1" w:rsidRDefault="006332D1" w:rsidP="003B4E53">
            <w:pPr>
              <w:jc w:val="both"/>
            </w:pPr>
            <w:r>
              <w:t xml:space="preserve">A su vez, podremos utilizar el cartel de los cinco pasos de la paz en caso de que sea necesario, es decir si se llegara a presentar algún conflicto. </w:t>
            </w:r>
          </w:p>
          <w:p w14:paraId="19C6968D" w14:textId="77777777" w:rsidR="006B30BE" w:rsidRDefault="006B30BE" w:rsidP="003B4E53">
            <w:pPr>
              <w:jc w:val="both"/>
            </w:pPr>
          </w:p>
          <w:p w14:paraId="41AA16A5" w14:textId="77339D75" w:rsidR="006B30BE" w:rsidRDefault="006B30BE" w:rsidP="006B30BE">
            <w:pPr>
              <w:pStyle w:val="Prrafodelista"/>
              <w:numPr>
                <w:ilvl w:val="0"/>
                <w:numId w:val="3"/>
              </w:numPr>
              <w:jc w:val="both"/>
            </w:pPr>
            <w:r>
              <w:t xml:space="preserve">Jugaremos a las canicas, les compartiré que mi papá jugaba a las canicas cuando era pequeño, les diré la manera de jugar, los materiales que necesitamos y las reglas del juego, esto como ejemplo para el momento en que ellos vayan compartiendo su juego. </w:t>
            </w:r>
          </w:p>
          <w:p w14:paraId="512F88D4" w14:textId="77777777" w:rsidR="008711E2" w:rsidRDefault="008711E2" w:rsidP="003B4E53">
            <w:pPr>
              <w:jc w:val="both"/>
            </w:pPr>
          </w:p>
          <w:p w14:paraId="51FD785D" w14:textId="735014C0" w:rsidR="006B30BE" w:rsidRDefault="006B30BE" w:rsidP="006B30BE">
            <w:pPr>
              <w:pStyle w:val="Prrafodelista"/>
              <w:numPr>
                <w:ilvl w:val="0"/>
                <w:numId w:val="3"/>
              </w:numPr>
              <w:jc w:val="both"/>
            </w:pPr>
            <w:r>
              <w:t>Se enlistarán los distintos juegos que propongan los alumnos, entre ellos estarán los congelados, escondidas, bebeleche, etc., en cada uno deberán mencionar cómo se juega, que materiales necesitamos, cuales son las reglas del juego, de qué otra manera se podría jugar para que sea un poco distinto</w:t>
            </w:r>
            <w:r w:rsidR="002019CF">
              <w:t>s</w:t>
            </w:r>
            <w:r>
              <w:t xml:space="preserve">. </w:t>
            </w:r>
          </w:p>
          <w:p w14:paraId="7A041843" w14:textId="77777777" w:rsidR="006B30BE" w:rsidRDefault="006B30BE" w:rsidP="006B30BE">
            <w:pPr>
              <w:jc w:val="both"/>
            </w:pPr>
            <w:r>
              <w:t xml:space="preserve">Se establecerá la regla de que al momento que comiencen a no respetar acuerdos o normas tanto del juego como de convivencia este se parará y dejaremos de jugar. </w:t>
            </w:r>
          </w:p>
          <w:p w14:paraId="1D57A26B" w14:textId="3D0AC971" w:rsidR="00D423AC" w:rsidRDefault="00D423AC" w:rsidP="006B30BE">
            <w:pPr>
              <w:jc w:val="both"/>
            </w:pPr>
            <w:r>
              <w:t>1.</w:t>
            </w:r>
            <w:r w:rsidR="002A1305">
              <w:t xml:space="preserve"> </w:t>
            </w:r>
          </w:p>
          <w:p w14:paraId="5581077B" w14:textId="61DEC918" w:rsidR="00D423AC" w:rsidRDefault="00D423AC" w:rsidP="00D423AC">
            <w:pPr>
              <w:jc w:val="both"/>
            </w:pPr>
            <w:r>
              <w:t>2.</w:t>
            </w:r>
            <w:r w:rsidR="002A1305">
              <w:t xml:space="preserve"> </w:t>
            </w:r>
          </w:p>
          <w:p w14:paraId="67FFE988" w14:textId="2B470FE3" w:rsidR="00D423AC" w:rsidRDefault="00D423AC" w:rsidP="00D423AC">
            <w:pPr>
              <w:jc w:val="both"/>
            </w:pPr>
            <w:r>
              <w:t xml:space="preserve">3. </w:t>
            </w:r>
          </w:p>
          <w:p w14:paraId="172AB46C" w14:textId="077A4E0D" w:rsidR="006B30BE" w:rsidRDefault="00D423AC" w:rsidP="006B30BE">
            <w:pPr>
              <w:jc w:val="both"/>
            </w:pPr>
            <w:r>
              <w:t xml:space="preserve">4. </w:t>
            </w:r>
          </w:p>
          <w:p w14:paraId="791DDCE5" w14:textId="0396813B" w:rsidR="00D423AC" w:rsidRDefault="00D423AC" w:rsidP="006B30BE">
            <w:pPr>
              <w:jc w:val="both"/>
            </w:pPr>
            <w:r>
              <w:t xml:space="preserve">5. </w:t>
            </w:r>
          </w:p>
          <w:p w14:paraId="4F240721" w14:textId="60395413" w:rsidR="00D423AC" w:rsidRDefault="00D423AC" w:rsidP="006B30BE">
            <w:pPr>
              <w:jc w:val="both"/>
            </w:pPr>
            <w:r>
              <w:t>6.</w:t>
            </w:r>
            <w:r w:rsidR="002A1305">
              <w:t xml:space="preserve"> </w:t>
            </w:r>
          </w:p>
          <w:p w14:paraId="6AECF8BA" w14:textId="125B4A3A" w:rsidR="00D423AC" w:rsidRDefault="00D423AC" w:rsidP="006B30BE">
            <w:pPr>
              <w:jc w:val="both"/>
            </w:pPr>
            <w:r>
              <w:t>7.</w:t>
            </w:r>
            <w:r w:rsidR="002A1305">
              <w:t xml:space="preserve"> </w:t>
            </w:r>
          </w:p>
          <w:p w14:paraId="201E568A" w14:textId="533B4712" w:rsidR="00D423AC" w:rsidRDefault="00D423AC" w:rsidP="006B30BE">
            <w:pPr>
              <w:jc w:val="both"/>
            </w:pPr>
            <w:r>
              <w:t>8.</w:t>
            </w:r>
            <w:r w:rsidR="002A1305">
              <w:t xml:space="preserve"> </w:t>
            </w:r>
            <w:r>
              <w:t xml:space="preserve"> </w:t>
            </w:r>
          </w:p>
          <w:p w14:paraId="5859407A" w14:textId="242259A1" w:rsidR="00D423AC" w:rsidRDefault="00D423AC" w:rsidP="006B30BE">
            <w:pPr>
              <w:jc w:val="both"/>
            </w:pPr>
            <w:r>
              <w:t>9.</w:t>
            </w:r>
            <w:r w:rsidR="002A1305">
              <w:t xml:space="preserve"> </w:t>
            </w:r>
            <w:r>
              <w:t xml:space="preserve"> </w:t>
            </w:r>
          </w:p>
          <w:p w14:paraId="720F030D" w14:textId="54D53208" w:rsidR="00D423AC" w:rsidRDefault="00D423AC" w:rsidP="006B30BE">
            <w:pPr>
              <w:jc w:val="both"/>
            </w:pPr>
            <w:r>
              <w:t>10.</w:t>
            </w:r>
            <w:r w:rsidR="002A1305">
              <w:t xml:space="preserve"> </w:t>
            </w:r>
            <w:r>
              <w:t xml:space="preserve"> </w:t>
            </w:r>
          </w:p>
          <w:p w14:paraId="39624EC9" w14:textId="77777777" w:rsidR="00D423AC" w:rsidRDefault="00D423AC" w:rsidP="006B30BE">
            <w:pPr>
              <w:jc w:val="both"/>
            </w:pPr>
          </w:p>
          <w:p w14:paraId="46671507" w14:textId="751087ED" w:rsidR="002019CF" w:rsidRDefault="002019CF" w:rsidP="002019CF">
            <w:pPr>
              <w:jc w:val="both"/>
            </w:pPr>
            <w:r>
              <w:t>Después de cada juego valoraremos si se cumplieron las tres estrellas (</w:t>
            </w:r>
            <w:r>
              <w:t>1. Cumplir con las reglas del juego y normas de convivencia 2. Conocer los juegos tradicionales que jugaban nuestros papás, 3. Divertirse</w:t>
            </w:r>
            <w:r>
              <w:t>).</w:t>
            </w:r>
          </w:p>
          <w:p w14:paraId="4A62C78E" w14:textId="77777777" w:rsidR="006B30BE" w:rsidRDefault="006332D1" w:rsidP="006B30BE">
            <w:pPr>
              <w:jc w:val="both"/>
            </w:pPr>
            <w:r>
              <w:t xml:space="preserve">Si se requirió utilizar el cartel de los cinco pasos de la paz, en qué momento, etc. </w:t>
            </w:r>
          </w:p>
          <w:p w14:paraId="1721A240" w14:textId="7B1BC8CE" w:rsidR="00264D79" w:rsidRDefault="00264D79" w:rsidP="006B30BE">
            <w:pPr>
              <w:jc w:val="both"/>
            </w:pPr>
          </w:p>
        </w:tc>
        <w:tc>
          <w:tcPr>
            <w:tcW w:w="1537" w:type="dxa"/>
          </w:tcPr>
          <w:p w14:paraId="323A07DC" w14:textId="77777777" w:rsidR="003B4E53" w:rsidRDefault="00F60383">
            <w:r>
              <w:lastRenderedPageBreak/>
              <w:t>Hoja bond para enlistar los juegos</w:t>
            </w:r>
          </w:p>
          <w:p w14:paraId="45F18922" w14:textId="77777777" w:rsidR="00F60383" w:rsidRDefault="00F60383"/>
          <w:p w14:paraId="4FFDD3BE" w14:textId="3A9C8E66" w:rsidR="00F60383" w:rsidRDefault="00F60383">
            <w:r>
              <w:t>Marcadores</w:t>
            </w:r>
          </w:p>
          <w:p w14:paraId="2C3AE61E" w14:textId="77777777" w:rsidR="00F60383" w:rsidRDefault="00F60383"/>
          <w:p w14:paraId="170ECC8B" w14:textId="77777777" w:rsidR="00F60383" w:rsidRDefault="00F60383">
            <w:r>
              <w:t>Tareas de los niños</w:t>
            </w:r>
          </w:p>
          <w:p w14:paraId="2EE8D37F" w14:textId="77777777" w:rsidR="00F60383" w:rsidRDefault="00F60383"/>
          <w:p w14:paraId="153691E9" w14:textId="77777777" w:rsidR="00F60383" w:rsidRDefault="00F60383">
            <w:r>
              <w:t xml:space="preserve">Materiales para los diversos juegos </w:t>
            </w:r>
          </w:p>
          <w:p w14:paraId="2E0FA66A" w14:textId="77777777" w:rsidR="00F60383" w:rsidRDefault="00F60383"/>
          <w:p w14:paraId="005A23AE" w14:textId="6AB2FAEC" w:rsidR="00F60383" w:rsidRDefault="00F60383">
            <w:r>
              <w:t>3 estrellas de fomi con los propósitos de los juegos</w:t>
            </w:r>
          </w:p>
        </w:tc>
      </w:tr>
      <w:tr w:rsidR="003B4E53" w:rsidRPr="00FA2D55" w14:paraId="1895DFC6" w14:textId="77777777" w:rsidTr="002664A8">
        <w:tc>
          <w:tcPr>
            <w:tcW w:w="1702" w:type="dxa"/>
            <w:tcBorders>
              <w:bottom w:val="single" w:sz="4" w:space="0" w:color="002060"/>
              <w:right w:val="single" w:sz="4" w:space="0" w:color="002060"/>
            </w:tcBorders>
          </w:tcPr>
          <w:p w14:paraId="7DB1F6BE" w14:textId="438976B3" w:rsidR="003B4E53" w:rsidRPr="00F51AAE" w:rsidRDefault="0092388C" w:rsidP="003B4E53">
            <w:pPr>
              <w:pStyle w:val="Prrafodelista"/>
              <w:numPr>
                <w:ilvl w:val="0"/>
                <w:numId w:val="1"/>
              </w:numPr>
              <w:jc w:val="both"/>
              <w:rPr>
                <w:b/>
                <w:bCs/>
              </w:rPr>
            </w:pPr>
            <w:r>
              <w:rPr>
                <w:b/>
                <w:bCs/>
              </w:rPr>
              <w:t>Compartimos la experiencia</w:t>
            </w:r>
          </w:p>
        </w:tc>
        <w:tc>
          <w:tcPr>
            <w:tcW w:w="8527" w:type="dxa"/>
            <w:gridSpan w:val="4"/>
            <w:tcBorders>
              <w:left w:val="single" w:sz="4" w:space="0" w:color="002060"/>
            </w:tcBorders>
          </w:tcPr>
          <w:p w14:paraId="0674A191" w14:textId="1DA15470" w:rsidR="006332D1" w:rsidRDefault="006332D1" w:rsidP="003B4E53">
            <w:pPr>
              <w:jc w:val="both"/>
            </w:pPr>
            <w:r>
              <w:t>Como primera actividad, llevaremos a cabo la ficha 1 del fichero de la paz “semáforo de las emociones” la cual se iniciaré en primer momento otorgando a los pequeños el material recortable del libro jugar e imaginar con mi libro de preescolar, dando en primer momento la consigna de ir formando las expresiones que ellos decidan</w:t>
            </w:r>
            <w:r w:rsidR="002664A8">
              <w:t xml:space="preserve">, después se les irá dando la indicación de ir formando la que la docente les vaya mencionando. A partir de ello se seguirán los pasos a seguir en la ficha. </w:t>
            </w:r>
          </w:p>
          <w:p w14:paraId="4F19B0CF" w14:textId="25B406C6" w:rsidR="003B4E53" w:rsidRDefault="00143503" w:rsidP="003B4E53">
            <w:pPr>
              <w:jc w:val="both"/>
            </w:pPr>
            <w:r>
              <w:t xml:space="preserve">Hablaremos acerca de los juegos realizados y el procedimiento que realizamos en cada uno de ellos, determinaremos cuál fue el favorito de cada uno y por qué. Si les gustó </w:t>
            </w:r>
            <w:r w:rsidR="00115D81">
              <w:t>más</w:t>
            </w:r>
            <w:r>
              <w:t xml:space="preserve"> jugarlo de manera tradicional o con las variables que les realizamos.</w:t>
            </w:r>
          </w:p>
          <w:p w14:paraId="53318950" w14:textId="40B1BFAE" w:rsidR="00143503" w:rsidRDefault="00143503" w:rsidP="003B4E53">
            <w:pPr>
              <w:jc w:val="both"/>
            </w:pPr>
            <w:r>
              <w:t xml:space="preserve">Reflexionaremos acerca de lo que aprendimos con los distintos juegos, si en cada uno se cumplieron las tres estrellitas o </w:t>
            </w:r>
            <w:r w:rsidR="00115D81">
              <w:t>propósitos</w:t>
            </w:r>
            <w:r>
              <w:t>, si se divirtieron, si creen que sería bueno que otras personas conocieran los juegos que conocimos, por que o para qué, cómo podríamos hacerle para que los conocieran</w:t>
            </w:r>
            <w:r w:rsidR="00115D81">
              <w:t xml:space="preserve">, qué creen que pasaría si los demás jugaran los nuevos juegos que inventamos. </w:t>
            </w:r>
          </w:p>
          <w:p w14:paraId="0CD04460" w14:textId="49CD0EE7" w:rsidR="00115D81" w:rsidRDefault="00115D81" w:rsidP="003B4E53">
            <w:pPr>
              <w:jc w:val="both"/>
            </w:pPr>
            <w:r>
              <w:t>Hablaremos acerca de si los niños hoy en día salen a jugar a la calle estos juegos tradicionales o se quedan solamente en el celular o la Tablet, qué juegos creen que son mejor, por qué, creen que podríamos ayudar a que nuevamente se jueguen los tradicionales, cómo.</w:t>
            </w:r>
          </w:p>
          <w:p w14:paraId="63253D36" w14:textId="1E1BD537" w:rsidR="002019CF" w:rsidRDefault="002019CF" w:rsidP="003B4E53">
            <w:pPr>
              <w:jc w:val="both"/>
            </w:pPr>
            <w:r>
              <w:t xml:space="preserve">Aquí se tratará de que los alumnos muestren iniciativa para invitar a los alumnos de segundo grado en primer momento o bien </w:t>
            </w:r>
            <w:r w:rsidR="00115D81">
              <w:t>invitar a los padres de familia a la escuela para jugar con nosotros los distintos juegos tradicionales, así como los nuevos que inventamos a partir de ellos.</w:t>
            </w:r>
          </w:p>
          <w:p w14:paraId="1FD9F077" w14:textId="7078FF11" w:rsidR="00115D81" w:rsidRDefault="00755500" w:rsidP="003B4E53">
            <w:pPr>
              <w:jc w:val="both"/>
            </w:pPr>
            <w:r>
              <w:t>En ambos casos, l</w:t>
            </w:r>
            <w:r w:rsidR="002019CF">
              <w:t xml:space="preserve">os </w:t>
            </w:r>
            <w:r w:rsidR="00115D81">
              <w:t>alumnos serán quienes les presenten el juego, la manera en que se juega, los materiales necesarios y las reglas del juego.</w:t>
            </w:r>
            <w:r w:rsidR="006332D1">
              <w:t xml:space="preserve"> De la misma manera expondrán el cartel de los cinco pasos de la paz para que en caso de ser necesario este sea utilizado. </w:t>
            </w:r>
          </w:p>
          <w:p w14:paraId="5FC4C351" w14:textId="42710FE9" w:rsidR="00115D81" w:rsidRDefault="00115D81" w:rsidP="003B4E53">
            <w:pPr>
              <w:jc w:val="both"/>
            </w:pPr>
          </w:p>
          <w:p w14:paraId="2F53E324" w14:textId="364248E9" w:rsidR="00115D81" w:rsidRDefault="00115D81" w:rsidP="003B4E53">
            <w:pPr>
              <w:jc w:val="both"/>
            </w:pPr>
          </w:p>
        </w:tc>
        <w:tc>
          <w:tcPr>
            <w:tcW w:w="1537" w:type="dxa"/>
          </w:tcPr>
          <w:p w14:paraId="07A39FCD" w14:textId="77777777" w:rsidR="002664A8" w:rsidRDefault="002664A8" w:rsidP="002664A8">
            <w:r>
              <w:t>Recortes de la lámina del libro “jugar e imaginar con mi libro de preescolar”</w:t>
            </w:r>
          </w:p>
          <w:p w14:paraId="1BD1783D" w14:textId="77777777" w:rsidR="002664A8" w:rsidRDefault="002664A8"/>
          <w:p w14:paraId="5824386A" w14:textId="5C8CE7DA" w:rsidR="002664A8" w:rsidRDefault="002664A8">
            <w:r>
              <w:t xml:space="preserve">Ficha 1 del fichero de la paz, hojas de maquina y crayolas. </w:t>
            </w:r>
          </w:p>
          <w:p w14:paraId="38BAF995" w14:textId="77777777" w:rsidR="002664A8" w:rsidRDefault="002664A8"/>
          <w:p w14:paraId="403DA954" w14:textId="0DA61D34" w:rsidR="003B4E53" w:rsidRDefault="00F60383">
            <w:r>
              <w:t xml:space="preserve">Materiales para los diversos juegos </w:t>
            </w:r>
          </w:p>
        </w:tc>
      </w:tr>
      <w:tr w:rsidR="003B4E53" w:rsidRPr="00FA2D55" w14:paraId="51EB30D9" w14:textId="77777777" w:rsidTr="002664A8">
        <w:tc>
          <w:tcPr>
            <w:tcW w:w="1702" w:type="dxa"/>
            <w:tcBorders>
              <w:right w:val="single" w:sz="4" w:space="0" w:color="002060"/>
            </w:tcBorders>
          </w:tcPr>
          <w:p w14:paraId="1F27A1F1" w14:textId="578E391C" w:rsidR="003B4E53" w:rsidRPr="00F51AAE" w:rsidRDefault="0092388C" w:rsidP="003B4E53">
            <w:pPr>
              <w:pStyle w:val="Prrafodelista"/>
              <w:numPr>
                <w:ilvl w:val="0"/>
                <w:numId w:val="1"/>
              </w:numPr>
              <w:jc w:val="both"/>
              <w:rPr>
                <w:b/>
                <w:bCs/>
              </w:rPr>
            </w:pPr>
            <w:r>
              <w:rPr>
                <w:b/>
                <w:bCs/>
              </w:rPr>
              <w:t>Comunidad de juego</w:t>
            </w:r>
          </w:p>
        </w:tc>
        <w:tc>
          <w:tcPr>
            <w:tcW w:w="8527" w:type="dxa"/>
            <w:gridSpan w:val="4"/>
            <w:tcBorders>
              <w:left w:val="single" w:sz="4" w:space="0" w:color="002060"/>
            </w:tcBorders>
          </w:tcPr>
          <w:p w14:paraId="7383BF17" w14:textId="787E2327" w:rsidR="003B4E53" w:rsidRDefault="00115D81" w:rsidP="003B4E53">
            <w:pPr>
              <w:jc w:val="both"/>
            </w:pPr>
            <w:r>
              <w:t>Para finalizar hablaremos acerca de si les gustaron las distintas actividades que realizamos, si fue buena idea invitar a nuestros papás, por qué creen, si logramos respetar las reglas y los acuerdos de convivencia, para que nos ayuda esto, y si con los juegos logramos aprende</w:t>
            </w:r>
            <w:r w:rsidR="00D423AC">
              <w:t>r</w:t>
            </w:r>
            <w:r>
              <w:t xml:space="preserve"> algo nuevo sobre nuestra comunidad, nuestros padres o nuestra cultura, y si estos no</w:t>
            </w:r>
            <w:r w:rsidR="00755500">
              <w:t>s</w:t>
            </w:r>
            <w:r>
              <w:t xml:space="preserve"> ayudaron a divertirnos y mejorar nuestra convivencia con nuestros compañeros.</w:t>
            </w:r>
          </w:p>
          <w:p w14:paraId="40DC6DF5" w14:textId="35D59BF1" w:rsidR="00613BF6" w:rsidRDefault="00613BF6" w:rsidP="003B4E53">
            <w:pPr>
              <w:jc w:val="both"/>
            </w:pPr>
            <w:r>
              <w:t xml:space="preserve">Sacaremos el material de nuestro libro recortable </w:t>
            </w:r>
            <w:r w:rsidR="00755500">
              <w:t xml:space="preserve">y formaremos con las expresiones la emoción que sintieron al compartir los juegos con sus padres de familia, la emoción que hubieran sentido si no se hubieran respetado las reglas, y la manera en que se sentirían si sus padres no hubiesen asistido. </w:t>
            </w:r>
          </w:p>
          <w:p w14:paraId="0F98EF41" w14:textId="368D1173" w:rsidR="00115D81" w:rsidRDefault="00115D81" w:rsidP="003B4E53">
            <w:pPr>
              <w:jc w:val="both"/>
            </w:pPr>
          </w:p>
          <w:p w14:paraId="4E7C5D76" w14:textId="60BDFF67" w:rsidR="00847AED" w:rsidRDefault="00264D79" w:rsidP="003B4E53">
            <w:pPr>
              <w:jc w:val="both"/>
            </w:pPr>
            <w:r>
              <w:t>Realizar un dibujo de su juego favorito junto a sus papás expresando la emoción que</w:t>
            </w:r>
            <w:r>
              <w:t xml:space="preserve"> </w:t>
            </w:r>
            <w:r>
              <w:t>sintieron</w:t>
            </w:r>
            <w:r>
              <w:t xml:space="preserve">, pasaran por turnos a mostrar su dibujo y los iremos pegando en el pizarrón. </w:t>
            </w:r>
          </w:p>
        </w:tc>
        <w:tc>
          <w:tcPr>
            <w:tcW w:w="1537" w:type="dxa"/>
          </w:tcPr>
          <w:p w14:paraId="517BFFD4" w14:textId="238202A0" w:rsidR="003B4E53" w:rsidRDefault="00755500">
            <w:r>
              <w:t>Recortes de la lámina del libro “jugar e imaginar con mi libro de preescolar”</w:t>
            </w:r>
          </w:p>
          <w:p w14:paraId="1E806652" w14:textId="77777777" w:rsidR="00755500" w:rsidRDefault="00755500">
            <w:r>
              <w:t>(caras, emociones y expresiones).</w:t>
            </w:r>
          </w:p>
          <w:p w14:paraId="051E301B" w14:textId="77777777" w:rsidR="00264D79" w:rsidRDefault="00264D79"/>
          <w:p w14:paraId="01556240" w14:textId="77777777" w:rsidR="00264D79" w:rsidRDefault="00264D79">
            <w:r>
              <w:t>Hojas de maquina</w:t>
            </w:r>
          </w:p>
          <w:p w14:paraId="3503AD03" w14:textId="77777777" w:rsidR="00264D79" w:rsidRDefault="00264D79">
            <w:r>
              <w:t>Crayolas</w:t>
            </w:r>
          </w:p>
          <w:p w14:paraId="4F176D98" w14:textId="77777777" w:rsidR="00264D79" w:rsidRDefault="00264D79"/>
          <w:p w14:paraId="63B5F0BE" w14:textId="6911131F" w:rsidR="00264D79" w:rsidRDefault="00264D79">
            <w:r>
              <w:t xml:space="preserve"> </w:t>
            </w:r>
          </w:p>
          <w:p w14:paraId="141A5994" w14:textId="2D4636FF" w:rsidR="00264D79" w:rsidRDefault="00264D79"/>
        </w:tc>
      </w:tr>
      <w:tr w:rsidR="00F60383" w:rsidRPr="00FA2D55" w14:paraId="66FFC1A4" w14:textId="77777777">
        <w:tc>
          <w:tcPr>
            <w:tcW w:w="11766" w:type="dxa"/>
            <w:gridSpan w:val="6"/>
          </w:tcPr>
          <w:p w14:paraId="21D7038A" w14:textId="77777777" w:rsidR="00F60383" w:rsidRDefault="00F60383" w:rsidP="00143503">
            <w:pPr>
              <w:jc w:val="both"/>
              <w:rPr>
                <w:b/>
                <w:bCs/>
              </w:rPr>
            </w:pPr>
            <w:r>
              <w:rPr>
                <w:b/>
                <w:bCs/>
              </w:rPr>
              <w:lastRenderedPageBreak/>
              <w:t xml:space="preserve">ADECUACION </w:t>
            </w:r>
          </w:p>
          <w:p w14:paraId="68B284E6" w14:textId="77777777" w:rsidR="00226CD5" w:rsidRPr="00143503" w:rsidRDefault="00226CD5" w:rsidP="00143503">
            <w:pPr>
              <w:jc w:val="both"/>
              <w:rPr>
                <w:b/>
                <w:bCs/>
              </w:rPr>
            </w:pPr>
          </w:p>
          <w:p w14:paraId="7A2AA5AA" w14:textId="7E4B17A5" w:rsidR="00F60383" w:rsidRDefault="00F60383" w:rsidP="003B4E53">
            <w:pPr>
              <w:jc w:val="both"/>
            </w:pPr>
            <w:r>
              <w:t xml:space="preserve">Solicitar a Dylan y Matías que nos recuerden las reglas en cada juego, tratando de que estas les sean más claras y de dicha manera puedan respetarlas. </w:t>
            </w:r>
          </w:p>
          <w:p w14:paraId="51225E85" w14:textId="77777777" w:rsidR="00F60383" w:rsidRDefault="00F60383" w:rsidP="003B4E53">
            <w:pPr>
              <w:jc w:val="both"/>
            </w:pPr>
          </w:p>
          <w:p w14:paraId="2E910695" w14:textId="77777777" w:rsidR="00F60383" w:rsidRDefault="00F60383" w:rsidP="00143503">
            <w:pPr>
              <w:jc w:val="both"/>
            </w:pPr>
            <w:r>
              <w:t>Integrar a Dylan, Matías y Eleazar en equipos distintos (que ellos sean los que escojan a su equipo evitando así que se elijan entre ellos mismos).</w:t>
            </w:r>
          </w:p>
          <w:p w14:paraId="0CB65C0C" w14:textId="77777777" w:rsidR="00F60383" w:rsidRDefault="00F60383" w:rsidP="00143503">
            <w:pPr>
              <w:jc w:val="both"/>
            </w:pPr>
          </w:p>
          <w:p w14:paraId="4AF5EAA3" w14:textId="77777777" w:rsidR="00F60383" w:rsidRDefault="00F60383" w:rsidP="003B4E53">
            <w:pPr>
              <w:jc w:val="both"/>
            </w:pPr>
            <w:r>
              <w:t>Invitar a algunos padres de familia si hay juegos desconocidos para que nos los expliquen.</w:t>
            </w:r>
          </w:p>
          <w:p w14:paraId="5737447B" w14:textId="77777777" w:rsidR="00F60383" w:rsidRDefault="00F60383" w:rsidP="003B4E53">
            <w:pPr>
              <w:jc w:val="both"/>
            </w:pPr>
          </w:p>
          <w:p w14:paraId="5C6D4513" w14:textId="77777777" w:rsidR="00F60383" w:rsidRDefault="00F60383"/>
        </w:tc>
      </w:tr>
      <w:bookmarkEnd w:id="0"/>
    </w:tbl>
    <w:p w14:paraId="2E4C6BC3" w14:textId="77777777" w:rsidR="00143503" w:rsidRDefault="00143503"/>
    <w:p w14:paraId="484211A4" w14:textId="77777777" w:rsidR="002664A8" w:rsidRDefault="002664A8">
      <w:pPr>
        <w:rPr>
          <w:b/>
          <w:bCs/>
        </w:rPr>
      </w:pPr>
    </w:p>
    <w:p w14:paraId="52C135E2" w14:textId="5602E618" w:rsidR="00143503" w:rsidRPr="00755500" w:rsidRDefault="00143503">
      <w:pPr>
        <w:rPr>
          <w:b/>
          <w:bCs/>
        </w:rPr>
      </w:pPr>
      <w:r w:rsidRPr="00755500">
        <w:rPr>
          <w:b/>
          <w:bCs/>
        </w:rPr>
        <w:t>Evaluación</w:t>
      </w:r>
      <w:r w:rsidR="00755500">
        <w:rPr>
          <w:b/>
          <w:bCs/>
        </w:rPr>
        <w:t>:</w:t>
      </w:r>
      <w:r w:rsidRPr="00755500">
        <w:rPr>
          <w:b/>
          <w:bCs/>
        </w:rPr>
        <w:t xml:space="preserve"> </w:t>
      </w:r>
    </w:p>
    <w:p w14:paraId="37D8220F" w14:textId="78F377DF" w:rsidR="00115D81" w:rsidRDefault="00115D81">
      <w:r>
        <w:t>Distinguen</w:t>
      </w:r>
      <w:r w:rsidR="00143503">
        <w:t xml:space="preserve"> los juegos tradicionales</w:t>
      </w:r>
      <w:r w:rsidR="00755500">
        <w:t xml:space="preserve"> y los comparan con la actualidad</w:t>
      </w:r>
    </w:p>
    <w:p w14:paraId="30B2A30D" w14:textId="670AA2FB" w:rsidR="00115D81" w:rsidRDefault="00143503">
      <w:r>
        <w:t>Reconocen las reglas de los diversos juego</w:t>
      </w:r>
      <w:r w:rsidR="00755500">
        <w:t>s</w:t>
      </w:r>
    </w:p>
    <w:p w14:paraId="632303A3" w14:textId="37496E6D" w:rsidR="00115D81" w:rsidRDefault="00143503">
      <w:r>
        <w:t>R</w:t>
      </w:r>
      <w:r w:rsidR="00755500">
        <w:t>escatan y r</w:t>
      </w:r>
      <w:r>
        <w:t>espetan reglas de jueg</w:t>
      </w:r>
      <w:r w:rsidR="00755500">
        <w:t>o</w:t>
      </w:r>
    </w:p>
    <w:p w14:paraId="4EAB9F3A" w14:textId="6F6B3312" w:rsidR="00115D81" w:rsidRDefault="00143503">
      <w:r>
        <w:t>Respetan normas de convivencia</w:t>
      </w:r>
    </w:p>
    <w:p w14:paraId="4917603C" w14:textId="6FCCA87E" w:rsidR="00115D81" w:rsidRDefault="00143503">
      <w:r>
        <w:t>Proponen ideas para resolver conflictos</w:t>
      </w:r>
    </w:p>
    <w:p w14:paraId="28198179" w14:textId="1968DD9E" w:rsidR="00115D81" w:rsidRDefault="00143503">
      <w:r>
        <w:t xml:space="preserve">Mencionan sus emociones en las diversas situaciones </w:t>
      </w:r>
    </w:p>
    <w:p w14:paraId="1D4571EE" w14:textId="10F3D776" w:rsidR="00115D81" w:rsidRDefault="00115D81">
      <w:r>
        <w:t xml:space="preserve">Reconocen que el juego es un valor cultural </w:t>
      </w:r>
    </w:p>
    <w:p w14:paraId="56193A07" w14:textId="23C2710D" w:rsidR="00226CD5" w:rsidRDefault="006332D1">
      <w:r>
        <w:t xml:space="preserve">Comprendieron y utilizaron correctamente lo cinco pasos de la paz. </w:t>
      </w:r>
    </w:p>
    <w:p w14:paraId="2C7A2628" w14:textId="77777777" w:rsidR="009B518E" w:rsidRDefault="009B518E"/>
    <w:p w14:paraId="30EAFCD5" w14:textId="77777777" w:rsidR="009B518E" w:rsidRDefault="009B518E"/>
    <w:p w14:paraId="05682272" w14:textId="77777777" w:rsidR="009B518E" w:rsidRDefault="009B518E"/>
    <w:p w14:paraId="5F14706C" w14:textId="77777777" w:rsidR="009B518E" w:rsidRDefault="009B518E"/>
    <w:p w14:paraId="5BA9939C" w14:textId="77777777" w:rsidR="009B518E" w:rsidRDefault="009B518E"/>
    <w:p w14:paraId="31513094" w14:textId="77777777" w:rsidR="009B518E" w:rsidRDefault="009B518E"/>
    <w:p w14:paraId="0CF741F3" w14:textId="4F93CD02" w:rsidR="009B518E" w:rsidRDefault="009B518E"/>
    <w:sectPr w:rsidR="009B518E" w:rsidSect="005767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060CC"/>
    <w:multiLevelType w:val="hybridMultilevel"/>
    <w:tmpl w:val="24E833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E786628"/>
    <w:multiLevelType w:val="hybridMultilevel"/>
    <w:tmpl w:val="B7C220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FD2E8E"/>
    <w:multiLevelType w:val="hybridMultilevel"/>
    <w:tmpl w:val="954617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E41BE9"/>
    <w:multiLevelType w:val="hybridMultilevel"/>
    <w:tmpl w:val="4666447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58726849"/>
    <w:multiLevelType w:val="hybridMultilevel"/>
    <w:tmpl w:val="08CA89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5702D72"/>
    <w:multiLevelType w:val="hybridMultilevel"/>
    <w:tmpl w:val="6F3AA0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6EF062A"/>
    <w:multiLevelType w:val="hybridMultilevel"/>
    <w:tmpl w:val="B0F65A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86149568">
    <w:abstractNumId w:val="3"/>
  </w:num>
  <w:num w:numId="2" w16cid:durableId="1624188469">
    <w:abstractNumId w:val="5"/>
  </w:num>
  <w:num w:numId="3" w16cid:durableId="21249183">
    <w:abstractNumId w:val="1"/>
  </w:num>
  <w:num w:numId="4" w16cid:durableId="1245382931">
    <w:abstractNumId w:val="2"/>
  </w:num>
  <w:num w:numId="5" w16cid:durableId="441729732">
    <w:abstractNumId w:val="0"/>
  </w:num>
  <w:num w:numId="6" w16cid:durableId="257446583">
    <w:abstractNumId w:val="4"/>
  </w:num>
  <w:num w:numId="7" w16cid:durableId="461504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53"/>
    <w:rsid w:val="000349A8"/>
    <w:rsid w:val="000A222B"/>
    <w:rsid w:val="000A3122"/>
    <w:rsid w:val="000C7233"/>
    <w:rsid w:val="00115D81"/>
    <w:rsid w:val="001206EC"/>
    <w:rsid w:val="00143503"/>
    <w:rsid w:val="001E63A1"/>
    <w:rsid w:val="001E7B88"/>
    <w:rsid w:val="002019CF"/>
    <w:rsid w:val="00226CD5"/>
    <w:rsid w:val="00264397"/>
    <w:rsid w:val="00264D79"/>
    <w:rsid w:val="002664A8"/>
    <w:rsid w:val="002A1305"/>
    <w:rsid w:val="003665B4"/>
    <w:rsid w:val="003B4E53"/>
    <w:rsid w:val="0044139B"/>
    <w:rsid w:val="0044383D"/>
    <w:rsid w:val="00455F2C"/>
    <w:rsid w:val="0048490D"/>
    <w:rsid w:val="00497001"/>
    <w:rsid w:val="0057671C"/>
    <w:rsid w:val="00613BF6"/>
    <w:rsid w:val="006332D1"/>
    <w:rsid w:val="0063690A"/>
    <w:rsid w:val="00675C77"/>
    <w:rsid w:val="006B30BE"/>
    <w:rsid w:val="007466CE"/>
    <w:rsid w:val="00752648"/>
    <w:rsid w:val="00755500"/>
    <w:rsid w:val="00847AED"/>
    <w:rsid w:val="008711E2"/>
    <w:rsid w:val="008D07BF"/>
    <w:rsid w:val="0092388C"/>
    <w:rsid w:val="00937F30"/>
    <w:rsid w:val="009B518E"/>
    <w:rsid w:val="00A7796B"/>
    <w:rsid w:val="00A948EC"/>
    <w:rsid w:val="00AF44BA"/>
    <w:rsid w:val="00BC3B8A"/>
    <w:rsid w:val="00D423AC"/>
    <w:rsid w:val="00F603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4444"/>
  <w15:chartTrackingRefBased/>
  <w15:docId w15:val="{B6C3F964-1690-4393-9DF9-AF31C46D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E53"/>
  </w:style>
  <w:style w:type="paragraph" w:styleId="Ttulo1">
    <w:name w:val="heading 1"/>
    <w:basedOn w:val="Normal"/>
    <w:next w:val="Normal"/>
    <w:link w:val="Ttulo1Car"/>
    <w:uiPriority w:val="9"/>
    <w:qFormat/>
    <w:rsid w:val="003B4E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B4E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B4E5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B4E5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B4E5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B4E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4E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4E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4E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4E5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B4E5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B4E5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B4E5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B4E5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B4E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4E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4E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4E53"/>
    <w:rPr>
      <w:rFonts w:eastAsiaTheme="majorEastAsia" w:cstheme="majorBidi"/>
      <w:color w:val="272727" w:themeColor="text1" w:themeTint="D8"/>
    </w:rPr>
  </w:style>
  <w:style w:type="paragraph" w:styleId="Ttulo">
    <w:name w:val="Title"/>
    <w:basedOn w:val="Normal"/>
    <w:next w:val="Normal"/>
    <w:link w:val="TtuloCar"/>
    <w:uiPriority w:val="10"/>
    <w:qFormat/>
    <w:rsid w:val="003B4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4E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4E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4E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4E53"/>
    <w:pPr>
      <w:spacing w:before="160"/>
      <w:jc w:val="center"/>
    </w:pPr>
    <w:rPr>
      <w:i/>
      <w:iCs/>
      <w:color w:val="404040" w:themeColor="text1" w:themeTint="BF"/>
    </w:rPr>
  </w:style>
  <w:style w:type="character" w:customStyle="1" w:styleId="CitaCar">
    <w:name w:val="Cita Car"/>
    <w:basedOn w:val="Fuentedeprrafopredeter"/>
    <w:link w:val="Cita"/>
    <w:uiPriority w:val="29"/>
    <w:rsid w:val="003B4E53"/>
    <w:rPr>
      <w:i/>
      <w:iCs/>
      <w:color w:val="404040" w:themeColor="text1" w:themeTint="BF"/>
    </w:rPr>
  </w:style>
  <w:style w:type="paragraph" w:styleId="Prrafodelista">
    <w:name w:val="List Paragraph"/>
    <w:basedOn w:val="Normal"/>
    <w:uiPriority w:val="34"/>
    <w:qFormat/>
    <w:rsid w:val="003B4E53"/>
    <w:pPr>
      <w:ind w:left="720"/>
      <w:contextualSpacing/>
    </w:pPr>
  </w:style>
  <w:style w:type="character" w:styleId="nfasisintenso">
    <w:name w:val="Intense Emphasis"/>
    <w:basedOn w:val="Fuentedeprrafopredeter"/>
    <w:uiPriority w:val="21"/>
    <w:qFormat/>
    <w:rsid w:val="003B4E53"/>
    <w:rPr>
      <w:i/>
      <w:iCs/>
      <w:color w:val="2F5496" w:themeColor="accent1" w:themeShade="BF"/>
    </w:rPr>
  </w:style>
  <w:style w:type="paragraph" w:styleId="Citadestacada">
    <w:name w:val="Intense Quote"/>
    <w:basedOn w:val="Normal"/>
    <w:next w:val="Normal"/>
    <w:link w:val="CitadestacadaCar"/>
    <w:uiPriority w:val="30"/>
    <w:qFormat/>
    <w:rsid w:val="003B4E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B4E53"/>
    <w:rPr>
      <w:i/>
      <w:iCs/>
      <w:color w:val="2F5496" w:themeColor="accent1" w:themeShade="BF"/>
    </w:rPr>
  </w:style>
  <w:style w:type="character" w:styleId="Referenciaintensa">
    <w:name w:val="Intense Reference"/>
    <w:basedOn w:val="Fuentedeprrafopredeter"/>
    <w:uiPriority w:val="32"/>
    <w:qFormat/>
    <w:rsid w:val="003B4E53"/>
    <w:rPr>
      <w:b/>
      <w:bCs/>
      <w:smallCaps/>
      <w:color w:val="2F5496" w:themeColor="accent1" w:themeShade="BF"/>
      <w:spacing w:val="5"/>
    </w:rPr>
  </w:style>
  <w:style w:type="table" w:styleId="Tablaconcuadrcula">
    <w:name w:val="Table Grid"/>
    <w:basedOn w:val="Tablaconcuadrcula8"/>
    <w:uiPriority w:val="39"/>
    <w:rsid w:val="003B4E53"/>
    <w:pPr>
      <w:spacing w:after="0" w:line="240" w:lineRule="auto"/>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8">
    <w:name w:val="Table Grid 8"/>
    <w:basedOn w:val="Tablanormal"/>
    <w:uiPriority w:val="99"/>
    <w:semiHidden/>
    <w:unhideWhenUsed/>
    <w:rsid w:val="003B4E5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2305</TotalTime>
  <Pages>6</Pages>
  <Words>2376</Words>
  <Characters>13070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2025-03-25T16:49:00Z</cp:lastPrinted>
  <dcterms:created xsi:type="dcterms:W3CDTF">2025-03-11T02:57:00Z</dcterms:created>
  <dcterms:modified xsi:type="dcterms:W3CDTF">2025-03-30T02:38:00Z</dcterms:modified>
</cp:coreProperties>
</file>