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313"/>
        <w:gridCol w:w="2516"/>
        <w:gridCol w:w="1174"/>
        <w:gridCol w:w="1576"/>
        <w:gridCol w:w="2772"/>
      </w:tblGrid>
      <w:tr w:rsidR="00F727FF" w14:paraId="66609BCA" w14:textId="77777777" w:rsidTr="00F727FF">
        <w:tc>
          <w:tcPr>
            <w:tcW w:w="9351" w:type="dxa"/>
            <w:gridSpan w:val="5"/>
          </w:tcPr>
          <w:p w14:paraId="3CC18037" w14:textId="29750909" w:rsidR="00F727FF" w:rsidRDefault="005B4BA7">
            <w:r w:rsidRPr="00292DAF">
              <w:rPr>
                <w:b/>
                <w:bCs/>
                <w:i/>
                <w:iCs/>
              </w:rPr>
              <w:t>T</w:t>
            </w:r>
            <w:r w:rsidR="00F727FF" w:rsidRPr="00292DAF">
              <w:rPr>
                <w:b/>
                <w:bCs/>
                <w:i/>
                <w:iCs/>
              </w:rPr>
              <w:t>itulo</w:t>
            </w:r>
            <w:r w:rsidRPr="00292DAF">
              <w:rPr>
                <w:b/>
                <w:bCs/>
                <w:i/>
                <w:iCs/>
              </w:rPr>
              <w:t>:</w:t>
            </w:r>
            <w:r>
              <w:t xml:space="preserve"> </w:t>
            </w:r>
            <w:r w:rsidR="00D04EF9">
              <w:t xml:space="preserve"> </w:t>
            </w:r>
            <w:r w:rsidR="002F43AB">
              <w:t xml:space="preserve">conociendo </w:t>
            </w:r>
            <w:r w:rsidR="00F63F51">
              <w:t>nuestras</w:t>
            </w:r>
            <w:r w:rsidR="002F43AB">
              <w:t xml:space="preserve"> emociones de forma</w:t>
            </w:r>
            <w:r w:rsidR="00D04EF9">
              <w:t xml:space="preserve"> divertida </w:t>
            </w:r>
          </w:p>
        </w:tc>
      </w:tr>
      <w:tr w:rsidR="00C10CB8" w14:paraId="762B3D80" w14:textId="77777777" w:rsidTr="00F727FF">
        <w:tc>
          <w:tcPr>
            <w:tcW w:w="9351" w:type="dxa"/>
            <w:gridSpan w:val="5"/>
          </w:tcPr>
          <w:p w14:paraId="6CC5AA82" w14:textId="4F4F80F2" w:rsidR="00C10CB8" w:rsidRDefault="00C10CB8">
            <w:r w:rsidRPr="00292DAF">
              <w:rPr>
                <w:b/>
                <w:bCs/>
                <w:i/>
                <w:iCs/>
              </w:rPr>
              <w:t>Planteamiento del problema</w:t>
            </w:r>
            <w:r>
              <w:t>:</w:t>
            </w:r>
            <w:r w:rsidR="00D04EF9">
              <w:t xml:space="preserve"> </w:t>
            </w:r>
            <w:r w:rsidR="00965C69">
              <w:t xml:space="preserve"> es necesario que </w:t>
            </w:r>
            <w:r w:rsidR="00D04EF9">
              <w:t xml:space="preserve">  </w:t>
            </w:r>
            <w:r w:rsidR="00965C69">
              <w:t xml:space="preserve">tanto los pequeños de nuevo ingreso se </w:t>
            </w:r>
            <w:r w:rsidR="00F65F9F">
              <w:t>adapten</w:t>
            </w:r>
            <w:r w:rsidR="00965C69">
              <w:t xml:space="preserve"> y conozcan a las maestras, como los de reingreso que se </w:t>
            </w:r>
            <w:r w:rsidR="00F65F9F">
              <w:t>adapten</w:t>
            </w:r>
            <w:r w:rsidR="00965C69">
              <w:t xml:space="preserve"> a la nueva organización del grupo</w:t>
            </w:r>
            <w:r w:rsidR="00261C87">
              <w:t xml:space="preserve">, </w:t>
            </w:r>
            <w:r w:rsidR="00F65F9F">
              <w:t>así</w:t>
            </w:r>
            <w:r w:rsidR="00261C87">
              <w:t xml:space="preserve"> como expresar sus emociones y sentimientos y conocer las de los </w:t>
            </w:r>
            <w:r w:rsidR="00F65F9F">
              <w:t>demás.</w:t>
            </w:r>
          </w:p>
        </w:tc>
      </w:tr>
      <w:tr w:rsidR="00C10CB8" w14:paraId="6F3A41C8" w14:textId="77777777" w:rsidTr="00D04EF9">
        <w:tc>
          <w:tcPr>
            <w:tcW w:w="4978" w:type="dxa"/>
            <w:gridSpan w:val="3"/>
          </w:tcPr>
          <w:p w14:paraId="60C868FA" w14:textId="3C26D333" w:rsidR="00C10CB8" w:rsidRDefault="00C10CB8">
            <w:r w:rsidRPr="00292DAF">
              <w:rPr>
                <w:b/>
                <w:bCs/>
                <w:i/>
                <w:iCs/>
              </w:rPr>
              <w:t>Campo formativo</w:t>
            </w:r>
            <w:r w:rsidR="00261C87" w:rsidRPr="00292DAF">
              <w:rPr>
                <w:b/>
                <w:bCs/>
                <w:i/>
                <w:iCs/>
              </w:rPr>
              <w:t>:</w:t>
            </w:r>
            <w:r w:rsidR="00261C87">
              <w:t xml:space="preserve"> </w:t>
            </w:r>
            <w:r w:rsidR="00F65F9F">
              <w:t>L</w:t>
            </w:r>
            <w:r w:rsidR="00261C87">
              <w:t xml:space="preserve">enguajes </w:t>
            </w:r>
          </w:p>
        </w:tc>
        <w:tc>
          <w:tcPr>
            <w:tcW w:w="4373" w:type="dxa"/>
            <w:gridSpan w:val="2"/>
          </w:tcPr>
          <w:p w14:paraId="31B7B227" w14:textId="4F3E04E7" w:rsidR="00C10CB8" w:rsidRDefault="00C10CB8">
            <w:r w:rsidRPr="00292DAF">
              <w:rPr>
                <w:b/>
                <w:bCs/>
                <w:i/>
                <w:iCs/>
              </w:rPr>
              <w:t>Contenido:</w:t>
            </w:r>
            <w:r w:rsidR="00261C87">
              <w:t xml:space="preserve"> </w:t>
            </w:r>
            <w:r w:rsidR="00F65F9F">
              <w:t>E</w:t>
            </w:r>
            <w:r w:rsidR="00261C87">
              <w:t>xpresión de emociones y experiencias, en igualdad de oportunidades, apoyándose de recursos gráficos personales y de los lenguajes artísticos.</w:t>
            </w:r>
          </w:p>
        </w:tc>
      </w:tr>
      <w:tr w:rsidR="00C10CB8" w14:paraId="642E1D71" w14:textId="77777777" w:rsidTr="00D04EF9">
        <w:tc>
          <w:tcPr>
            <w:tcW w:w="4978" w:type="dxa"/>
            <w:gridSpan w:val="3"/>
          </w:tcPr>
          <w:p w14:paraId="66FE82A8" w14:textId="35A15B79" w:rsidR="00C10CB8" w:rsidRDefault="00C10CB8">
            <w:r w:rsidRPr="00292DAF">
              <w:rPr>
                <w:b/>
                <w:bCs/>
                <w:i/>
                <w:iCs/>
              </w:rPr>
              <w:t>P.D.A.:</w:t>
            </w:r>
            <w:r w:rsidR="00261C87">
              <w:t xml:space="preserve"> </w:t>
            </w:r>
            <w:r w:rsidR="00292DAF">
              <w:t>E</w:t>
            </w:r>
            <w:r w:rsidR="00261C87">
              <w:t>lige algunos recursos grafico como marcas propias, símbolos, dibujos de algunos otros de los lenguajes artísticos al representar emociones y experiencias.</w:t>
            </w:r>
          </w:p>
        </w:tc>
        <w:tc>
          <w:tcPr>
            <w:tcW w:w="4373" w:type="dxa"/>
            <w:gridSpan w:val="2"/>
          </w:tcPr>
          <w:p w14:paraId="4CE76582" w14:textId="4A149F82" w:rsidR="00C10CB8" w:rsidRPr="00E15C3E" w:rsidRDefault="00C10CB8">
            <w:r w:rsidRPr="00292DAF">
              <w:rPr>
                <w:b/>
                <w:bCs/>
                <w:i/>
                <w:iCs/>
              </w:rPr>
              <w:t>Ejes articuladores:</w:t>
            </w:r>
            <w:r w:rsidR="00E15C3E">
              <w:rPr>
                <w:b/>
                <w:bCs/>
                <w:i/>
                <w:iCs/>
              </w:rPr>
              <w:t xml:space="preserve"> </w:t>
            </w:r>
            <w:r w:rsidR="00E15C3E" w:rsidRPr="00E15C3E">
              <w:t>Inclusión / artes y experiencias estéticas</w:t>
            </w:r>
            <w:r w:rsidR="00E15C3E">
              <w:t>.</w:t>
            </w:r>
          </w:p>
        </w:tc>
      </w:tr>
      <w:tr w:rsidR="00C10CB8" w14:paraId="04D255B4" w14:textId="77777777" w:rsidTr="00D04EF9">
        <w:tc>
          <w:tcPr>
            <w:tcW w:w="3797" w:type="dxa"/>
            <w:gridSpan w:val="2"/>
          </w:tcPr>
          <w:p w14:paraId="3C03B6F6" w14:textId="546F5216" w:rsidR="00DB3CD8" w:rsidRDefault="005B4BA7">
            <w:proofErr w:type="gramStart"/>
            <w:r>
              <w:t>Recursos :</w:t>
            </w:r>
            <w:proofErr w:type="gramEnd"/>
            <w:r w:rsidR="00E15C3E">
              <w:t xml:space="preserve">  globos, música, gafetes, crayolas, diversos papeles, plumones, imágenes, fotografías, material didáctico ( pelotas, títeres, bloques etc.)</w:t>
            </w:r>
            <w:r w:rsidR="00DB3CD8">
              <w:t>, Fichero del programa Nacional de Convivencia Escolar(PNCE), libro de la biblioteca del aula,</w:t>
            </w:r>
            <w:r w:rsidR="00B3398B">
              <w:t xml:space="preserve"> videos, computadora, bocina.</w:t>
            </w:r>
          </w:p>
        </w:tc>
        <w:tc>
          <w:tcPr>
            <w:tcW w:w="2765" w:type="dxa"/>
            <w:gridSpan w:val="2"/>
          </w:tcPr>
          <w:p w14:paraId="6939B2E1" w14:textId="2FF59CC2" w:rsidR="00C10CB8" w:rsidRDefault="00C10CB8">
            <w:r>
              <w:t xml:space="preserve">Tiempo: </w:t>
            </w:r>
            <w:r w:rsidR="00F65F9F">
              <w:t xml:space="preserve"> 28 DE AGOSTO AL 8 DE SEPTIEMBRE.</w:t>
            </w:r>
          </w:p>
        </w:tc>
        <w:tc>
          <w:tcPr>
            <w:tcW w:w="2789" w:type="dxa"/>
          </w:tcPr>
          <w:p w14:paraId="758EDD72" w14:textId="6F170F2E" w:rsidR="00C10CB8" w:rsidRDefault="005B4BA7">
            <w:r>
              <w:t xml:space="preserve">Grado y grupo: </w:t>
            </w:r>
          </w:p>
        </w:tc>
      </w:tr>
      <w:tr w:rsidR="00F727FF" w14:paraId="122102C8" w14:textId="77777777" w:rsidTr="00F727FF">
        <w:tc>
          <w:tcPr>
            <w:tcW w:w="9351" w:type="dxa"/>
            <w:gridSpan w:val="5"/>
          </w:tcPr>
          <w:p w14:paraId="23F53C8F" w14:textId="504700DC" w:rsidR="00F727FF" w:rsidRPr="00F65F9F" w:rsidRDefault="005B4BA7" w:rsidP="00F65F9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65F9F">
              <w:rPr>
                <w:b/>
                <w:bCs/>
                <w:i/>
                <w:iCs/>
                <w:sz w:val="28"/>
                <w:szCs w:val="28"/>
              </w:rPr>
              <w:t>Proyecto de aula</w:t>
            </w:r>
          </w:p>
        </w:tc>
      </w:tr>
      <w:tr w:rsidR="00D04EF9" w14:paraId="7A6AA22B" w14:textId="77777777" w:rsidTr="00D04EF9">
        <w:tc>
          <w:tcPr>
            <w:tcW w:w="1256" w:type="dxa"/>
          </w:tcPr>
          <w:p w14:paraId="7B224B3F" w14:textId="1967EC60" w:rsidR="00D04EF9" w:rsidRPr="00F65F9F" w:rsidRDefault="00D04EF9">
            <w:pPr>
              <w:rPr>
                <w:b/>
                <w:bCs/>
                <w:i/>
                <w:iCs/>
              </w:rPr>
            </w:pPr>
            <w:r w:rsidRPr="00F65F9F">
              <w:rPr>
                <w:b/>
                <w:bCs/>
                <w:i/>
                <w:iCs/>
              </w:rPr>
              <w:t xml:space="preserve">Momentos: </w:t>
            </w:r>
          </w:p>
        </w:tc>
        <w:tc>
          <w:tcPr>
            <w:tcW w:w="8095" w:type="dxa"/>
            <w:gridSpan w:val="4"/>
          </w:tcPr>
          <w:p w14:paraId="3BDBCD95" w14:textId="0DE7FE9A" w:rsidR="00D04EF9" w:rsidRPr="00F65F9F" w:rsidRDefault="00D04EF9">
            <w:pPr>
              <w:rPr>
                <w:b/>
                <w:bCs/>
                <w:i/>
                <w:iCs/>
              </w:rPr>
            </w:pPr>
            <w:r w:rsidRPr="00F65F9F">
              <w:rPr>
                <w:b/>
                <w:bCs/>
                <w:i/>
                <w:iCs/>
              </w:rPr>
              <w:t xml:space="preserve">Actividades </w:t>
            </w:r>
          </w:p>
        </w:tc>
      </w:tr>
      <w:tr w:rsidR="00D04EF9" w14:paraId="49EB6355" w14:textId="77777777" w:rsidTr="003E3008">
        <w:trPr>
          <w:trHeight w:val="1011"/>
        </w:trPr>
        <w:tc>
          <w:tcPr>
            <w:tcW w:w="1256" w:type="dxa"/>
          </w:tcPr>
          <w:p w14:paraId="3C9BAF3E" w14:textId="08E455FA" w:rsidR="00D04EF9" w:rsidRDefault="00D04EF9"/>
          <w:p w14:paraId="3AC31C88" w14:textId="6A2A5689" w:rsidR="001A55CE" w:rsidRDefault="001A55CE"/>
          <w:p w14:paraId="371D9AC4" w14:textId="77777777" w:rsidR="001A55CE" w:rsidRPr="001A55CE" w:rsidRDefault="001A55CE">
            <w:pPr>
              <w:rPr>
                <w:sz w:val="52"/>
                <w:szCs w:val="52"/>
              </w:rPr>
            </w:pPr>
          </w:p>
          <w:p w14:paraId="67DC520A" w14:textId="75754544" w:rsidR="00D04EF9" w:rsidRDefault="00D04EF9">
            <w:r w:rsidRPr="001A55CE">
              <w:rPr>
                <w:sz w:val="52"/>
                <w:szCs w:val="52"/>
              </w:rPr>
              <w:t xml:space="preserve">   1</w:t>
            </w:r>
          </w:p>
        </w:tc>
        <w:tc>
          <w:tcPr>
            <w:tcW w:w="8095" w:type="dxa"/>
            <w:gridSpan w:val="4"/>
          </w:tcPr>
          <w:p w14:paraId="3B998BBE" w14:textId="77777777" w:rsidR="00D04EF9" w:rsidRDefault="00D04EF9"/>
          <w:p w14:paraId="063408D5" w14:textId="7C1FA317" w:rsidR="00F65F9F" w:rsidRDefault="00F65F9F">
            <w:r>
              <w:t xml:space="preserve">Bienvenida al entrar al </w:t>
            </w:r>
            <w:r w:rsidR="00151EAC">
              <w:t>jardín</w:t>
            </w:r>
            <w:r>
              <w:t xml:space="preserve"> como si fuera una fiesta.</w:t>
            </w:r>
          </w:p>
          <w:p w14:paraId="5FF4730D" w14:textId="26A72984" w:rsidR="00F65F9F" w:rsidRDefault="00F65F9F">
            <w:r>
              <w:t xml:space="preserve"> Dinámica de presentación</w:t>
            </w:r>
            <w:r w:rsidR="00151EAC">
              <w:t xml:space="preserve"> y compartir experiencias de las vacaciones.</w:t>
            </w:r>
          </w:p>
          <w:p w14:paraId="25A4001D" w14:textId="77777777" w:rsidR="00F65F9F" w:rsidRDefault="00151EAC">
            <w:r>
              <w:t>Juegos grupales de integración.</w:t>
            </w:r>
          </w:p>
          <w:p w14:paraId="76BC8664" w14:textId="5A9D5BBB" w:rsidR="00151EAC" w:rsidRDefault="00151EAC">
            <w:r>
              <w:t>Re</w:t>
            </w:r>
            <w:r w:rsidR="007D1150">
              <w:t>a</w:t>
            </w:r>
            <w:r>
              <w:t xml:space="preserve">lizar </w:t>
            </w:r>
            <w:r w:rsidR="001F0C91">
              <w:t>cuestionamientos a</w:t>
            </w:r>
            <w:r w:rsidR="007D1150">
              <w:t xml:space="preserve"> </w:t>
            </w:r>
            <w:r>
              <w:t xml:space="preserve">los niños sobre lo emocional. </w:t>
            </w:r>
            <w:proofErr w:type="gramStart"/>
            <w:r w:rsidR="00B3398B">
              <w:t>(¿</w:t>
            </w:r>
            <w:r>
              <w:t xml:space="preserve"> sabes</w:t>
            </w:r>
            <w:proofErr w:type="gramEnd"/>
            <w:r>
              <w:t xml:space="preserve"> lo que son</w:t>
            </w:r>
            <w:r w:rsidR="007D1150">
              <w:t xml:space="preserve"> </w:t>
            </w:r>
            <w:r>
              <w:t xml:space="preserve">las emociones?, </w:t>
            </w:r>
            <w:r w:rsidR="007D1150">
              <w:t xml:space="preserve">¿ cuales haz sentido y en </w:t>
            </w:r>
            <w:r w:rsidR="001F0C91">
              <w:t>qué</w:t>
            </w:r>
            <w:r w:rsidR="007D1150">
              <w:t xml:space="preserve"> momento?</w:t>
            </w:r>
            <w:r w:rsidR="002F43AB">
              <w:t xml:space="preserve"> Etc.)</w:t>
            </w:r>
          </w:p>
          <w:p w14:paraId="356F5C86" w14:textId="2708548A" w:rsidR="002F43AB" w:rsidRDefault="00106EA3">
            <w:r>
              <w:t>Elaboración de friso (ruta de acción).</w:t>
            </w:r>
          </w:p>
          <w:p w14:paraId="05A00682" w14:textId="77777777" w:rsidR="00106EA3" w:rsidRDefault="00106EA3"/>
          <w:p w14:paraId="780DF135" w14:textId="3E81057E" w:rsidR="002F43AB" w:rsidRDefault="002F43AB"/>
        </w:tc>
      </w:tr>
      <w:tr w:rsidR="00D04EF9" w14:paraId="3D5BF9D1" w14:textId="77777777" w:rsidTr="00D8137A">
        <w:trPr>
          <w:trHeight w:val="1011"/>
        </w:trPr>
        <w:tc>
          <w:tcPr>
            <w:tcW w:w="1256" w:type="dxa"/>
          </w:tcPr>
          <w:p w14:paraId="5B83EFDD" w14:textId="77777777" w:rsidR="001A55CE" w:rsidRDefault="001A55CE"/>
          <w:p w14:paraId="60B85222" w14:textId="77777777" w:rsidR="001A55CE" w:rsidRDefault="00D04EF9">
            <w:pPr>
              <w:rPr>
                <w:sz w:val="52"/>
                <w:szCs w:val="52"/>
              </w:rPr>
            </w:pPr>
            <w:r w:rsidRPr="001A55CE">
              <w:rPr>
                <w:sz w:val="52"/>
                <w:szCs w:val="52"/>
              </w:rPr>
              <w:t xml:space="preserve">   </w:t>
            </w:r>
          </w:p>
          <w:p w14:paraId="323DFF55" w14:textId="5250C139" w:rsidR="00D04EF9" w:rsidRPr="001A55CE" w:rsidRDefault="001A55CE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</w:t>
            </w:r>
            <w:r w:rsidR="00D04EF9" w:rsidRPr="001A55CE">
              <w:rPr>
                <w:sz w:val="52"/>
                <w:szCs w:val="52"/>
              </w:rPr>
              <w:t xml:space="preserve"> 2</w:t>
            </w:r>
          </w:p>
        </w:tc>
        <w:tc>
          <w:tcPr>
            <w:tcW w:w="8095" w:type="dxa"/>
            <w:gridSpan w:val="4"/>
          </w:tcPr>
          <w:p w14:paraId="6A73C0CF" w14:textId="77777777" w:rsidR="00B3398B" w:rsidRDefault="00B3398B"/>
          <w:p w14:paraId="289D4D6A" w14:textId="660BB6E1" w:rsidR="00D04EF9" w:rsidRDefault="001F0C91">
            <w:r>
              <w:t>Investigar y exponer con</w:t>
            </w:r>
            <w:r w:rsidR="009131C6">
              <w:t xml:space="preserve"> apoyo de</w:t>
            </w:r>
            <w:r>
              <w:t xml:space="preserve"> la familia que son las emociones.</w:t>
            </w:r>
          </w:p>
          <w:p w14:paraId="02E2F228" w14:textId="6C9D76B1" w:rsidR="009131C6" w:rsidRDefault="009131C6">
            <w:r>
              <w:t>Momentos familiares especiales.</w:t>
            </w:r>
          </w:p>
          <w:p w14:paraId="2E3400EE" w14:textId="259D906C" w:rsidR="001F0C91" w:rsidRDefault="001F0C91">
            <w:r>
              <w:t>Video o cuento del moustro de colores</w:t>
            </w:r>
            <w:r w:rsidR="009131C6">
              <w:t xml:space="preserve"> y /o </w:t>
            </w:r>
            <w:r w:rsidR="00B3398B">
              <w:t>intensamente</w:t>
            </w:r>
            <w:r>
              <w:t>.</w:t>
            </w:r>
          </w:p>
          <w:p w14:paraId="20DE26CA" w14:textId="77777777" w:rsidR="001F0C91" w:rsidRDefault="001F0C91">
            <w:r>
              <w:t>Semáforo de las emociones (fichero PNCE).</w:t>
            </w:r>
          </w:p>
          <w:p w14:paraId="2D55AB0F" w14:textId="77777777" w:rsidR="001F0C91" w:rsidRDefault="001F0C91">
            <w:r>
              <w:t xml:space="preserve">Inhalo Y Exhalo </w:t>
            </w:r>
            <w:r w:rsidR="00DB3CD8">
              <w:t>(</w:t>
            </w:r>
            <w:r>
              <w:t>fichero PNCE).</w:t>
            </w:r>
          </w:p>
          <w:p w14:paraId="35D84896" w14:textId="5884069F" w:rsidR="00DB3CD8" w:rsidRDefault="00DB3CD8">
            <w:r>
              <w:t xml:space="preserve">Intercambio de </w:t>
            </w:r>
            <w:r w:rsidR="00B3398B">
              <w:t>siluetas (</w:t>
            </w:r>
            <w:r>
              <w:t>fichero PNCE).</w:t>
            </w:r>
          </w:p>
          <w:p w14:paraId="63769034" w14:textId="77777777" w:rsidR="009131C6" w:rsidRDefault="00DB3CD8">
            <w:r>
              <w:t>Adivina la emoción</w:t>
            </w:r>
            <w:r w:rsidR="009131C6">
              <w:t>.</w:t>
            </w:r>
          </w:p>
          <w:p w14:paraId="39884F6E" w14:textId="6FDF4568" w:rsidR="00DB3CD8" w:rsidRDefault="009131C6">
            <w:r>
              <w:t xml:space="preserve"> Es hora de tener reglas</w:t>
            </w:r>
          </w:p>
        </w:tc>
      </w:tr>
      <w:tr w:rsidR="00D04EF9" w14:paraId="4A79B743" w14:textId="77777777" w:rsidTr="00A70312">
        <w:trPr>
          <w:trHeight w:val="1011"/>
        </w:trPr>
        <w:tc>
          <w:tcPr>
            <w:tcW w:w="1256" w:type="dxa"/>
          </w:tcPr>
          <w:p w14:paraId="32611878" w14:textId="77777777" w:rsidR="00D04EF9" w:rsidRDefault="00D04EF9">
            <w:r>
              <w:t xml:space="preserve">    </w:t>
            </w:r>
          </w:p>
          <w:p w14:paraId="0C8B8C03" w14:textId="617395DC" w:rsidR="00D04EF9" w:rsidRPr="001A55CE" w:rsidRDefault="00D04EF9">
            <w:pPr>
              <w:rPr>
                <w:sz w:val="52"/>
                <w:szCs w:val="52"/>
              </w:rPr>
            </w:pPr>
            <w:r>
              <w:t xml:space="preserve"> </w:t>
            </w:r>
            <w:r w:rsidR="001A55CE">
              <w:t xml:space="preserve"> </w:t>
            </w:r>
            <w:r>
              <w:t xml:space="preserve"> </w:t>
            </w:r>
            <w:r w:rsidRPr="001A55CE">
              <w:rPr>
                <w:sz w:val="52"/>
                <w:szCs w:val="52"/>
              </w:rPr>
              <w:t xml:space="preserve"> 3</w:t>
            </w:r>
          </w:p>
        </w:tc>
        <w:tc>
          <w:tcPr>
            <w:tcW w:w="8095" w:type="dxa"/>
            <w:gridSpan w:val="4"/>
          </w:tcPr>
          <w:p w14:paraId="5F0F3907" w14:textId="77777777" w:rsidR="00B3398B" w:rsidRDefault="00B3398B"/>
          <w:p w14:paraId="29E1FB6C" w14:textId="17EC7CA1" w:rsidR="00D04EF9" w:rsidRDefault="00B3398B">
            <w:r>
              <w:t>Cada niño elaborara un producto para presentarlo y exponerlo al final el cual puede ser</w:t>
            </w:r>
          </w:p>
          <w:p w14:paraId="49F8CEEE" w14:textId="77777777" w:rsidR="009131C6" w:rsidRDefault="00B3398B">
            <w:r>
              <w:t>Cartel, folleto, libro, exposición.</w:t>
            </w:r>
          </w:p>
          <w:p w14:paraId="256F9144" w14:textId="77777777" w:rsidR="00B3398B" w:rsidRDefault="00B3398B"/>
          <w:p w14:paraId="4D22A2AA" w14:textId="77777777" w:rsidR="00B3398B" w:rsidRDefault="00B3398B">
            <w:r>
              <w:t xml:space="preserve">Evaluación. </w:t>
            </w:r>
          </w:p>
          <w:p w14:paraId="455F9488" w14:textId="77777777" w:rsidR="001A55CE" w:rsidRDefault="001A55CE">
            <w:r>
              <w:t>Observación, diario y productos de los niños.</w:t>
            </w:r>
          </w:p>
          <w:p w14:paraId="3931E70D" w14:textId="7ED1ED55" w:rsidR="001A55CE" w:rsidRDefault="001A55CE"/>
        </w:tc>
      </w:tr>
      <w:tr w:rsidR="00F464DC" w14:paraId="4BE575F4" w14:textId="77777777" w:rsidTr="00A70312">
        <w:trPr>
          <w:trHeight w:val="1011"/>
        </w:trPr>
        <w:tc>
          <w:tcPr>
            <w:tcW w:w="1256" w:type="dxa"/>
          </w:tcPr>
          <w:p w14:paraId="79BAA984" w14:textId="6FB9DA30" w:rsidR="00F464DC" w:rsidRPr="00F464DC" w:rsidRDefault="00F464DC" w:rsidP="00F464DC">
            <w:pPr>
              <w:jc w:val="center"/>
              <w:rPr>
                <w:b/>
                <w:bCs/>
                <w:i/>
                <w:iCs/>
              </w:rPr>
            </w:pPr>
            <w:r w:rsidRPr="00F464DC">
              <w:rPr>
                <w:b/>
                <w:bCs/>
                <w:i/>
                <w:iCs/>
              </w:rPr>
              <w:t>Otras actividades.</w:t>
            </w:r>
          </w:p>
        </w:tc>
        <w:tc>
          <w:tcPr>
            <w:tcW w:w="8095" w:type="dxa"/>
            <w:gridSpan w:val="4"/>
          </w:tcPr>
          <w:p w14:paraId="090625D1" w14:textId="77777777" w:rsidR="00F464DC" w:rsidRDefault="00F464DC"/>
        </w:tc>
      </w:tr>
    </w:tbl>
    <w:p w14:paraId="5475A99E" w14:textId="77777777" w:rsidR="00F727FF" w:rsidRDefault="00F727FF"/>
    <w:sectPr w:rsidR="00F727FF" w:rsidSect="00F63F51">
      <w:pgSz w:w="12240" w:h="15840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FF"/>
    <w:rsid w:val="00106EA3"/>
    <w:rsid w:val="00151EAC"/>
    <w:rsid w:val="001A55CE"/>
    <w:rsid w:val="001F0C91"/>
    <w:rsid w:val="00261C87"/>
    <w:rsid w:val="00292DAF"/>
    <w:rsid w:val="002F43AB"/>
    <w:rsid w:val="005B4BA7"/>
    <w:rsid w:val="007D1150"/>
    <w:rsid w:val="009131C6"/>
    <w:rsid w:val="00965C69"/>
    <w:rsid w:val="00B3398B"/>
    <w:rsid w:val="00C10CB8"/>
    <w:rsid w:val="00C30CBD"/>
    <w:rsid w:val="00D04EF9"/>
    <w:rsid w:val="00DB3CD8"/>
    <w:rsid w:val="00E15C3E"/>
    <w:rsid w:val="00E96CC7"/>
    <w:rsid w:val="00F464DC"/>
    <w:rsid w:val="00F63F51"/>
    <w:rsid w:val="00F65F9F"/>
    <w:rsid w:val="00F727FF"/>
    <w:rsid w:val="00FB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52919"/>
  <w15:chartTrackingRefBased/>
  <w15:docId w15:val="{A093B6F0-E4D1-4493-B984-CE3ECA73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2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6</cp:revision>
  <dcterms:created xsi:type="dcterms:W3CDTF">2023-08-23T16:14:00Z</dcterms:created>
  <dcterms:modified xsi:type="dcterms:W3CDTF">2023-08-23T18:59:00Z</dcterms:modified>
</cp:coreProperties>
</file>