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302F" w14:textId="3D130E22" w:rsidR="00B5758F" w:rsidRPr="0078525F" w:rsidRDefault="00B5758F" w:rsidP="00B5758F">
      <w:pPr>
        <w:spacing w:after="0"/>
        <w:jc w:val="center"/>
      </w:pPr>
      <w:r w:rsidRPr="0078525F">
        <w:t>ESCUELA PRIMARIA HUMANISTA</w:t>
      </w:r>
    </w:p>
    <w:p w14:paraId="2A13E102" w14:textId="186E0A7A" w:rsidR="00B5758F" w:rsidRPr="0078525F" w:rsidRDefault="00B5758F" w:rsidP="00636E0E">
      <w:pPr>
        <w:spacing w:after="0"/>
        <w:jc w:val="center"/>
      </w:pPr>
      <w:r w:rsidRPr="006D3D37">
        <w:t>“</w:t>
      </w:r>
      <w:r w:rsidR="00636E0E">
        <w:t>CARL ROGERS”</w:t>
      </w:r>
      <w:bookmarkStart w:id="0" w:name="_GoBack"/>
      <w:bookmarkEnd w:id="0"/>
    </w:p>
    <w:p w14:paraId="1EAAF4DD" w14:textId="77777777" w:rsidR="00893B73" w:rsidRDefault="00893B73" w:rsidP="00FF7B0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</w:p>
    <w:p w14:paraId="335BB246" w14:textId="3E0D48B4" w:rsidR="005D7D4D" w:rsidRPr="00893B73" w:rsidRDefault="00455F82" w:rsidP="00FF7B0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893B73">
        <w:rPr>
          <w:rFonts w:ascii="Georgia" w:hAnsi="Georgia"/>
          <w:b/>
          <w:bCs/>
          <w:sz w:val="28"/>
          <w:szCs w:val="28"/>
        </w:rPr>
        <w:t>ACTA CON</w:t>
      </w:r>
      <w:r w:rsidR="00CA163F" w:rsidRPr="00893B73">
        <w:rPr>
          <w:rFonts w:ascii="Georgia" w:hAnsi="Georgia"/>
          <w:b/>
          <w:bCs/>
          <w:sz w:val="28"/>
          <w:szCs w:val="28"/>
        </w:rPr>
        <w:t>S</w:t>
      </w:r>
      <w:r w:rsidRPr="00893B73">
        <w:rPr>
          <w:rFonts w:ascii="Georgia" w:hAnsi="Georgia"/>
          <w:b/>
          <w:bCs/>
          <w:sz w:val="28"/>
          <w:szCs w:val="28"/>
        </w:rPr>
        <w:t>TITUTIVA DEL COMITÉ DE PLANEACIÓN Y EVALUACIÓN</w:t>
      </w:r>
    </w:p>
    <w:p w14:paraId="20A101AD" w14:textId="77777777" w:rsidR="00CA163F" w:rsidRPr="00287480" w:rsidRDefault="00CA163F" w:rsidP="00FF7B0F">
      <w:pPr>
        <w:spacing w:after="0" w:line="240" w:lineRule="auto"/>
        <w:jc w:val="center"/>
        <w:rPr>
          <w:b/>
          <w:bCs/>
        </w:rPr>
      </w:pPr>
    </w:p>
    <w:p w14:paraId="68E3E063" w14:textId="77777777" w:rsidR="00455F82" w:rsidRPr="00287480" w:rsidRDefault="00455F82" w:rsidP="00FF7B0F">
      <w:pPr>
        <w:spacing w:after="0" w:line="240" w:lineRule="auto"/>
        <w:jc w:val="center"/>
      </w:pPr>
    </w:p>
    <w:p w14:paraId="5FD2EF49" w14:textId="63A23B26" w:rsidR="005D7D4D" w:rsidRPr="00893B73" w:rsidRDefault="00455F82" w:rsidP="00893B73">
      <w:pPr>
        <w:spacing w:after="0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b/>
          <w:bCs/>
          <w:sz w:val="24"/>
          <w:szCs w:val="24"/>
        </w:rPr>
        <w:t xml:space="preserve">Comité de planeación y evaluación </w:t>
      </w:r>
      <w:r w:rsidR="005D7D4D" w:rsidRPr="00893B73">
        <w:rPr>
          <w:rFonts w:ascii="Georgia" w:hAnsi="Georgia"/>
          <w:b/>
          <w:bCs/>
          <w:sz w:val="24"/>
          <w:szCs w:val="24"/>
        </w:rPr>
        <w:t xml:space="preserve">de </w:t>
      </w:r>
      <w:r w:rsidR="00441DAA" w:rsidRPr="00893B73">
        <w:rPr>
          <w:rFonts w:ascii="Georgia" w:hAnsi="Georgia"/>
          <w:b/>
          <w:bCs/>
          <w:sz w:val="24"/>
          <w:szCs w:val="24"/>
        </w:rPr>
        <w:t>Escuela:</w:t>
      </w:r>
      <w:r w:rsidR="00441DAA" w:rsidRPr="00893B73">
        <w:rPr>
          <w:rFonts w:ascii="Georgia" w:hAnsi="Georgia"/>
          <w:sz w:val="24"/>
          <w:szCs w:val="24"/>
        </w:rPr>
        <w:t xml:space="preserve"> Primaria</w:t>
      </w:r>
      <w:r w:rsidR="00E8458B" w:rsidRPr="00893B73">
        <w:rPr>
          <w:rFonts w:ascii="Georgia" w:hAnsi="Georgia"/>
          <w:sz w:val="24"/>
          <w:szCs w:val="24"/>
        </w:rPr>
        <w:t xml:space="preserve"> Humanista Abrah</w:t>
      </w:r>
      <w:r w:rsidR="00441DAA" w:rsidRPr="00893B73">
        <w:rPr>
          <w:rFonts w:ascii="Georgia" w:hAnsi="Georgia"/>
          <w:sz w:val="24"/>
          <w:szCs w:val="24"/>
        </w:rPr>
        <w:t>a</w:t>
      </w:r>
      <w:r w:rsidR="00E8458B" w:rsidRPr="00893B73">
        <w:rPr>
          <w:rFonts w:ascii="Georgia" w:hAnsi="Georgia"/>
          <w:sz w:val="24"/>
          <w:szCs w:val="24"/>
        </w:rPr>
        <w:t xml:space="preserve">m Maslow </w:t>
      </w:r>
    </w:p>
    <w:p w14:paraId="68237CDC" w14:textId="77777777" w:rsidR="00893B73" w:rsidRDefault="005D7D4D" w:rsidP="00893B73">
      <w:pPr>
        <w:spacing w:after="0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b/>
          <w:bCs/>
          <w:sz w:val="24"/>
          <w:szCs w:val="24"/>
        </w:rPr>
        <w:t>CC</w:t>
      </w:r>
      <w:r w:rsidR="00455F82" w:rsidRPr="00893B73">
        <w:rPr>
          <w:rFonts w:ascii="Georgia" w:hAnsi="Georgia"/>
          <w:b/>
          <w:bCs/>
          <w:sz w:val="24"/>
          <w:szCs w:val="24"/>
        </w:rPr>
        <w:t>T</w:t>
      </w:r>
      <w:r w:rsidRPr="00893B73">
        <w:rPr>
          <w:rFonts w:ascii="Georgia" w:hAnsi="Georgia"/>
          <w:b/>
          <w:bCs/>
          <w:sz w:val="24"/>
          <w:szCs w:val="24"/>
        </w:rPr>
        <w:t>:</w:t>
      </w:r>
      <w:r w:rsidR="00E8458B" w:rsidRPr="00893B73">
        <w:rPr>
          <w:rFonts w:ascii="Georgia" w:hAnsi="Georgia"/>
          <w:sz w:val="24"/>
          <w:szCs w:val="24"/>
        </w:rPr>
        <w:t xml:space="preserve">10EPR0480A </w:t>
      </w:r>
    </w:p>
    <w:p w14:paraId="4D713278" w14:textId="0A688E30" w:rsidR="005D7D4D" w:rsidRPr="00893B73" w:rsidRDefault="00455F82" w:rsidP="00893B73">
      <w:pPr>
        <w:spacing w:after="0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b/>
          <w:bCs/>
          <w:sz w:val="24"/>
          <w:szCs w:val="24"/>
        </w:rPr>
        <w:t>D</w:t>
      </w:r>
      <w:r w:rsidR="005D7D4D" w:rsidRPr="00893B73">
        <w:rPr>
          <w:rFonts w:ascii="Georgia" w:hAnsi="Georgia"/>
          <w:b/>
          <w:bCs/>
          <w:sz w:val="24"/>
          <w:szCs w:val="24"/>
        </w:rPr>
        <w:t>omicilio</w:t>
      </w:r>
      <w:r w:rsidRPr="00893B73">
        <w:rPr>
          <w:rFonts w:ascii="Georgia" w:hAnsi="Georgia"/>
          <w:b/>
          <w:bCs/>
          <w:sz w:val="24"/>
          <w:szCs w:val="24"/>
        </w:rPr>
        <w:t>:</w:t>
      </w:r>
      <w:r w:rsidRPr="00893B73">
        <w:rPr>
          <w:rFonts w:ascii="Georgia" w:hAnsi="Georgia"/>
          <w:sz w:val="24"/>
          <w:szCs w:val="24"/>
        </w:rPr>
        <w:t xml:space="preserve"> </w:t>
      </w:r>
      <w:r w:rsidR="00E8458B" w:rsidRPr="00893B73">
        <w:rPr>
          <w:rFonts w:ascii="Georgia" w:hAnsi="Georgia"/>
          <w:sz w:val="24"/>
          <w:szCs w:val="24"/>
        </w:rPr>
        <w:t>Calle francisco Murg</w:t>
      </w:r>
      <w:r w:rsidR="00441DAA" w:rsidRPr="00893B73">
        <w:rPr>
          <w:rFonts w:ascii="Georgia" w:hAnsi="Georgia"/>
          <w:sz w:val="24"/>
          <w:szCs w:val="24"/>
        </w:rPr>
        <w:t>uí</w:t>
      </w:r>
      <w:r w:rsidR="00E8458B" w:rsidRPr="00893B73">
        <w:rPr>
          <w:rFonts w:ascii="Georgia" w:hAnsi="Georgia"/>
          <w:sz w:val="24"/>
          <w:szCs w:val="24"/>
        </w:rPr>
        <w:t>a #165 Fracc. San Marcos</w:t>
      </w:r>
    </w:p>
    <w:p w14:paraId="452B91C2" w14:textId="77777777" w:rsidR="00893B73" w:rsidRDefault="00F37683" w:rsidP="00893B73">
      <w:pPr>
        <w:spacing w:after="0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b/>
          <w:bCs/>
          <w:sz w:val="24"/>
          <w:szCs w:val="24"/>
        </w:rPr>
        <w:t>Teléfono:</w:t>
      </w:r>
      <w:r w:rsidRPr="00893B73">
        <w:rPr>
          <w:rFonts w:ascii="Georgia" w:hAnsi="Georgia"/>
          <w:sz w:val="24"/>
          <w:szCs w:val="24"/>
        </w:rPr>
        <w:t xml:space="preserve"> </w:t>
      </w:r>
      <w:r w:rsidR="00E8458B" w:rsidRPr="00893B73">
        <w:rPr>
          <w:rFonts w:ascii="Georgia" w:hAnsi="Georgia"/>
          <w:sz w:val="24"/>
          <w:szCs w:val="24"/>
        </w:rPr>
        <w:t>618-814-4797</w:t>
      </w:r>
    </w:p>
    <w:p w14:paraId="2B559784" w14:textId="23E76335" w:rsidR="00F37683" w:rsidRPr="00893B73" w:rsidRDefault="00F37683" w:rsidP="00893B73">
      <w:pPr>
        <w:spacing w:after="0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b/>
          <w:bCs/>
          <w:sz w:val="24"/>
          <w:szCs w:val="24"/>
        </w:rPr>
        <w:t>Correo electrónico de la escuela:</w:t>
      </w:r>
      <w:r w:rsidRPr="00893B73">
        <w:rPr>
          <w:rFonts w:ascii="Georgia" w:hAnsi="Georgia"/>
          <w:sz w:val="24"/>
          <w:szCs w:val="24"/>
        </w:rPr>
        <w:t xml:space="preserve"> </w:t>
      </w:r>
      <w:r w:rsidR="00893B73">
        <w:rPr>
          <w:rFonts w:ascii="Georgia" w:hAnsi="Georgia"/>
          <w:sz w:val="24"/>
          <w:szCs w:val="24"/>
        </w:rPr>
        <w:t>a</w:t>
      </w:r>
      <w:r w:rsidR="00441DAA" w:rsidRPr="00893B73">
        <w:rPr>
          <w:rFonts w:ascii="Georgia" w:hAnsi="Georgia"/>
          <w:sz w:val="24"/>
          <w:szCs w:val="24"/>
        </w:rPr>
        <w:t>braham.maslow.cadi@gmail.com</w:t>
      </w:r>
    </w:p>
    <w:p w14:paraId="4BE9D4A1" w14:textId="77777777" w:rsidR="00455F82" w:rsidRPr="00893B73" w:rsidRDefault="00455F82" w:rsidP="00893B73">
      <w:pPr>
        <w:spacing w:after="0"/>
        <w:jc w:val="both"/>
        <w:rPr>
          <w:rFonts w:ascii="Georgia" w:hAnsi="Georgia"/>
          <w:sz w:val="24"/>
          <w:szCs w:val="24"/>
        </w:rPr>
      </w:pPr>
    </w:p>
    <w:p w14:paraId="2DEB2868" w14:textId="77777777" w:rsidR="00F37683" w:rsidRPr="00893B73" w:rsidRDefault="00F37683" w:rsidP="00893B73">
      <w:pPr>
        <w:spacing w:after="0"/>
        <w:jc w:val="both"/>
        <w:rPr>
          <w:rFonts w:ascii="Georgia" w:hAnsi="Georgia"/>
          <w:sz w:val="24"/>
          <w:szCs w:val="24"/>
        </w:rPr>
      </w:pPr>
    </w:p>
    <w:p w14:paraId="2FB65957" w14:textId="76781372" w:rsidR="00333922" w:rsidRPr="00893B73" w:rsidRDefault="00F37683" w:rsidP="00893B73">
      <w:pPr>
        <w:ind w:firstLine="708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sz w:val="24"/>
          <w:szCs w:val="24"/>
        </w:rPr>
        <w:t xml:space="preserve">El día de hoy </w:t>
      </w:r>
      <w:r w:rsidR="00E8458B" w:rsidRPr="00893B73">
        <w:rPr>
          <w:rFonts w:ascii="Georgia" w:hAnsi="Georgia"/>
          <w:sz w:val="24"/>
          <w:szCs w:val="24"/>
        </w:rPr>
        <w:t xml:space="preserve">26 de </w:t>
      </w:r>
      <w:proofErr w:type="gramStart"/>
      <w:r w:rsidR="00E8458B" w:rsidRPr="00893B73">
        <w:rPr>
          <w:rFonts w:ascii="Georgia" w:hAnsi="Georgia"/>
          <w:sz w:val="24"/>
          <w:szCs w:val="24"/>
        </w:rPr>
        <w:t>Abril</w:t>
      </w:r>
      <w:proofErr w:type="gramEnd"/>
      <w:r w:rsidRPr="00893B73">
        <w:rPr>
          <w:rFonts w:ascii="Georgia" w:hAnsi="Georgia"/>
          <w:sz w:val="24"/>
          <w:szCs w:val="24"/>
        </w:rPr>
        <w:t xml:space="preserve">, </w:t>
      </w:r>
      <w:r w:rsidR="00287480" w:rsidRPr="00893B73">
        <w:rPr>
          <w:rFonts w:ascii="Georgia" w:hAnsi="Georgia"/>
          <w:sz w:val="24"/>
          <w:szCs w:val="24"/>
        </w:rPr>
        <w:t xml:space="preserve">durante la </w:t>
      </w:r>
      <w:r w:rsidR="00E8458B" w:rsidRPr="00893B73">
        <w:rPr>
          <w:rFonts w:ascii="Georgia" w:hAnsi="Georgia"/>
          <w:sz w:val="24"/>
          <w:szCs w:val="24"/>
        </w:rPr>
        <w:t>Sexta</w:t>
      </w:r>
      <w:r w:rsidR="00441DAA" w:rsidRPr="00893B73">
        <w:rPr>
          <w:rFonts w:ascii="Georgia" w:hAnsi="Georgia"/>
          <w:sz w:val="24"/>
          <w:szCs w:val="24"/>
        </w:rPr>
        <w:t xml:space="preserve"> </w:t>
      </w:r>
      <w:r w:rsidR="00287480" w:rsidRPr="00893B73">
        <w:rPr>
          <w:rFonts w:ascii="Georgia" w:hAnsi="Georgia"/>
          <w:sz w:val="24"/>
          <w:szCs w:val="24"/>
        </w:rPr>
        <w:t xml:space="preserve">Sesión Ordinaria de Consejo Técnico Escolar, </w:t>
      </w:r>
      <w:r w:rsidRPr="00893B73">
        <w:rPr>
          <w:rFonts w:ascii="Georgia" w:hAnsi="Georgia"/>
          <w:sz w:val="24"/>
          <w:szCs w:val="24"/>
        </w:rPr>
        <w:t xml:space="preserve">en el lugar que ocupa </w:t>
      </w:r>
      <w:r w:rsidR="00E8458B" w:rsidRPr="00893B73">
        <w:rPr>
          <w:rFonts w:ascii="Georgia" w:hAnsi="Georgia"/>
          <w:sz w:val="24"/>
          <w:szCs w:val="24"/>
        </w:rPr>
        <w:t xml:space="preserve">Durango, </w:t>
      </w:r>
      <w:proofErr w:type="spellStart"/>
      <w:r w:rsidR="00E8458B" w:rsidRPr="00893B73">
        <w:rPr>
          <w:rFonts w:ascii="Georgia" w:hAnsi="Georgia"/>
          <w:sz w:val="24"/>
          <w:szCs w:val="24"/>
        </w:rPr>
        <w:t>Dgo</w:t>
      </w:r>
      <w:proofErr w:type="spellEnd"/>
      <w:r w:rsidR="00893B73">
        <w:rPr>
          <w:rFonts w:ascii="Georgia" w:hAnsi="Georgia"/>
          <w:sz w:val="24"/>
          <w:szCs w:val="24"/>
        </w:rPr>
        <w:t>.,</w:t>
      </w:r>
      <w:r w:rsidR="00E8458B" w:rsidRPr="00893B73">
        <w:rPr>
          <w:rFonts w:ascii="Georgia" w:hAnsi="Georgia"/>
          <w:sz w:val="24"/>
          <w:szCs w:val="24"/>
        </w:rPr>
        <w:t xml:space="preserve"> </w:t>
      </w:r>
      <w:r w:rsidRPr="00893B73">
        <w:rPr>
          <w:rFonts w:ascii="Georgia" w:hAnsi="Georgia"/>
          <w:sz w:val="24"/>
          <w:szCs w:val="24"/>
        </w:rPr>
        <w:t xml:space="preserve">de la Escuela </w:t>
      </w:r>
      <w:r w:rsidR="00E8458B" w:rsidRPr="00893B73">
        <w:rPr>
          <w:rFonts w:ascii="Georgia" w:hAnsi="Georgia"/>
          <w:sz w:val="24"/>
          <w:szCs w:val="24"/>
        </w:rPr>
        <w:t>Primaria Humanista Abraham Maslow</w:t>
      </w:r>
      <w:r w:rsidR="00585ADC" w:rsidRPr="00893B73">
        <w:rPr>
          <w:rFonts w:ascii="Georgia" w:hAnsi="Georgia"/>
          <w:sz w:val="24"/>
          <w:szCs w:val="24"/>
        </w:rPr>
        <w:t xml:space="preserve"> </w:t>
      </w:r>
      <w:r w:rsidRPr="00893B73">
        <w:rPr>
          <w:rFonts w:ascii="Georgia" w:hAnsi="Georgia"/>
          <w:sz w:val="24"/>
          <w:szCs w:val="24"/>
        </w:rPr>
        <w:t xml:space="preserve">y en cumplimiento al </w:t>
      </w:r>
      <w:r w:rsidRPr="00893B73">
        <w:rPr>
          <w:rFonts w:ascii="Georgia" w:hAnsi="Georgia"/>
          <w:b/>
          <w:bCs/>
          <w:sz w:val="24"/>
          <w:szCs w:val="24"/>
        </w:rPr>
        <w:t>ACUERDO número 05/04/24 por el que se emiten los Lineamientos para la integración, operación y funcionamiento de los Consejos Técnicos Escolares de Educación Básica</w:t>
      </w:r>
      <w:r w:rsidRPr="00893B73">
        <w:rPr>
          <w:rFonts w:ascii="Georgia" w:hAnsi="Georgia"/>
          <w:sz w:val="24"/>
          <w:szCs w:val="24"/>
        </w:rPr>
        <w:t xml:space="preserve">. Publicado en el Diario </w:t>
      </w:r>
      <w:r w:rsidR="00441DAA" w:rsidRPr="00893B73">
        <w:rPr>
          <w:rFonts w:ascii="Georgia" w:hAnsi="Georgia"/>
          <w:sz w:val="24"/>
          <w:szCs w:val="24"/>
        </w:rPr>
        <w:t>Oficial</w:t>
      </w:r>
      <w:r w:rsidRPr="00893B73">
        <w:rPr>
          <w:rFonts w:ascii="Georgia" w:hAnsi="Georgia"/>
          <w:sz w:val="24"/>
          <w:szCs w:val="24"/>
        </w:rPr>
        <w:t xml:space="preserve"> de la </w:t>
      </w:r>
      <w:r w:rsidR="00441DAA" w:rsidRPr="00893B73">
        <w:rPr>
          <w:rFonts w:ascii="Georgia" w:hAnsi="Georgia"/>
          <w:sz w:val="24"/>
          <w:szCs w:val="24"/>
        </w:rPr>
        <w:t>Federación</w:t>
      </w:r>
      <w:r w:rsidRPr="00893B73">
        <w:rPr>
          <w:rFonts w:ascii="Georgia" w:hAnsi="Georgia"/>
          <w:sz w:val="24"/>
          <w:szCs w:val="24"/>
        </w:rPr>
        <w:t xml:space="preserve"> el 08/04/2024</w:t>
      </w:r>
      <w:r w:rsidR="00333922" w:rsidRPr="00893B73">
        <w:rPr>
          <w:rFonts w:ascii="Georgia" w:hAnsi="Georgia"/>
          <w:sz w:val="24"/>
          <w:szCs w:val="24"/>
        </w:rPr>
        <w:t xml:space="preserve">, </w:t>
      </w:r>
      <w:r w:rsidRPr="00893B73">
        <w:rPr>
          <w:rFonts w:ascii="Georgia" w:hAnsi="Georgia"/>
          <w:sz w:val="24"/>
          <w:szCs w:val="24"/>
        </w:rPr>
        <w:t xml:space="preserve">las Maestras, los Maestros </w:t>
      </w:r>
      <w:r w:rsidR="00CA163F" w:rsidRPr="00893B73">
        <w:rPr>
          <w:rFonts w:ascii="Georgia" w:hAnsi="Georgia"/>
          <w:sz w:val="24"/>
          <w:szCs w:val="24"/>
        </w:rPr>
        <w:t>y Directivos adscritos a</w:t>
      </w:r>
      <w:r w:rsidR="0005258F" w:rsidRPr="00893B73">
        <w:rPr>
          <w:rFonts w:ascii="Georgia" w:hAnsi="Georgia"/>
          <w:sz w:val="24"/>
          <w:szCs w:val="24"/>
        </w:rPr>
        <w:t xml:space="preserve"> esta escuela</w:t>
      </w:r>
      <w:r w:rsidR="00287480" w:rsidRPr="00893B73">
        <w:rPr>
          <w:rFonts w:ascii="Georgia" w:hAnsi="Georgia"/>
          <w:sz w:val="24"/>
          <w:szCs w:val="24"/>
        </w:rPr>
        <w:t xml:space="preserve"> y </w:t>
      </w:r>
      <w:r w:rsidR="0005258F" w:rsidRPr="00893B73">
        <w:rPr>
          <w:rFonts w:ascii="Georgia" w:hAnsi="Georgia"/>
          <w:sz w:val="24"/>
          <w:szCs w:val="24"/>
        </w:rPr>
        <w:t xml:space="preserve">con la presencia </w:t>
      </w:r>
      <w:r w:rsidR="00E8458B" w:rsidRPr="00893B73">
        <w:rPr>
          <w:rFonts w:ascii="Georgia" w:hAnsi="Georgia"/>
          <w:sz w:val="24"/>
          <w:szCs w:val="24"/>
        </w:rPr>
        <w:t>de</w:t>
      </w:r>
      <w:r w:rsidR="00893B73">
        <w:rPr>
          <w:rFonts w:ascii="Georgia" w:hAnsi="Georgia"/>
          <w:sz w:val="24"/>
          <w:szCs w:val="24"/>
        </w:rPr>
        <w:t xml:space="preserve"> 13 Tutores</w:t>
      </w:r>
      <w:r w:rsidR="0005258F" w:rsidRPr="00893B73">
        <w:rPr>
          <w:rFonts w:ascii="Georgia" w:hAnsi="Georgia"/>
          <w:sz w:val="24"/>
          <w:szCs w:val="24"/>
        </w:rPr>
        <w:t xml:space="preserve">, </w:t>
      </w:r>
      <w:r w:rsidR="00E8458B" w:rsidRPr="00893B73">
        <w:rPr>
          <w:rFonts w:ascii="Georgia" w:hAnsi="Georgia"/>
          <w:sz w:val="24"/>
          <w:szCs w:val="24"/>
        </w:rPr>
        <w:t>1</w:t>
      </w:r>
      <w:r w:rsidR="00CA163F" w:rsidRPr="00893B73">
        <w:rPr>
          <w:rFonts w:ascii="Georgia" w:hAnsi="Georgia"/>
          <w:sz w:val="24"/>
          <w:szCs w:val="24"/>
        </w:rPr>
        <w:t xml:space="preserve"> </w:t>
      </w:r>
      <w:proofErr w:type="gramStart"/>
      <w:r w:rsidR="00CA163F" w:rsidRPr="00893B73">
        <w:rPr>
          <w:rFonts w:ascii="Georgia" w:hAnsi="Georgia"/>
          <w:sz w:val="24"/>
          <w:szCs w:val="24"/>
        </w:rPr>
        <w:t>Directora</w:t>
      </w:r>
      <w:proofErr w:type="gramEnd"/>
      <w:r w:rsidR="00CA163F" w:rsidRPr="00893B73">
        <w:rPr>
          <w:rFonts w:ascii="Georgia" w:hAnsi="Georgia"/>
          <w:sz w:val="24"/>
          <w:szCs w:val="24"/>
        </w:rPr>
        <w:t xml:space="preserve">, </w:t>
      </w:r>
      <w:r w:rsidR="00E8458B" w:rsidRPr="00893B73">
        <w:rPr>
          <w:rFonts w:ascii="Georgia" w:hAnsi="Georgia"/>
          <w:sz w:val="24"/>
          <w:szCs w:val="24"/>
        </w:rPr>
        <w:t>1</w:t>
      </w:r>
      <w:r w:rsidR="00CA163F" w:rsidRPr="00893B73">
        <w:rPr>
          <w:rFonts w:ascii="Georgia" w:hAnsi="Georgia"/>
          <w:sz w:val="24"/>
          <w:szCs w:val="24"/>
        </w:rPr>
        <w:t xml:space="preserve"> </w:t>
      </w:r>
      <w:r w:rsidR="00E8458B" w:rsidRPr="00893B73">
        <w:rPr>
          <w:rFonts w:ascii="Georgia" w:hAnsi="Georgia"/>
          <w:sz w:val="24"/>
          <w:szCs w:val="24"/>
        </w:rPr>
        <w:t>Coordinador</w:t>
      </w:r>
      <w:r w:rsidR="00CA163F" w:rsidRPr="00893B73">
        <w:rPr>
          <w:rFonts w:ascii="Georgia" w:hAnsi="Georgia"/>
          <w:sz w:val="24"/>
          <w:szCs w:val="24"/>
        </w:rPr>
        <w:t xml:space="preserve">a </w:t>
      </w:r>
      <w:r w:rsidR="00441DAA" w:rsidRPr="00893B73">
        <w:rPr>
          <w:rFonts w:ascii="Georgia" w:hAnsi="Georgia"/>
          <w:sz w:val="24"/>
          <w:szCs w:val="24"/>
        </w:rPr>
        <w:t>académico, quienes</w:t>
      </w:r>
      <w:r w:rsidR="00CA163F" w:rsidRPr="00893B73">
        <w:rPr>
          <w:rFonts w:ascii="Georgia" w:hAnsi="Georgia"/>
          <w:sz w:val="24"/>
          <w:szCs w:val="24"/>
        </w:rPr>
        <w:t xml:space="preserve"> conforman el Consejo Técnico Escolar</w:t>
      </w:r>
      <w:r w:rsidR="00287480" w:rsidRPr="00893B73">
        <w:rPr>
          <w:rFonts w:ascii="Georgia" w:hAnsi="Georgia"/>
          <w:sz w:val="24"/>
          <w:szCs w:val="24"/>
        </w:rPr>
        <w:t>.</w:t>
      </w:r>
      <w:r w:rsidR="00CA163F" w:rsidRPr="00893B73">
        <w:rPr>
          <w:rFonts w:ascii="Georgia" w:hAnsi="Georgia"/>
          <w:sz w:val="24"/>
          <w:szCs w:val="24"/>
        </w:rPr>
        <w:t xml:space="preserve"> </w:t>
      </w:r>
    </w:p>
    <w:p w14:paraId="018E3946" w14:textId="360E71A2" w:rsidR="00D445F6" w:rsidRPr="00893B73" w:rsidRDefault="00CA163F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sz w:val="24"/>
          <w:szCs w:val="24"/>
        </w:rPr>
        <w:t>1. El presente comité estará conformado tanto por el personal con funciones de dirección, así como por las maestras y los maestros de la escuela.</w:t>
      </w:r>
    </w:p>
    <w:p w14:paraId="2134E809" w14:textId="75786C37" w:rsidR="00CA163F" w:rsidRPr="00893B73" w:rsidRDefault="00CA163F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sz w:val="24"/>
          <w:szCs w:val="24"/>
        </w:rPr>
        <w:t>2. El número de integrantes de este Comité estará en función de la cantidad de personal docente de la Escuela y será atribución del CTE determinarlo.</w:t>
      </w:r>
    </w:p>
    <w:p w14:paraId="0B196667" w14:textId="246FB21B" w:rsidR="00CA163F" w:rsidRPr="00893B73" w:rsidRDefault="00CA163F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sz w:val="24"/>
          <w:szCs w:val="24"/>
        </w:rPr>
        <w:t>3. El Personal docente que forme parte de este Comité podrá ser renovado cada ciclo escolar.</w:t>
      </w:r>
    </w:p>
    <w:p w14:paraId="3F3E3410" w14:textId="77777777" w:rsidR="00287480" w:rsidRPr="00893B73" w:rsidRDefault="00287480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F51C59F" w14:textId="21659C59" w:rsidR="00287480" w:rsidRPr="00893B73" w:rsidRDefault="00287480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3B73">
        <w:rPr>
          <w:rFonts w:ascii="Georgia" w:hAnsi="Georgia"/>
          <w:sz w:val="24"/>
          <w:szCs w:val="24"/>
        </w:rPr>
        <w:t xml:space="preserve">Se determinó </w:t>
      </w:r>
      <w:r w:rsidR="00441DAA" w:rsidRPr="00893B73">
        <w:rPr>
          <w:rFonts w:ascii="Georgia" w:hAnsi="Georgia"/>
          <w:sz w:val="24"/>
          <w:szCs w:val="24"/>
        </w:rPr>
        <w:t>conformar el</w:t>
      </w:r>
      <w:r w:rsidRPr="00893B73">
        <w:rPr>
          <w:rFonts w:ascii="Georgia" w:hAnsi="Georgia"/>
          <w:sz w:val="24"/>
          <w:szCs w:val="24"/>
        </w:rPr>
        <w:t xml:space="preserve"> Comité de Planeación y Evaluación, mismo que quedó de la siguiente manera:</w:t>
      </w:r>
    </w:p>
    <w:p w14:paraId="214716FB" w14:textId="77777777" w:rsidR="00CA163F" w:rsidRPr="00893B73" w:rsidRDefault="00CA163F" w:rsidP="00893B7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890"/>
        <w:gridCol w:w="4069"/>
        <w:gridCol w:w="2972"/>
      </w:tblGrid>
      <w:tr w:rsidR="00585ADC" w:rsidRPr="00893B73" w14:paraId="137017DD" w14:textId="77777777" w:rsidTr="007648A8">
        <w:trPr>
          <w:trHeight w:val="784"/>
        </w:trPr>
        <w:tc>
          <w:tcPr>
            <w:tcW w:w="1890" w:type="dxa"/>
            <w:shd w:val="clear" w:color="auto" w:fill="BFBFBF" w:themeFill="background1" w:themeFillShade="BF"/>
          </w:tcPr>
          <w:p w14:paraId="4837DDAA" w14:textId="6C2C916B" w:rsidR="00585ADC" w:rsidRPr="00893B73" w:rsidRDefault="00585ADC" w:rsidP="00893B73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93B73">
              <w:rPr>
                <w:rFonts w:ascii="Georgia" w:hAnsi="Georgia"/>
                <w:b/>
                <w:bCs/>
                <w:sz w:val="24"/>
                <w:szCs w:val="24"/>
              </w:rPr>
              <w:t>Función</w:t>
            </w:r>
          </w:p>
        </w:tc>
        <w:tc>
          <w:tcPr>
            <w:tcW w:w="4069" w:type="dxa"/>
            <w:shd w:val="clear" w:color="auto" w:fill="BFBFBF" w:themeFill="background1" w:themeFillShade="BF"/>
          </w:tcPr>
          <w:p w14:paraId="223F952F" w14:textId="77777777" w:rsidR="00585ADC" w:rsidRPr="00893B73" w:rsidRDefault="00585ADC" w:rsidP="00893B73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93B73">
              <w:rPr>
                <w:rFonts w:ascii="Georgia" w:hAnsi="Georgia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972" w:type="dxa"/>
            <w:shd w:val="clear" w:color="auto" w:fill="BFBFBF" w:themeFill="background1" w:themeFillShade="BF"/>
          </w:tcPr>
          <w:p w14:paraId="7C4AE385" w14:textId="77777777" w:rsidR="00585ADC" w:rsidRPr="00893B73" w:rsidRDefault="00585ADC" w:rsidP="00893B73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93B73">
              <w:rPr>
                <w:rFonts w:ascii="Georgia" w:hAnsi="Georgia"/>
                <w:b/>
                <w:bCs/>
                <w:sz w:val="24"/>
                <w:szCs w:val="24"/>
              </w:rPr>
              <w:t>Firma</w:t>
            </w:r>
          </w:p>
        </w:tc>
      </w:tr>
      <w:tr w:rsidR="00585ADC" w:rsidRPr="00893B73" w14:paraId="553616CD" w14:textId="77777777" w:rsidTr="007F0069">
        <w:trPr>
          <w:trHeight w:val="784"/>
        </w:trPr>
        <w:tc>
          <w:tcPr>
            <w:tcW w:w="1890" w:type="dxa"/>
            <w:vAlign w:val="center"/>
          </w:tcPr>
          <w:p w14:paraId="4E503BF9" w14:textId="366C0C4F" w:rsidR="00585ADC" w:rsidRPr="00893B73" w:rsidRDefault="00585ADC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>Director</w:t>
            </w:r>
            <w:r w:rsidR="00893B73">
              <w:rPr>
                <w:rFonts w:ascii="Georgia" w:hAnsi="Georgia"/>
                <w:sz w:val="24"/>
                <w:szCs w:val="24"/>
              </w:rPr>
              <w:t>a</w:t>
            </w:r>
            <w:r w:rsidR="00D0235F">
              <w:rPr>
                <w:rFonts w:ascii="Georgia" w:hAnsi="Georgia"/>
                <w:sz w:val="24"/>
                <w:szCs w:val="24"/>
              </w:rPr>
              <w:t xml:space="preserve"> Pedagógica </w:t>
            </w:r>
          </w:p>
        </w:tc>
        <w:tc>
          <w:tcPr>
            <w:tcW w:w="4069" w:type="dxa"/>
            <w:vAlign w:val="center"/>
          </w:tcPr>
          <w:p w14:paraId="77198C41" w14:textId="556A178A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>Juana García Mata</w:t>
            </w:r>
          </w:p>
        </w:tc>
        <w:tc>
          <w:tcPr>
            <w:tcW w:w="2972" w:type="dxa"/>
            <w:vAlign w:val="center"/>
          </w:tcPr>
          <w:p w14:paraId="2A26A0C9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5EC41C66" w14:textId="77777777" w:rsidTr="007F0069">
        <w:trPr>
          <w:trHeight w:val="427"/>
        </w:trPr>
        <w:tc>
          <w:tcPr>
            <w:tcW w:w="1890" w:type="dxa"/>
            <w:vAlign w:val="center"/>
          </w:tcPr>
          <w:p w14:paraId="1715A78B" w14:textId="63C658FB" w:rsidR="00585ADC" w:rsidRPr="00893B73" w:rsidRDefault="00E8458B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>Coordinador</w:t>
            </w:r>
            <w:r w:rsidR="00893B73">
              <w:rPr>
                <w:rFonts w:ascii="Georgia" w:hAnsi="Georgia"/>
                <w:sz w:val="24"/>
                <w:szCs w:val="24"/>
              </w:rPr>
              <w:t>a</w:t>
            </w:r>
            <w:r w:rsidR="00D0235F">
              <w:rPr>
                <w:rFonts w:ascii="Georgia" w:hAnsi="Georgia"/>
                <w:sz w:val="24"/>
                <w:szCs w:val="24"/>
              </w:rPr>
              <w:t xml:space="preserve"> Pedagógica</w:t>
            </w:r>
          </w:p>
        </w:tc>
        <w:tc>
          <w:tcPr>
            <w:tcW w:w="4069" w:type="dxa"/>
            <w:vAlign w:val="center"/>
          </w:tcPr>
          <w:p w14:paraId="34C936A5" w14:textId="2BABEE3D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>Manuela Inés Ibarra Ramírez</w:t>
            </w:r>
          </w:p>
        </w:tc>
        <w:tc>
          <w:tcPr>
            <w:tcW w:w="2972" w:type="dxa"/>
            <w:vAlign w:val="center"/>
          </w:tcPr>
          <w:p w14:paraId="264225CB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6CEEE71D" w14:textId="77777777" w:rsidTr="007F0069">
        <w:trPr>
          <w:trHeight w:val="741"/>
        </w:trPr>
        <w:tc>
          <w:tcPr>
            <w:tcW w:w="1890" w:type="dxa"/>
            <w:vAlign w:val="center"/>
          </w:tcPr>
          <w:p w14:paraId="24825411" w14:textId="11910626" w:rsidR="00585ADC" w:rsidRPr="00893B73" w:rsidRDefault="00957BB5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S</w:t>
            </w:r>
            <w:r w:rsidR="00A319F6">
              <w:rPr>
                <w:rFonts w:ascii="Georgia" w:hAnsi="Georgia"/>
                <w:sz w:val="24"/>
                <w:szCs w:val="24"/>
              </w:rPr>
              <w:t>ocioemocional</w:t>
            </w:r>
          </w:p>
        </w:tc>
        <w:tc>
          <w:tcPr>
            <w:tcW w:w="4069" w:type="dxa"/>
            <w:vAlign w:val="center"/>
          </w:tcPr>
          <w:p w14:paraId="36DFCFF1" w14:textId="39510650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 xml:space="preserve">Laura Monserrat Jiménez Salazar </w:t>
            </w:r>
          </w:p>
        </w:tc>
        <w:tc>
          <w:tcPr>
            <w:tcW w:w="2972" w:type="dxa"/>
            <w:vAlign w:val="center"/>
          </w:tcPr>
          <w:p w14:paraId="43391A21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16A07ECD" w14:textId="77777777" w:rsidTr="007F0069">
        <w:trPr>
          <w:trHeight w:val="784"/>
        </w:trPr>
        <w:tc>
          <w:tcPr>
            <w:tcW w:w="1890" w:type="dxa"/>
            <w:vAlign w:val="center"/>
          </w:tcPr>
          <w:p w14:paraId="2425338E" w14:textId="0765E1B4" w:rsidR="00585ADC" w:rsidRPr="00893B73" w:rsidRDefault="00A319F6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Artes</w:t>
            </w:r>
          </w:p>
        </w:tc>
        <w:tc>
          <w:tcPr>
            <w:tcW w:w="4069" w:type="dxa"/>
            <w:vAlign w:val="center"/>
          </w:tcPr>
          <w:p w14:paraId="4237A2E1" w14:textId="5537D5F1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893B73">
              <w:rPr>
                <w:rFonts w:ascii="Georgia" w:hAnsi="Georgia"/>
                <w:sz w:val="24"/>
                <w:szCs w:val="24"/>
              </w:rPr>
              <w:t>Vianca</w:t>
            </w:r>
            <w:proofErr w:type="spellEnd"/>
            <w:r w:rsidRPr="00893B73">
              <w:rPr>
                <w:rFonts w:ascii="Georgia" w:hAnsi="Georgia"/>
                <w:sz w:val="24"/>
                <w:szCs w:val="24"/>
              </w:rPr>
              <w:t xml:space="preserve"> Karina Gonzales Falcon </w:t>
            </w:r>
          </w:p>
        </w:tc>
        <w:tc>
          <w:tcPr>
            <w:tcW w:w="2972" w:type="dxa"/>
            <w:vAlign w:val="center"/>
          </w:tcPr>
          <w:p w14:paraId="6B7078D6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07987ED9" w14:textId="77777777" w:rsidTr="007F0069">
        <w:trPr>
          <w:trHeight w:val="784"/>
        </w:trPr>
        <w:tc>
          <w:tcPr>
            <w:tcW w:w="1890" w:type="dxa"/>
            <w:vAlign w:val="center"/>
          </w:tcPr>
          <w:p w14:paraId="262D4941" w14:textId="075B0F86" w:rsidR="00585ADC" w:rsidRPr="00893B73" w:rsidRDefault="00A319F6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Educación Especial</w:t>
            </w:r>
          </w:p>
        </w:tc>
        <w:tc>
          <w:tcPr>
            <w:tcW w:w="4069" w:type="dxa"/>
            <w:vAlign w:val="center"/>
          </w:tcPr>
          <w:p w14:paraId="326000BB" w14:textId="6446ED04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 xml:space="preserve">Abigail </w:t>
            </w:r>
            <w:proofErr w:type="spellStart"/>
            <w:r w:rsidRPr="00893B73">
              <w:rPr>
                <w:rFonts w:ascii="Georgia" w:hAnsi="Georgia"/>
                <w:sz w:val="24"/>
                <w:szCs w:val="24"/>
              </w:rPr>
              <w:t>Citlaly</w:t>
            </w:r>
            <w:proofErr w:type="spellEnd"/>
            <w:r w:rsidRPr="00893B73">
              <w:rPr>
                <w:rFonts w:ascii="Georgia" w:hAnsi="Georgia"/>
                <w:sz w:val="24"/>
                <w:szCs w:val="24"/>
              </w:rPr>
              <w:t xml:space="preserve"> Juárez Pérez </w:t>
            </w:r>
          </w:p>
        </w:tc>
        <w:tc>
          <w:tcPr>
            <w:tcW w:w="2972" w:type="dxa"/>
            <w:vAlign w:val="center"/>
          </w:tcPr>
          <w:p w14:paraId="2808CFAA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323F1AE8" w14:textId="77777777" w:rsidTr="007F0069">
        <w:trPr>
          <w:trHeight w:val="784"/>
        </w:trPr>
        <w:tc>
          <w:tcPr>
            <w:tcW w:w="1890" w:type="dxa"/>
            <w:vAlign w:val="center"/>
          </w:tcPr>
          <w:p w14:paraId="3586C555" w14:textId="3396D464" w:rsidR="00585ADC" w:rsidRPr="00893B73" w:rsidRDefault="000741D1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Inglés</w:t>
            </w:r>
          </w:p>
        </w:tc>
        <w:tc>
          <w:tcPr>
            <w:tcW w:w="4069" w:type="dxa"/>
            <w:vAlign w:val="center"/>
          </w:tcPr>
          <w:p w14:paraId="0E4D0EB3" w14:textId="63021574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>José Antonio Gaytán Reyes</w:t>
            </w:r>
          </w:p>
        </w:tc>
        <w:tc>
          <w:tcPr>
            <w:tcW w:w="2972" w:type="dxa"/>
            <w:vAlign w:val="center"/>
          </w:tcPr>
          <w:p w14:paraId="3D3991B7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85ADC" w:rsidRPr="00893B73" w14:paraId="1180BD33" w14:textId="77777777" w:rsidTr="007F0069">
        <w:trPr>
          <w:trHeight w:val="741"/>
        </w:trPr>
        <w:tc>
          <w:tcPr>
            <w:tcW w:w="1890" w:type="dxa"/>
            <w:vAlign w:val="center"/>
          </w:tcPr>
          <w:p w14:paraId="57AA4DCD" w14:textId="2617CD2D" w:rsidR="00585ADC" w:rsidRPr="00893B73" w:rsidRDefault="000741D1" w:rsidP="000741D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Educación Física</w:t>
            </w:r>
          </w:p>
        </w:tc>
        <w:tc>
          <w:tcPr>
            <w:tcW w:w="4069" w:type="dxa"/>
            <w:vAlign w:val="center"/>
          </w:tcPr>
          <w:p w14:paraId="3B779A73" w14:textId="61243EF3" w:rsidR="00585ADC" w:rsidRPr="00893B73" w:rsidRDefault="00E8458B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893B73">
              <w:rPr>
                <w:rFonts w:ascii="Georgia" w:hAnsi="Georgia"/>
                <w:sz w:val="24"/>
                <w:szCs w:val="24"/>
              </w:rPr>
              <w:t xml:space="preserve">Juan Pablo Hernández </w:t>
            </w:r>
            <w:proofErr w:type="spellStart"/>
            <w:r w:rsidRPr="00893B73">
              <w:rPr>
                <w:rFonts w:ascii="Georgia" w:hAnsi="Georgia"/>
                <w:sz w:val="24"/>
                <w:szCs w:val="24"/>
              </w:rPr>
              <w:t>Hernández</w:t>
            </w:r>
            <w:proofErr w:type="spellEnd"/>
            <w:r w:rsidRPr="00893B73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766CF39C" w14:textId="77777777" w:rsidR="00585ADC" w:rsidRPr="00893B73" w:rsidRDefault="00585ADC" w:rsidP="00893B73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82D8D0C" w14:textId="77777777" w:rsidR="00287480" w:rsidRPr="00893B73" w:rsidRDefault="00287480" w:rsidP="00893B73">
      <w:pPr>
        <w:shd w:val="clear" w:color="auto" w:fill="FFFFFF"/>
        <w:spacing w:after="101" w:line="240" w:lineRule="auto"/>
        <w:ind w:firstLine="288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</w:t>
      </w:r>
    </w:p>
    <w:p w14:paraId="78584231" w14:textId="77777777" w:rsidR="00287480" w:rsidRPr="00893B73" w:rsidRDefault="00287480" w:rsidP="00893B73">
      <w:pPr>
        <w:shd w:val="clear" w:color="auto" w:fill="FFFFFF"/>
        <w:spacing w:after="101" w:line="240" w:lineRule="auto"/>
        <w:ind w:firstLine="288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</w:p>
    <w:p w14:paraId="126A40E6" w14:textId="7688C771" w:rsidR="00287480" w:rsidRPr="00893B73" w:rsidRDefault="00287480" w:rsidP="00893B73">
      <w:pPr>
        <w:shd w:val="clear" w:color="auto" w:fill="FFFFFF"/>
        <w:spacing w:after="101" w:line="240" w:lineRule="auto"/>
        <w:ind w:firstLine="288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El Comité de Planeación y Evaluación tendrá las siguientes funciones:</w:t>
      </w:r>
    </w:p>
    <w:p w14:paraId="109ACBD8" w14:textId="77777777" w:rsidR="00287480" w:rsidRPr="00893B73" w:rsidRDefault="00287480" w:rsidP="00893B73">
      <w:pPr>
        <w:shd w:val="clear" w:color="auto" w:fill="FFFFFF"/>
        <w:spacing w:after="101" w:line="240" w:lineRule="auto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</w:p>
    <w:p w14:paraId="1148615E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I.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  Coordinar la formulación y evaluación del Programa de mejora continua que el CTE decida emprender.</w:t>
      </w:r>
    </w:p>
    <w:p w14:paraId="20CC1443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II.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 Sistematizar la información disponible, respecto a los resultados obtenidos en el Diagnóstico socioeducativo de la escuela, para identificar las problemáticas prioritarias, e integrar en el documento de planeación los objetivos y las metas para la atención de las necesidades educativas de la Escuela.</w:t>
      </w:r>
    </w:p>
    <w:p w14:paraId="50322242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III.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 Dialogar con el Colectivo docente para llegar a acuerdos sobre la estrategia de seguimiento de las acciones, las metas y los objetivos del Programa de mejora continua, estableciendo los momentos, responsables y fuentes de información.</w:t>
      </w:r>
    </w:p>
    <w:p w14:paraId="2E59289A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IV.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Vincular a la comunidad, a las madres, padres de familia o tutores en los objetivos y las metas contextualizadas que se establecieron como Escuela, definiendo las acciones en las que se solicitará su colaboración para favorecer la corresponsabilidad en el aprendizaje de sus hijas e hijos, pupilas o pupilos.</w:t>
      </w:r>
    </w:p>
    <w:p w14:paraId="2D7761A1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V.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 Comunicar los avances de las metas y objetivos a la Comunidad escolar de manera periódica, a través de los mecanismos que hayan establecido.</w:t>
      </w:r>
    </w:p>
    <w:p w14:paraId="57E9347B" w14:textId="77777777" w:rsidR="00287480" w:rsidRPr="00893B73" w:rsidRDefault="00287480" w:rsidP="00893B73">
      <w:pPr>
        <w:shd w:val="clear" w:color="auto" w:fill="FFFFFF"/>
        <w:spacing w:after="101" w:line="240" w:lineRule="auto"/>
        <w:ind w:hanging="612"/>
        <w:jc w:val="both"/>
        <w:rPr>
          <w:rFonts w:ascii="Georgia" w:eastAsia="Times New Roman" w:hAnsi="Georgia" w:cs="Arial"/>
          <w:color w:val="2F2F2F"/>
          <w:sz w:val="24"/>
          <w:szCs w:val="24"/>
          <w:lang w:eastAsia="es-MX"/>
        </w:rPr>
      </w:pPr>
      <w:r w:rsidRPr="00893B73">
        <w:rPr>
          <w:rFonts w:ascii="Georgia" w:eastAsia="Times New Roman" w:hAnsi="Georgia" w:cs="Arial"/>
          <w:b/>
          <w:bCs/>
          <w:color w:val="2F2F2F"/>
          <w:sz w:val="24"/>
          <w:szCs w:val="24"/>
          <w:lang w:eastAsia="es-MX"/>
        </w:rPr>
        <w:t>VI.</w:t>
      </w:r>
      <w:r w:rsidRPr="00893B73">
        <w:rPr>
          <w:rFonts w:ascii="Georgia" w:eastAsia="Times New Roman" w:hAnsi="Georgia" w:cs="Arial"/>
          <w:color w:val="2F2F2F"/>
          <w:sz w:val="24"/>
          <w:szCs w:val="24"/>
          <w:lang w:eastAsia="es-MX"/>
        </w:rPr>
        <w:t>      Definir con el Colectivo docente, las formas para hacer del conocimiento de la Comunidad escolar y del Personal con funciones de supervisión, los resultados obtenidos con relación al Programa de mejora continua, al finalizar el ciclo escolar.</w:t>
      </w:r>
    </w:p>
    <w:p w14:paraId="578521CC" w14:textId="77777777" w:rsidR="00FF7B0F" w:rsidRPr="005D7D4D" w:rsidRDefault="00FF7B0F" w:rsidP="00FF7B0F">
      <w:pPr>
        <w:spacing w:line="240" w:lineRule="auto"/>
        <w:rPr>
          <w:rFonts w:ascii="Adobe Caslon Pro Bold" w:hAnsi="Adobe Caslon Pro Bold"/>
          <w:sz w:val="20"/>
          <w:szCs w:val="20"/>
        </w:rPr>
      </w:pPr>
    </w:p>
    <w:p w14:paraId="296E789C" w14:textId="77777777" w:rsidR="008519F0" w:rsidRPr="005D7D4D" w:rsidRDefault="008519F0" w:rsidP="005D7D4D">
      <w:pPr>
        <w:spacing w:line="240" w:lineRule="auto"/>
        <w:rPr>
          <w:rFonts w:ascii="Adobe Caslon Pro Bold" w:hAnsi="Adobe Caslon Pro Bold"/>
          <w:sz w:val="20"/>
          <w:szCs w:val="20"/>
        </w:rPr>
      </w:pPr>
    </w:p>
    <w:sectPr w:rsidR="008519F0" w:rsidRPr="005D7D4D" w:rsidSect="004C5245">
      <w:footerReference w:type="default" r:id="rId8"/>
      <w:pgSz w:w="12240" w:h="15840" w:code="1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1750" w14:textId="77777777" w:rsidR="00AA1292" w:rsidRDefault="00AA1292" w:rsidP="005D7D4D">
      <w:pPr>
        <w:spacing w:after="0" w:line="240" w:lineRule="auto"/>
      </w:pPr>
      <w:r>
        <w:separator/>
      </w:r>
    </w:p>
  </w:endnote>
  <w:endnote w:type="continuationSeparator" w:id="0">
    <w:p w14:paraId="7A96F719" w14:textId="77777777" w:rsidR="00AA1292" w:rsidRDefault="00AA1292" w:rsidP="005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charset w:val="00"/>
    <w:family w:val="roman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8FE9" w14:textId="310857A2" w:rsidR="00B5758F" w:rsidRDefault="00B5758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B5758F">
      <w:rPr>
        <w:rFonts w:ascii="Georgia" w:hAnsi="Georgia"/>
        <w:b/>
        <w:bCs/>
        <w:sz w:val="20"/>
        <w:szCs w:val="20"/>
      </w:rPr>
      <w:t>COMITÉ DE PLANEACIÓN Y EVALUACIÓN CADI ABRAHAM MASLOW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7CF63A98" w14:textId="20A76BF6" w:rsidR="009003B9" w:rsidRPr="009003B9" w:rsidRDefault="009003B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9B01C" w14:textId="77777777" w:rsidR="00AA1292" w:rsidRDefault="00AA1292" w:rsidP="005D7D4D">
      <w:pPr>
        <w:spacing w:after="0" w:line="240" w:lineRule="auto"/>
      </w:pPr>
      <w:r>
        <w:separator/>
      </w:r>
    </w:p>
  </w:footnote>
  <w:footnote w:type="continuationSeparator" w:id="0">
    <w:p w14:paraId="7F4C2BF9" w14:textId="77777777" w:rsidR="00AA1292" w:rsidRDefault="00AA1292" w:rsidP="005D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EDB"/>
    <w:multiLevelType w:val="hybridMultilevel"/>
    <w:tmpl w:val="DCB00DBA"/>
    <w:lvl w:ilvl="0" w:tplc="CF208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7C1E"/>
    <w:multiLevelType w:val="hybridMultilevel"/>
    <w:tmpl w:val="6E367692"/>
    <w:lvl w:ilvl="0" w:tplc="15C6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36"/>
    <w:rsid w:val="000262A9"/>
    <w:rsid w:val="0005258F"/>
    <w:rsid w:val="000741D1"/>
    <w:rsid w:val="000A345F"/>
    <w:rsid w:val="00106585"/>
    <w:rsid w:val="00140D09"/>
    <w:rsid w:val="002218B8"/>
    <w:rsid w:val="00277188"/>
    <w:rsid w:val="00287480"/>
    <w:rsid w:val="00333922"/>
    <w:rsid w:val="00334B33"/>
    <w:rsid w:val="00441DAA"/>
    <w:rsid w:val="00455F82"/>
    <w:rsid w:val="00464AC8"/>
    <w:rsid w:val="004C5245"/>
    <w:rsid w:val="005406FF"/>
    <w:rsid w:val="00585ADC"/>
    <w:rsid w:val="005D569E"/>
    <w:rsid w:val="005D7D4D"/>
    <w:rsid w:val="00636E0E"/>
    <w:rsid w:val="00644653"/>
    <w:rsid w:val="00647197"/>
    <w:rsid w:val="006E0823"/>
    <w:rsid w:val="007648A8"/>
    <w:rsid w:val="007A67CF"/>
    <w:rsid w:val="007F0069"/>
    <w:rsid w:val="00811518"/>
    <w:rsid w:val="008519F0"/>
    <w:rsid w:val="00893B73"/>
    <w:rsid w:val="009003B9"/>
    <w:rsid w:val="00957BB5"/>
    <w:rsid w:val="0096290B"/>
    <w:rsid w:val="009F6336"/>
    <w:rsid w:val="00A319F6"/>
    <w:rsid w:val="00A643F7"/>
    <w:rsid w:val="00A80C21"/>
    <w:rsid w:val="00AA1292"/>
    <w:rsid w:val="00AE479D"/>
    <w:rsid w:val="00B5758F"/>
    <w:rsid w:val="00CA163F"/>
    <w:rsid w:val="00CA1F3A"/>
    <w:rsid w:val="00CC6535"/>
    <w:rsid w:val="00D0235F"/>
    <w:rsid w:val="00D445F6"/>
    <w:rsid w:val="00D4470A"/>
    <w:rsid w:val="00D47323"/>
    <w:rsid w:val="00E02028"/>
    <w:rsid w:val="00E8458B"/>
    <w:rsid w:val="00EB6AC6"/>
    <w:rsid w:val="00F233F0"/>
    <w:rsid w:val="00F37683"/>
    <w:rsid w:val="00FF178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600B"/>
  <w15:docId w15:val="{3BF44214-8382-47D0-8C6B-AEA1B4B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7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7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7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D4D"/>
  </w:style>
  <w:style w:type="paragraph" w:styleId="Piedepgina">
    <w:name w:val="footer"/>
    <w:basedOn w:val="Normal"/>
    <w:link w:val="PiedepginaCar"/>
    <w:uiPriority w:val="99"/>
    <w:unhideWhenUsed/>
    <w:rsid w:val="005D7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4D"/>
  </w:style>
  <w:style w:type="character" w:customStyle="1" w:styleId="Ttulo1Car">
    <w:name w:val="Título 1 Car"/>
    <w:basedOn w:val="Fuentedeprrafopredeter"/>
    <w:link w:val="Ttulo1"/>
    <w:uiPriority w:val="9"/>
    <w:rsid w:val="00F376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9003B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480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841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26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875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953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970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5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D3EC-9C47-47B9-BC38-D28F1CE6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Inés ibarra</cp:lastModifiedBy>
  <cp:revision>12</cp:revision>
  <cp:lastPrinted>2024-05-03T20:22:00Z</cp:lastPrinted>
  <dcterms:created xsi:type="dcterms:W3CDTF">2024-05-03T20:08:00Z</dcterms:created>
  <dcterms:modified xsi:type="dcterms:W3CDTF">2024-05-08T19:55:00Z</dcterms:modified>
</cp:coreProperties>
</file>