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55" w:rsidRPr="00E20C55" w:rsidRDefault="00E20C55" w:rsidP="0008747C">
      <w:pPr>
        <w:shd w:val="clear" w:color="auto" w:fill="FFFF99" w:themeFill="background2"/>
        <w:spacing w:after="0"/>
        <w:jc w:val="center"/>
        <w:rPr>
          <w:rFonts w:ascii="Century Gothic" w:hAnsi="Century Gothic"/>
          <w:b/>
          <w:bCs/>
        </w:rPr>
      </w:pPr>
      <w:r w:rsidRPr="00E20C55">
        <w:rPr>
          <w:rFonts w:ascii="Century Gothic" w:hAnsi="Century Gothic"/>
          <w:b/>
          <w:bCs/>
        </w:rPr>
        <w:t>CAMPO FORMATIVO EN QUE SE CENTRA</w:t>
      </w:r>
    </w:p>
    <w:p w:rsidR="00E20C55" w:rsidRPr="00E20C55" w:rsidRDefault="00E20C55" w:rsidP="00E20C55">
      <w:pPr>
        <w:spacing w:after="0"/>
        <w:jc w:val="center"/>
        <w:rPr>
          <w:rFonts w:ascii="Century Gothic" w:hAnsi="Century Gothic"/>
          <w:sz w:val="28"/>
          <w:szCs w:val="28"/>
        </w:rPr>
      </w:pPr>
      <w:r w:rsidRPr="00E20C55">
        <w:rPr>
          <w:rFonts w:ascii="Century Gothic" w:hAnsi="Century Gothic"/>
          <w:sz w:val="28"/>
          <w:szCs w:val="28"/>
        </w:rPr>
        <w:t>LENGUAJES</w:t>
      </w:r>
    </w:p>
    <w:p w:rsidR="00E20C55" w:rsidRPr="00E20C55" w:rsidRDefault="00E20C55" w:rsidP="00E20C55">
      <w:pPr>
        <w:spacing w:after="0"/>
        <w:jc w:val="center"/>
        <w:rPr>
          <w:rFonts w:ascii="Century Gothic" w:hAnsi="Century Gothic"/>
        </w:rPr>
      </w:pPr>
    </w:p>
    <w:p w:rsidR="00E20C55" w:rsidRPr="00E20C55" w:rsidRDefault="00E20C55" w:rsidP="0008747C">
      <w:pPr>
        <w:shd w:val="clear" w:color="auto" w:fill="CCFFFF" w:themeFill="text2"/>
        <w:spacing w:after="0"/>
        <w:jc w:val="center"/>
        <w:rPr>
          <w:rFonts w:ascii="Century Gothic" w:hAnsi="Century Gothic"/>
          <w:b/>
          <w:bCs/>
        </w:rPr>
      </w:pPr>
      <w:r w:rsidRPr="00E20C55">
        <w:rPr>
          <w:rFonts w:ascii="Century Gothic" w:hAnsi="Century Gothic"/>
          <w:b/>
          <w:bCs/>
        </w:rPr>
        <w:t xml:space="preserve">TEMÁTICA O NOMBRE DE LA EXPERIENCIA EXITOSA </w:t>
      </w:r>
    </w:p>
    <w:p w:rsidR="00E20C55" w:rsidRPr="00E20C55" w:rsidRDefault="00E20C55" w:rsidP="00E20C55">
      <w:pPr>
        <w:spacing w:after="0"/>
        <w:jc w:val="center"/>
        <w:rPr>
          <w:rFonts w:ascii="Century Gothic" w:hAnsi="Century Gothic"/>
          <w:b/>
          <w:bCs/>
          <w:sz w:val="24"/>
          <w:szCs w:val="24"/>
          <w:u w:val="single"/>
        </w:rPr>
      </w:pPr>
      <w:r w:rsidRPr="00E20C55">
        <w:rPr>
          <w:rFonts w:ascii="Century Gothic" w:hAnsi="Century Gothic"/>
          <w:b/>
          <w:bCs/>
          <w:sz w:val="24"/>
          <w:szCs w:val="24"/>
          <w:u w:val="single"/>
        </w:rPr>
        <w:t>EL CIRCO</w:t>
      </w:r>
    </w:p>
    <w:p w:rsidR="00E20C55" w:rsidRPr="00E20C55" w:rsidRDefault="00E20C55" w:rsidP="00E20C55">
      <w:pPr>
        <w:spacing w:after="0"/>
        <w:jc w:val="center"/>
        <w:rPr>
          <w:rFonts w:ascii="Century Gothic" w:hAnsi="Century Gothic"/>
          <w:b/>
          <w:bCs/>
          <w:sz w:val="24"/>
          <w:szCs w:val="24"/>
          <w:u w:val="single"/>
        </w:rPr>
      </w:pPr>
    </w:p>
    <w:p w:rsidR="00E20C55" w:rsidRPr="0008747C" w:rsidRDefault="00E20C55" w:rsidP="0008747C">
      <w:pPr>
        <w:shd w:val="clear" w:color="auto" w:fill="99FFCC" w:themeFill="accent1"/>
        <w:spacing w:after="0"/>
        <w:jc w:val="center"/>
        <w:rPr>
          <w:rFonts w:ascii="Century Gothic" w:hAnsi="Century Gothic"/>
          <w:b/>
        </w:rPr>
      </w:pPr>
      <w:r w:rsidRPr="0008747C">
        <w:rPr>
          <w:rFonts w:ascii="Century Gothic" w:hAnsi="Century Gothic"/>
          <w:b/>
        </w:rPr>
        <w:t>CONTEXTO O PROBLEMÁTICA QUE AFRONTA</w:t>
      </w:r>
    </w:p>
    <w:p w:rsidR="00E20C55" w:rsidRPr="0008747C" w:rsidRDefault="00E20C55" w:rsidP="0008747C">
      <w:pPr>
        <w:shd w:val="clear" w:color="auto" w:fill="99FFCC" w:themeFill="accent1"/>
        <w:spacing w:after="0"/>
        <w:jc w:val="center"/>
        <w:rPr>
          <w:rFonts w:ascii="Century Gothic" w:hAnsi="Century Gothic"/>
          <w:b/>
        </w:rPr>
      </w:pPr>
    </w:p>
    <w:p w:rsidR="00E20C55" w:rsidRPr="00E20C55" w:rsidRDefault="00E20C55" w:rsidP="00E20C55">
      <w:pPr>
        <w:spacing w:after="0"/>
        <w:jc w:val="both"/>
        <w:rPr>
          <w:rFonts w:ascii="Century Gothic" w:hAnsi="Century Gothic"/>
        </w:rPr>
      </w:pPr>
      <w:r w:rsidRPr="00E20C55">
        <w:rPr>
          <w:rFonts w:ascii="Century Gothic" w:hAnsi="Century Gothic"/>
        </w:rPr>
        <w:t xml:space="preserve">Algunos alumnos muestran dificultad a sus producciones creativas de expresión, bajo la limitante del no querer participar al bailar, expresarse frente a un grupo o un público; mencionando que les da vergüenza. </w:t>
      </w:r>
    </w:p>
    <w:p w:rsidR="00E20C55" w:rsidRPr="007D70BC" w:rsidRDefault="00E20C55" w:rsidP="00E20C55">
      <w:pPr>
        <w:spacing w:after="0"/>
        <w:jc w:val="both"/>
        <w:rPr>
          <w:rFonts w:ascii="DJB Number 2 Pencil" w:hAnsi="DJB Number 2 Pencil"/>
        </w:rPr>
      </w:pPr>
    </w:p>
    <w:p w:rsidR="00E20C55" w:rsidRPr="00226AAA" w:rsidRDefault="00E20C55" w:rsidP="0008747C">
      <w:pPr>
        <w:shd w:val="clear" w:color="auto" w:fill="FFCC99" w:themeFill="accent2"/>
        <w:spacing w:after="0"/>
        <w:rPr>
          <w:rFonts w:ascii="Century Gothic" w:hAnsi="Century Gothic"/>
          <w:b/>
          <w:bCs/>
          <w:sz w:val="24"/>
          <w:szCs w:val="24"/>
        </w:rPr>
      </w:pPr>
      <w:r w:rsidRPr="00226AAA">
        <w:rPr>
          <w:rFonts w:ascii="Century Gothic" w:hAnsi="Century Gothic"/>
          <w:b/>
          <w:bCs/>
          <w:sz w:val="24"/>
          <w:szCs w:val="24"/>
        </w:rPr>
        <w:t>Objetivos de la estrategia</w:t>
      </w:r>
    </w:p>
    <w:p w:rsidR="00E20C55" w:rsidRDefault="00E20C55" w:rsidP="00E20C55">
      <w:pPr>
        <w:spacing w:after="0"/>
        <w:rPr>
          <w:rFonts w:ascii="DJB Number 2 Pencil" w:hAnsi="DJB Number 2 Pencil"/>
        </w:rPr>
      </w:pPr>
    </w:p>
    <w:p w:rsidR="00E20C55" w:rsidRPr="00226AAA" w:rsidRDefault="00E20C55" w:rsidP="00E20C55">
      <w:pPr>
        <w:spacing w:after="0"/>
        <w:rPr>
          <w:rFonts w:ascii="Century Gothic" w:hAnsi="Century Gothic"/>
        </w:rPr>
      </w:pPr>
      <w:r w:rsidRPr="007D70BC">
        <w:rPr>
          <w:rFonts w:ascii="DJB Number 2 Pencil" w:hAnsi="DJB Number 2 Pencil"/>
        </w:rPr>
        <w:t>1</w:t>
      </w:r>
      <w:r w:rsidRPr="00226AAA">
        <w:rPr>
          <w:rFonts w:ascii="Century Gothic" w:hAnsi="Century Gothic"/>
        </w:rPr>
        <w:t>. Q</w:t>
      </w:r>
      <w:r w:rsidRPr="00226AAA">
        <w:rPr>
          <w:rFonts w:ascii="Century Gothic" w:hAnsi="Century Gothic"/>
        </w:rPr>
        <w:t xml:space="preserve">ue los alumnos, adquieran seguridad al expresarse en manifestaciones artísticas o culturales. </w:t>
      </w:r>
    </w:p>
    <w:p w:rsidR="00E20C55" w:rsidRPr="00226AAA" w:rsidRDefault="00E20C55" w:rsidP="00E20C55">
      <w:pPr>
        <w:spacing w:after="0"/>
        <w:rPr>
          <w:rFonts w:ascii="Century Gothic" w:hAnsi="Century Gothic"/>
        </w:rPr>
      </w:pPr>
      <w:r w:rsidRPr="00226AAA">
        <w:rPr>
          <w:rFonts w:ascii="Century Gothic" w:hAnsi="Century Gothic"/>
        </w:rPr>
        <w:t xml:space="preserve">2. Desarrollo del pensamiento </w:t>
      </w:r>
      <w:r w:rsidR="00E51661" w:rsidRPr="00226AAA">
        <w:rPr>
          <w:rFonts w:ascii="Century Gothic" w:hAnsi="Century Gothic"/>
        </w:rPr>
        <w:t>autónomo</w:t>
      </w:r>
      <w:r w:rsidRPr="00226AAA">
        <w:rPr>
          <w:rFonts w:ascii="Century Gothic" w:hAnsi="Century Gothic"/>
        </w:rPr>
        <w:t xml:space="preserve"> de alumnos y alumnas.</w:t>
      </w:r>
    </w:p>
    <w:p w:rsidR="00E51661" w:rsidRPr="00226AAA" w:rsidRDefault="00E20C55" w:rsidP="00E20C55">
      <w:pPr>
        <w:spacing w:after="0"/>
        <w:rPr>
          <w:rFonts w:ascii="Century Gothic" w:hAnsi="Century Gothic"/>
        </w:rPr>
      </w:pPr>
      <w:r w:rsidRPr="00226AAA">
        <w:rPr>
          <w:rFonts w:ascii="Century Gothic" w:hAnsi="Century Gothic"/>
        </w:rPr>
        <w:t>3. Que alumnos y alumnas</w:t>
      </w:r>
      <w:r w:rsidR="00E51661" w:rsidRPr="00226AAA">
        <w:rPr>
          <w:rFonts w:ascii="Century Gothic" w:hAnsi="Century Gothic"/>
        </w:rPr>
        <w:t xml:space="preserve"> descubran </w:t>
      </w:r>
      <w:r w:rsidRPr="00226AAA">
        <w:rPr>
          <w:rFonts w:ascii="Century Gothic" w:hAnsi="Century Gothic"/>
        </w:rPr>
        <w:t xml:space="preserve">sus propias creaciones, </w:t>
      </w:r>
      <w:r w:rsidR="00E51661" w:rsidRPr="00226AAA">
        <w:rPr>
          <w:rFonts w:ascii="Century Gothic" w:hAnsi="Century Gothic"/>
        </w:rPr>
        <w:t xml:space="preserve">al incluir elementos como líneas, combinaciones de colores, formas, imágenes, gestos, posturas y sonidos. </w:t>
      </w:r>
    </w:p>
    <w:p w:rsidR="00E51661" w:rsidRPr="00226AAA" w:rsidRDefault="00E20C55" w:rsidP="00E20C55">
      <w:pPr>
        <w:spacing w:after="0"/>
        <w:rPr>
          <w:rFonts w:ascii="Century Gothic" w:hAnsi="Century Gothic"/>
        </w:rPr>
      </w:pPr>
      <w:r w:rsidRPr="00226AAA">
        <w:rPr>
          <w:rFonts w:ascii="Century Gothic" w:hAnsi="Century Gothic"/>
        </w:rPr>
        <w:t>4. Que el alumno y la alumna adquieran</w:t>
      </w:r>
      <w:r w:rsidR="00E51661" w:rsidRPr="00226AAA">
        <w:rPr>
          <w:rFonts w:ascii="Century Gothic" w:hAnsi="Century Gothic"/>
        </w:rPr>
        <w:t xml:space="preserve"> gusto por temas relacionados con actividades que normalmente no se abordan, como lo es el circo; o bien no son muy utilizados en la actualidad. </w:t>
      </w:r>
    </w:p>
    <w:p w:rsidR="00E51661" w:rsidRPr="00226AAA" w:rsidRDefault="00E51661" w:rsidP="00E20C55">
      <w:pPr>
        <w:spacing w:after="0"/>
        <w:rPr>
          <w:rFonts w:ascii="Century Gothic" w:hAnsi="Century Gothic"/>
        </w:rPr>
      </w:pPr>
      <w:r w:rsidRPr="00226AAA">
        <w:rPr>
          <w:rFonts w:ascii="Century Gothic" w:hAnsi="Century Gothic"/>
        </w:rPr>
        <w:t>5. Q</w:t>
      </w:r>
      <w:r w:rsidR="00E20C55" w:rsidRPr="00226AAA">
        <w:rPr>
          <w:rFonts w:ascii="Century Gothic" w:hAnsi="Century Gothic"/>
        </w:rPr>
        <w:t>ue alumnos y padres de famili</w:t>
      </w:r>
      <w:r w:rsidRPr="00226AAA">
        <w:rPr>
          <w:rFonts w:ascii="Century Gothic" w:hAnsi="Century Gothic"/>
        </w:rPr>
        <w:t xml:space="preserve">a aprendan a valorar la expresión como algo fundamental para su desarrollo. </w:t>
      </w:r>
    </w:p>
    <w:p w:rsidR="00E20C55" w:rsidRDefault="00E20C55" w:rsidP="00E20C55">
      <w:pPr>
        <w:spacing w:after="0"/>
        <w:rPr>
          <w:rFonts w:ascii="Century Gothic" w:hAnsi="Century Gothic"/>
        </w:rPr>
      </w:pPr>
      <w:r w:rsidRPr="00226AAA">
        <w:rPr>
          <w:rFonts w:ascii="Century Gothic" w:hAnsi="Century Gothic"/>
        </w:rPr>
        <w:t>6. Ampliar su autoconfianza, y eliminar por medio del juego las barreras de aprendizaje y participación desarrollando un sentido de pertenencia al trabajar en colaboración.</w:t>
      </w:r>
    </w:p>
    <w:p w:rsidR="00226AAA" w:rsidRDefault="00226AAA" w:rsidP="00E20C55">
      <w:pPr>
        <w:spacing w:after="0"/>
        <w:rPr>
          <w:rFonts w:ascii="Century Gothic" w:hAnsi="Century Gothic"/>
        </w:rPr>
      </w:pPr>
    </w:p>
    <w:p w:rsidR="00226AAA" w:rsidRPr="00226AAA" w:rsidRDefault="00226AAA" w:rsidP="00226AAA">
      <w:pPr>
        <w:spacing w:after="0"/>
        <w:rPr>
          <w:rFonts w:ascii="Century Gothic" w:hAnsi="Century Gothic"/>
          <w:b/>
          <w:bCs/>
          <w:sz w:val="24"/>
          <w:szCs w:val="24"/>
        </w:rPr>
      </w:pPr>
      <w:r w:rsidRPr="00226AAA">
        <w:rPr>
          <w:rFonts w:ascii="Century Gothic" w:hAnsi="Century Gothic"/>
          <w:b/>
          <w:bCs/>
          <w:sz w:val="24"/>
          <w:szCs w:val="24"/>
        </w:rPr>
        <w:t>R</w:t>
      </w:r>
      <w:r w:rsidRPr="00226AAA">
        <w:rPr>
          <w:rFonts w:ascii="Century Gothic" w:hAnsi="Century Gothic"/>
          <w:b/>
          <w:bCs/>
          <w:sz w:val="24"/>
          <w:szCs w:val="24"/>
        </w:rPr>
        <w:t xml:space="preserve">esultados obtenidos </w:t>
      </w:r>
    </w:p>
    <w:p w:rsidR="00226AAA" w:rsidRPr="00226AAA" w:rsidRDefault="00226AAA" w:rsidP="00226AAA">
      <w:pPr>
        <w:spacing w:after="0"/>
        <w:rPr>
          <w:rFonts w:ascii="Century Gothic" w:hAnsi="Century Gothic"/>
          <w:b/>
          <w:bCs/>
          <w:sz w:val="24"/>
          <w:szCs w:val="24"/>
        </w:rPr>
      </w:pPr>
      <w:r w:rsidRPr="00226AAA">
        <w:rPr>
          <w:rFonts w:ascii="Century Gothic" w:hAnsi="Century Gothic"/>
          <w:b/>
          <w:bCs/>
          <w:sz w:val="24"/>
          <w:szCs w:val="24"/>
        </w:rPr>
        <w:t>hallazgos o comentarios sobre aspectos significativos al observar al grupo escolar</w:t>
      </w:r>
    </w:p>
    <w:p w:rsidR="00226AAA" w:rsidRPr="00226AAA" w:rsidRDefault="00226AAA" w:rsidP="00226AAA">
      <w:pPr>
        <w:spacing w:after="0"/>
        <w:rPr>
          <w:rFonts w:ascii="Century Gothic" w:hAnsi="Century Gothic"/>
          <w:b/>
          <w:bCs/>
          <w:sz w:val="24"/>
          <w:szCs w:val="24"/>
        </w:rPr>
      </w:pPr>
      <w:r w:rsidRPr="00226AAA">
        <w:rPr>
          <w:rFonts w:ascii="Century Gothic" w:hAnsi="Century Gothic"/>
          <w:b/>
          <w:bCs/>
          <w:sz w:val="24"/>
          <w:szCs w:val="24"/>
        </w:rPr>
        <w:t>Reflexión sobre la propia mediación docente para el desarrollo de las habilidades.</w:t>
      </w:r>
    </w:p>
    <w:p w:rsidR="00226AAA" w:rsidRPr="00226AAA" w:rsidRDefault="00226AAA" w:rsidP="00226AAA">
      <w:pPr>
        <w:spacing w:after="0"/>
        <w:rPr>
          <w:rFonts w:ascii="Century Gothic" w:hAnsi="Century Gothic"/>
          <w:b/>
          <w:bCs/>
          <w:sz w:val="24"/>
          <w:szCs w:val="24"/>
        </w:rPr>
      </w:pPr>
    </w:p>
    <w:p w:rsidR="00226AAA" w:rsidRPr="00226AAA" w:rsidRDefault="00226AAA" w:rsidP="0008747C">
      <w:pPr>
        <w:shd w:val="clear" w:color="auto" w:fill="FF99CC" w:themeFill="accent3"/>
        <w:spacing w:after="0"/>
        <w:rPr>
          <w:rFonts w:ascii="Century Gothic" w:hAnsi="Century Gothic"/>
          <w:b/>
          <w:bCs/>
          <w:sz w:val="24"/>
          <w:szCs w:val="24"/>
        </w:rPr>
      </w:pPr>
      <w:r w:rsidRPr="00226AAA">
        <w:rPr>
          <w:rFonts w:ascii="Century Gothic" w:hAnsi="Century Gothic"/>
          <w:b/>
          <w:bCs/>
          <w:sz w:val="24"/>
          <w:szCs w:val="24"/>
        </w:rPr>
        <w:t xml:space="preserve">Descripción </w:t>
      </w:r>
    </w:p>
    <w:p w:rsidR="00226AAA" w:rsidRPr="00226AAA" w:rsidRDefault="0008747C" w:rsidP="00226AAA">
      <w:pPr>
        <w:spacing w:after="0"/>
        <w:rPr>
          <w:rFonts w:ascii="Century Gothic" w:hAnsi="Century Gothic"/>
        </w:rPr>
      </w:pPr>
      <w:r>
        <w:rPr>
          <w:rFonts w:ascii="Century Gothic" w:hAnsi="Century Gothic"/>
        </w:rPr>
        <w:t xml:space="preserve">      </w:t>
      </w:r>
      <w:r w:rsidR="00226AAA" w:rsidRPr="00226AAA">
        <w:rPr>
          <w:rFonts w:ascii="Century Gothic" w:hAnsi="Century Gothic"/>
        </w:rPr>
        <w:t>Exploración y manipulación del material.</w:t>
      </w:r>
    </w:p>
    <w:p w:rsidR="00226AAA" w:rsidRPr="00226AAA" w:rsidRDefault="00226AAA" w:rsidP="00226AAA">
      <w:pPr>
        <w:spacing w:after="0"/>
        <w:ind w:left="360"/>
        <w:rPr>
          <w:rFonts w:ascii="Century Gothic" w:hAnsi="Century Gothic"/>
        </w:rPr>
      </w:pPr>
      <w:r w:rsidRPr="00226AAA">
        <w:rPr>
          <w:rFonts w:ascii="Century Gothic" w:hAnsi="Century Gothic"/>
        </w:rPr>
        <w:t>Recreación por medio de coreografías</w:t>
      </w:r>
    </w:p>
    <w:p w:rsidR="00226AAA" w:rsidRPr="00226AAA" w:rsidRDefault="00226AAA" w:rsidP="00226AAA">
      <w:pPr>
        <w:spacing w:after="0"/>
        <w:ind w:left="360"/>
        <w:rPr>
          <w:rFonts w:ascii="Century Gothic" w:hAnsi="Century Gothic"/>
        </w:rPr>
      </w:pPr>
      <w:r w:rsidRPr="00226AAA">
        <w:rPr>
          <w:rFonts w:ascii="Century Gothic" w:hAnsi="Century Gothic"/>
        </w:rPr>
        <w:t>Compartir experiencias.</w:t>
      </w:r>
    </w:p>
    <w:p w:rsidR="00226AAA" w:rsidRPr="00226AAA" w:rsidRDefault="00226AAA" w:rsidP="00226AAA">
      <w:pPr>
        <w:spacing w:after="0"/>
        <w:ind w:left="360"/>
        <w:rPr>
          <w:rFonts w:ascii="Century Gothic" w:hAnsi="Century Gothic"/>
        </w:rPr>
      </w:pPr>
      <w:r w:rsidRPr="00226AAA">
        <w:rPr>
          <w:rFonts w:ascii="Century Gothic" w:hAnsi="Century Gothic"/>
        </w:rPr>
        <w:t xml:space="preserve">Presentarles retos </w:t>
      </w:r>
      <w:r w:rsidRPr="00226AAA">
        <w:rPr>
          <w:rFonts w:ascii="Century Gothic" w:hAnsi="Century Gothic"/>
        </w:rPr>
        <w:t>(¿Qué hacen los personajes del circo?)</w:t>
      </w:r>
    </w:p>
    <w:p w:rsidR="00226AAA" w:rsidRPr="00226AAA" w:rsidRDefault="00226AAA" w:rsidP="00226AAA">
      <w:pPr>
        <w:spacing w:after="0"/>
        <w:ind w:left="360"/>
        <w:rPr>
          <w:rFonts w:ascii="Century Gothic" w:hAnsi="Century Gothic"/>
        </w:rPr>
      </w:pPr>
      <w:r w:rsidRPr="00226AAA">
        <w:rPr>
          <w:rFonts w:ascii="Century Gothic" w:hAnsi="Century Gothic"/>
        </w:rPr>
        <w:t>En equipo realizar</w:t>
      </w:r>
      <w:r w:rsidRPr="00226AAA">
        <w:rPr>
          <w:rFonts w:ascii="Century Gothic" w:hAnsi="Century Gothic"/>
        </w:rPr>
        <w:t xml:space="preserve"> una </w:t>
      </w:r>
      <w:r w:rsidRPr="00226AAA">
        <w:rPr>
          <w:rFonts w:ascii="Century Gothic" w:hAnsi="Century Gothic"/>
        </w:rPr>
        <w:t>función de circo</w:t>
      </w:r>
      <w:r w:rsidRPr="00226AAA">
        <w:rPr>
          <w:rFonts w:ascii="Century Gothic" w:hAnsi="Century Gothic"/>
        </w:rPr>
        <w:t xml:space="preserve"> de todos los integrantes.</w:t>
      </w:r>
    </w:p>
    <w:p w:rsidR="00226AAA" w:rsidRDefault="00226AAA" w:rsidP="00226AAA">
      <w:pPr>
        <w:spacing w:after="0"/>
        <w:ind w:left="360"/>
        <w:rPr>
          <w:rFonts w:ascii="DJB Number 2 Pencil" w:hAnsi="DJB Number 2 Pencil"/>
        </w:rPr>
      </w:pPr>
    </w:p>
    <w:p w:rsidR="00226AAA" w:rsidRDefault="00226AAA" w:rsidP="00226AAA">
      <w:pPr>
        <w:spacing w:after="0"/>
        <w:jc w:val="center"/>
        <w:rPr>
          <w:rFonts w:ascii="DJB Number 2 Pencil" w:hAnsi="DJB Number 2 Pencil"/>
        </w:rPr>
      </w:pPr>
    </w:p>
    <w:p w:rsidR="00226AAA" w:rsidRPr="00C36C38" w:rsidRDefault="00226AAA" w:rsidP="0008747C">
      <w:pPr>
        <w:shd w:val="clear" w:color="auto" w:fill="99CCFF" w:themeFill="accent4"/>
        <w:spacing w:after="0"/>
        <w:jc w:val="center"/>
        <w:rPr>
          <w:rFonts w:ascii="Century Gothic" w:hAnsi="Century Gothic"/>
          <w:b/>
        </w:rPr>
      </w:pPr>
      <w:r w:rsidRPr="00C36C38">
        <w:rPr>
          <w:rFonts w:ascii="Century Gothic" w:hAnsi="Century Gothic"/>
          <w:b/>
        </w:rPr>
        <w:lastRenderedPageBreak/>
        <w:t>QUIENES SON LOS PROTAGONISTAS</w:t>
      </w:r>
    </w:p>
    <w:p w:rsidR="00226AAA" w:rsidRPr="00C36C38" w:rsidRDefault="00226AAA" w:rsidP="00226AAA">
      <w:pPr>
        <w:spacing w:after="0"/>
        <w:rPr>
          <w:rFonts w:ascii="Century Gothic" w:hAnsi="Century Gothic"/>
        </w:rPr>
      </w:pPr>
      <w:r w:rsidRPr="00C36C38">
        <w:rPr>
          <w:rFonts w:ascii="Century Gothic" w:hAnsi="Century Gothic"/>
        </w:rPr>
        <w:t xml:space="preserve">Los alumnos y alumnas en todo momento, </w:t>
      </w:r>
      <w:r w:rsidRPr="00C36C38">
        <w:rPr>
          <w:rFonts w:ascii="Century Gothic" w:hAnsi="Century Gothic"/>
        </w:rPr>
        <w:t xml:space="preserve">ya que ellos son los que aprenden día a </w:t>
      </w:r>
      <w:r w:rsidR="00C36C38" w:rsidRPr="00C36C38">
        <w:rPr>
          <w:rFonts w:ascii="Century Gothic" w:hAnsi="Century Gothic"/>
        </w:rPr>
        <w:t>día</w:t>
      </w:r>
      <w:r w:rsidRPr="00C36C38">
        <w:rPr>
          <w:rFonts w:ascii="Century Gothic" w:hAnsi="Century Gothic"/>
        </w:rPr>
        <w:t xml:space="preserve"> algo de un personaje, mismo que después representan en la función de circo. </w:t>
      </w:r>
    </w:p>
    <w:p w:rsidR="00C36C38" w:rsidRPr="00C36C38" w:rsidRDefault="00C36C38" w:rsidP="00226AAA">
      <w:pPr>
        <w:spacing w:after="0"/>
        <w:rPr>
          <w:rFonts w:ascii="Century Gothic" w:hAnsi="Century Gothic"/>
        </w:rPr>
      </w:pPr>
    </w:p>
    <w:p w:rsidR="00226AAA" w:rsidRPr="00C36C38" w:rsidRDefault="00226AAA" w:rsidP="0008747C">
      <w:pPr>
        <w:shd w:val="clear" w:color="auto" w:fill="CC99FF" w:themeFill="accent5"/>
        <w:spacing w:after="0"/>
        <w:jc w:val="center"/>
        <w:rPr>
          <w:rFonts w:ascii="Century Gothic" w:hAnsi="Century Gothic"/>
          <w:b/>
        </w:rPr>
      </w:pPr>
      <w:r w:rsidRPr="00C36C38">
        <w:rPr>
          <w:rFonts w:ascii="Century Gothic" w:hAnsi="Century Gothic"/>
          <w:b/>
        </w:rPr>
        <w:t>COMO SE DESARROLLA</w:t>
      </w:r>
    </w:p>
    <w:p w:rsidR="00C36C38" w:rsidRPr="00C36C38" w:rsidRDefault="00226AAA" w:rsidP="00226AAA">
      <w:pPr>
        <w:spacing w:after="0"/>
        <w:rPr>
          <w:rFonts w:ascii="Century Gothic" w:hAnsi="Century Gothic"/>
        </w:rPr>
      </w:pPr>
      <w:r w:rsidRPr="00C36C38">
        <w:rPr>
          <w:rFonts w:ascii="Century Gothic" w:hAnsi="Century Gothic"/>
        </w:rPr>
        <w:t>De man</w:t>
      </w:r>
      <w:r w:rsidR="00C36C38" w:rsidRPr="00C36C38">
        <w:rPr>
          <w:rFonts w:ascii="Century Gothic" w:hAnsi="Century Gothic"/>
        </w:rPr>
        <w:t>era lúdica, mostrándoles ejemplos, así como poniéndoles retos</w:t>
      </w:r>
      <w:r w:rsidRPr="00C36C38">
        <w:rPr>
          <w:rFonts w:ascii="Century Gothic" w:hAnsi="Century Gothic"/>
        </w:rPr>
        <w:t xml:space="preserve">: </w:t>
      </w:r>
      <w:r w:rsidR="00C36C38" w:rsidRPr="00C36C38">
        <w:rPr>
          <w:rFonts w:ascii="Century Gothic" w:hAnsi="Century Gothic"/>
        </w:rPr>
        <w:t xml:space="preserve">¿Qué hacen los magos en un circo?, ¿Qué otro personaje aparece en una función de circo? Explicando que todos los personajes que salen en la función de circo son importantes para llevar acabo la misma. </w:t>
      </w:r>
    </w:p>
    <w:p w:rsidR="00C36C38" w:rsidRPr="00C36C38" w:rsidRDefault="00C36C38" w:rsidP="00226AAA">
      <w:pPr>
        <w:spacing w:after="0"/>
        <w:rPr>
          <w:rFonts w:ascii="Century Gothic" w:hAnsi="Century Gothic"/>
        </w:rPr>
      </w:pPr>
      <w:r w:rsidRPr="00C36C38">
        <w:rPr>
          <w:rFonts w:ascii="Century Gothic" w:hAnsi="Century Gothic"/>
        </w:rPr>
        <w:t xml:space="preserve">Las actividades desarrolladas dentro y fuera del aula, por medio de la observación, alentando su creatividad y capacidad de expresión a través de los distintos lenguajes. </w:t>
      </w:r>
    </w:p>
    <w:p w:rsidR="00C36C38" w:rsidRPr="00C36C38" w:rsidRDefault="00C36C38" w:rsidP="00226AAA">
      <w:pPr>
        <w:spacing w:after="0"/>
        <w:rPr>
          <w:rFonts w:ascii="Century Gothic" w:hAnsi="Century Gothic"/>
        </w:rPr>
      </w:pPr>
      <w:r w:rsidRPr="00C36C38">
        <w:rPr>
          <w:rFonts w:ascii="Century Gothic" w:hAnsi="Century Gothic"/>
        </w:rPr>
        <w:t xml:space="preserve">Empleando material diverso creado por los mismos alumnos, materiales que ellos van a requerir en la función. </w:t>
      </w:r>
    </w:p>
    <w:p w:rsidR="00226AAA" w:rsidRPr="007D70BC" w:rsidRDefault="00C36C38" w:rsidP="00226AAA">
      <w:pPr>
        <w:spacing w:after="0"/>
        <w:rPr>
          <w:rFonts w:ascii="DJB Number 2 Pencil" w:hAnsi="DJB Number 2 Pencil"/>
        </w:rPr>
      </w:pPr>
      <w:r w:rsidRPr="00C36C38">
        <w:rPr>
          <w:rFonts w:ascii="Century Gothic" w:hAnsi="Century Gothic"/>
        </w:rPr>
        <w:t>Colaborando todos para generar la función de circo, alumnos, padres de familia y docentes</w:t>
      </w:r>
      <w:r>
        <w:rPr>
          <w:rFonts w:ascii="DJB Number 2 Pencil" w:hAnsi="DJB Number 2 Pencil"/>
        </w:rPr>
        <w:t xml:space="preserve">. </w:t>
      </w:r>
    </w:p>
    <w:p w:rsidR="00226AAA" w:rsidRDefault="00226AAA" w:rsidP="00226AAA">
      <w:pPr>
        <w:spacing w:after="0"/>
        <w:jc w:val="center"/>
        <w:rPr>
          <w:rFonts w:ascii="DJB Number 2 Pencil" w:hAnsi="DJB Number 2 Pencil"/>
        </w:rPr>
      </w:pPr>
    </w:p>
    <w:p w:rsidR="00226AAA" w:rsidRPr="00C36C38" w:rsidRDefault="00226AAA" w:rsidP="0008747C">
      <w:pPr>
        <w:shd w:val="clear" w:color="auto" w:fill="C5E0B3" w:themeFill="accent6" w:themeFillTint="66"/>
        <w:spacing w:after="0"/>
        <w:jc w:val="center"/>
        <w:rPr>
          <w:rFonts w:ascii="Century Gothic" w:hAnsi="Century Gothic"/>
          <w:b/>
        </w:rPr>
      </w:pPr>
      <w:r w:rsidRPr="00C36C38">
        <w:rPr>
          <w:rFonts w:ascii="Century Gothic" w:hAnsi="Century Gothic"/>
          <w:b/>
        </w:rPr>
        <w:t>LOGROS ALCANZADOS</w:t>
      </w:r>
    </w:p>
    <w:p w:rsidR="00C36C38" w:rsidRPr="00C36C38" w:rsidRDefault="00226AAA" w:rsidP="00226AAA">
      <w:pPr>
        <w:pStyle w:val="Prrafodelista"/>
        <w:numPr>
          <w:ilvl w:val="0"/>
          <w:numId w:val="1"/>
        </w:numPr>
        <w:spacing w:after="0"/>
        <w:rPr>
          <w:rFonts w:ascii="Century Gothic" w:hAnsi="Century Gothic"/>
        </w:rPr>
      </w:pPr>
      <w:r w:rsidRPr="00C36C38">
        <w:rPr>
          <w:rFonts w:ascii="Century Gothic" w:hAnsi="Century Gothic"/>
        </w:rPr>
        <w:t xml:space="preserve">Los alumnos y alumnas descubrieron </w:t>
      </w:r>
      <w:r w:rsidR="00C36C38" w:rsidRPr="00C36C38">
        <w:rPr>
          <w:rFonts w:ascii="Century Gothic" w:hAnsi="Century Gothic"/>
        </w:rPr>
        <w:t xml:space="preserve">que pueden expresarse con seguridad ante un público, realizando algo nuevo para ellos que fue los personajes del circo. </w:t>
      </w:r>
    </w:p>
    <w:p w:rsidR="00C36C38" w:rsidRPr="00C36C38" w:rsidRDefault="00226AAA" w:rsidP="00226AAA">
      <w:pPr>
        <w:pStyle w:val="Prrafodelista"/>
        <w:numPr>
          <w:ilvl w:val="0"/>
          <w:numId w:val="1"/>
        </w:numPr>
        <w:spacing w:after="0"/>
        <w:rPr>
          <w:rFonts w:ascii="Century Gothic" w:hAnsi="Century Gothic"/>
        </w:rPr>
      </w:pPr>
      <w:r w:rsidRPr="00C36C38">
        <w:rPr>
          <w:rFonts w:ascii="Century Gothic" w:hAnsi="Century Gothic"/>
        </w:rPr>
        <w:t xml:space="preserve">Alumnos y alumnas, aceptan de manera lúdica, retos que les permiten desarrollar su </w:t>
      </w:r>
      <w:r w:rsidR="00C36C38" w:rsidRPr="00C36C38">
        <w:rPr>
          <w:rFonts w:ascii="Century Gothic" w:hAnsi="Century Gothic"/>
        </w:rPr>
        <w:t xml:space="preserve">lenguaje creativo, </w:t>
      </w:r>
      <w:r w:rsidRPr="00C36C38">
        <w:rPr>
          <w:rFonts w:ascii="Century Gothic" w:hAnsi="Century Gothic"/>
        </w:rPr>
        <w:t xml:space="preserve">habilidades y destrezas. </w:t>
      </w:r>
    </w:p>
    <w:p w:rsidR="00C36C38" w:rsidRPr="00C36C38" w:rsidRDefault="00226AAA" w:rsidP="00226AAA">
      <w:pPr>
        <w:pStyle w:val="Prrafodelista"/>
        <w:numPr>
          <w:ilvl w:val="0"/>
          <w:numId w:val="1"/>
        </w:numPr>
        <w:spacing w:after="0"/>
        <w:rPr>
          <w:rFonts w:ascii="Century Gothic" w:hAnsi="Century Gothic"/>
        </w:rPr>
      </w:pPr>
      <w:r w:rsidRPr="00C36C38">
        <w:rPr>
          <w:rFonts w:ascii="Century Gothic" w:hAnsi="Century Gothic"/>
        </w:rPr>
        <w:t>Niños y niñas acrecientan su autoconfianza al exponer sus creaciones ante</w:t>
      </w:r>
      <w:r w:rsidR="00C36C38" w:rsidRPr="00C36C38">
        <w:rPr>
          <w:rFonts w:ascii="Century Gothic" w:hAnsi="Century Gothic"/>
        </w:rPr>
        <w:t xml:space="preserve"> sus pares y familia cada vez con mayor seguridad. </w:t>
      </w:r>
      <w:r w:rsidRPr="00C36C38">
        <w:rPr>
          <w:rFonts w:ascii="Century Gothic" w:hAnsi="Century Gothic"/>
        </w:rPr>
        <w:t xml:space="preserve"> </w:t>
      </w:r>
    </w:p>
    <w:p w:rsidR="00C36C38" w:rsidRPr="00C36C38" w:rsidRDefault="00C36C38" w:rsidP="00226AAA">
      <w:pPr>
        <w:pStyle w:val="Prrafodelista"/>
        <w:numPr>
          <w:ilvl w:val="0"/>
          <w:numId w:val="1"/>
        </w:numPr>
        <w:spacing w:after="0"/>
        <w:rPr>
          <w:rFonts w:ascii="Century Gothic" w:hAnsi="Century Gothic"/>
        </w:rPr>
      </w:pPr>
      <w:r w:rsidRPr="00C36C38">
        <w:rPr>
          <w:rFonts w:ascii="Century Gothic" w:hAnsi="Century Gothic"/>
        </w:rPr>
        <w:t>N</w:t>
      </w:r>
      <w:r w:rsidR="00226AAA" w:rsidRPr="00C36C38">
        <w:rPr>
          <w:rFonts w:ascii="Century Gothic" w:hAnsi="Century Gothic"/>
        </w:rPr>
        <w:t>iños y niñas apre</w:t>
      </w:r>
      <w:r w:rsidRPr="00C36C38">
        <w:rPr>
          <w:rFonts w:ascii="Century Gothic" w:hAnsi="Century Gothic"/>
        </w:rPr>
        <w:t xml:space="preserve">nden a trabajar en colaboración para obtener logros en un bien común, compartiendo esfuerzos. </w:t>
      </w:r>
    </w:p>
    <w:p w:rsidR="00226AAA" w:rsidRPr="00C36C38" w:rsidRDefault="00226AAA" w:rsidP="00226AAA">
      <w:pPr>
        <w:spacing w:after="0"/>
        <w:rPr>
          <w:rFonts w:ascii="Century Gothic" w:hAnsi="Century Gothic"/>
        </w:rPr>
      </w:pPr>
    </w:p>
    <w:p w:rsidR="00226AAA" w:rsidRPr="00C36C38" w:rsidRDefault="00226AAA" w:rsidP="00226AAA">
      <w:pPr>
        <w:spacing w:after="0"/>
        <w:rPr>
          <w:rFonts w:ascii="Century Gothic" w:hAnsi="Century Gothic"/>
        </w:rPr>
      </w:pPr>
      <w:r w:rsidRPr="00C36C38">
        <w:rPr>
          <w:rFonts w:ascii="Century Gothic" w:hAnsi="Century Gothic"/>
        </w:rPr>
        <w:t>.</w:t>
      </w:r>
    </w:p>
    <w:p w:rsidR="00226AAA" w:rsidRPr="00C36C38" w:rsidRDefault="00226AAA" w:rsidP="0008747C">
      <w:pPr>
        <w:shd w:val="clear" w:color="auto" w:fill="FFFF99" w:themeFill="background2"/>
        <w:spacing w:after="0"/>
        <w:jc w:val="center"/>
        <w:rPr>
          <w:rFonts w:ascii="Century Gothic" w:hAnsi="Century Gothic"/>
          <w:b/>
        </w:rPr>
      </w:pPr>
      <w:r w:rsidRPr="00C36C38">
        <w:rPr>
          <w:rFonts w:ascii="Century Gothic" w:hAnsi="Century Gothic"/>
          <w:b/>
        </w:rPr>
        <w:t>PROCESOS DE EVALUACIÓN REALIZADOS EN ESTA ACTIVIDAD</w:t>
      </w:r>
    </w:p>
    <w:p w:rsidR="00226AAA" w:rsidRPr="00C36C38" w:rsidRDefault="00C36C38" w:rsidP="00C36C38">
      <w:pPr>
        <w:pStyle w:val="Prrafodelista"/>
        <w:numPr>
          <w:ilvl w:val="0"/>
          <w:numId w:val="2"/>
        </w:numPr>
        <w:spacing w:after="0"/>
        <w:rPr>
          <w:rFonts w:ascii="Century Gothic" w:hAnsi="Century Gothic"/>
        </w:rPr>
      </w:pPr>
      <w:r>
        <w:rPr>
          <w:rFonts w:ascii="Century Gothic" w:hAnsi="Century Gothic"/>
        </w:rPr>
        <w:t>Rubrica.</w:t>
      </w:r>
    </w:p>
    <w:p w:rsidR="00226AAA" w:rsidRDefault="00C36C38" w:rsidP="00226AAA">
      <w:pPr>
        <w:pStyle w:val="Prrafodelista"/>
        <w:numPr>
          <w:ilvl w:val="0"/>
          <w:numId w:val="2"/>
        </w:numPr>
        <w:spacing w:after="0"/>
        <w:rPr>
          <w:rFonts w:ascii="Century Gothic" w:hAnsi="Century Gothic"/>
        </w:rPr>
      </w:pPr>
      <w:r>
        <w:rPr>
          <w:rFonts w:ascii="Century Gothic" w:hAnsi="Century Gothic"/>
        </w:rPr>
        <w:t>Observación.</w:t>
      </w:r>
    </w:p>
    <w:p w:rsidR="00C36C38" w:rsidRDefault="00C36C38" w:rsidP="00226AAA">
      <w:pPr>
        <w:pStyle w:val="Prrafodelista"/>
        <w:numPr>
          <w:ilvl w:val="0"/>
          <w:numId w:val="2"/>
        </w:numPr>
        <w:spacing w:after="0"/>
        <w:rPr>
          <w:rFonts w:ascii="Century Gothic" w:hAnsi="Century Gothic"/>
        </w:rPr>
      </w:pPr>
      <w:r>
        <w:rPr>
          <w:rFonts w:ascii="Century Gothic" w:hAnsi="Century Gothic"/>
        </w:rPr>
        <w:t xml:space="preserve">Productos. </w:t>
      </w:r>
    </w:p>
    <w:p w:rsidR="00C36C38" w:rsidRDefault="00C36C38" w:rsidP="00226AAA">
      <w:pPr>
        <w:pStyle w:val="Prrafodelista"/>
        <w:numPr>
          <w:ilvl w:val="0"/>
          <w:numId w:val="2"/>
        </w:numPr>
        <w:spacing w:after="0"/>
        <w:rPr>
          <w:rFonts w:ascii="Century Gothic" w:hAnsi="Century Gothic"/>
        </w:rPr>
      </w:pPr>
      <w:r>
        <w:rPr>
          <w:rFonts w:ascii="Century Gothic" w:hAnsi="Century Gothic"/>
        </w:rPr>
        <w:t xml:space="preserve">Función de circo general. </w:t>
      </w:r>
    </w:p>
    <w:p w:rsidR="000770E4" w:rsidRPr="000770E4" w:rsidRDefault="000770E4" w:rsidP="000770E4">
      <w:pPr>
        <w:spacing w:after="0"/>
        <w:rPr>
          <w:rFonts w:ascii="Century Gothic" w:hAnsi="Century Gothic"/>
        </w:rPr>
      </w:pPr>
    </w:p>
    <w:p w:rsidR="00226AAA" w:rsidRPr="00C36C38" w:rsidRDefault="00226AAA" w:rsidP="00226AAA">
      <w:pPr>
        <w:spacing w:after="0"/>
        <w:rPr>
          <w:rFonts w:ascii="Century Gothic" w:hAnsi="Century Gothic"/>
        </w:rPr>
      </w:pPr>
    </w:p>
    <w:p w:rsidR="00226AAA" w:rsidRDefault="00226AAA" w:rsidP="00226AAA">
      <w:pPr>
        <w:spacing w:after="0"/>
        <w:ind w:left="360"/>
        <w:rPr>
          <w:rFonts w:ascii="DJB Number 2 Pencil" w:hAnsi="DJB Number 2 Pencil"/>
        </w:rPr>
      </w:pPr>
    </w:p>
    <w:p w:rsidR="00226AAA" w:rsidRPr="00DE66EB" w:rsidRDefault="000770E4" w:rsidP="000770E4">
      <w:pPr>
        <w:spacing w:after="0"/>
        <w:ind w:left="360"/>
        <w:jc w:val="center"/>
        <w:rPr>
          <w:rFonts w:ascii="DJB Number 2 Pencil" w:hAnsi="DJB Number 2 Pencil"/>
        </w:rPr>
      </w:pPr>
      <w:r w:rsidRPr="000770E4">
        <w:rPr>
          <w:rFonts w:ascii="DJB Number 2 Pencil" w:hAnsi="DJB Number 2 Pencil"/>
          <w:noProof/>
          <w:lang w:eastAsia="es-MX"/>
        </w:rPr>
        <w:lastRenderedPageBreak/>
        <w:drawing>
          <wp:inline distT="0" distB="0" distL="0" distR="0">
            <wp:extent cx="5612130" cy="5612130"/>
            <wp:effectExtent l="0" t="0" r="7620" b="7620"/>
            <wp:docPr id="2" name="Imagen 2" descr="C:\Users\YAMI ASUS\AppData\Local\Packages\5319275A.WhatsAppDesktop_cv1g1gvanyjgm\TempState\7735E310A8F8A4DE2430338DFAE18359\Imagen de WhatsApp 2024-04-25 a las 21.51.41_eafdd5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I ASUS\AppData\Local\Packages\5319275A.WhatsAppDesktop_cv1g1gvanyjgm\TempState\7735E310A8F8A4DE2430338DFAE18359\Imagen de WhatsApp 2024-04-25 a las 21.51.41_eafdd54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bookmarkStart w:id="0" w:name="_GoBack"/>
      <w:bookmarkEnd w:id="0"/>
    </w:p>
    <w:p w:rsidR="00226AAA" w:rsidRPr="00226AAA" w:rsidRDefault="00226AAA" w:rsidP="00E20C55">
      <w:pPr>
        <w:spacing w:after="0"/>
        <w:rPr>
          <w:rFonts w:ascii="Century Gothic" w:hAnsi="Century Gothic"/>
        </w:rPr>
      </w:pPr>
    </w:p>
    <w:p w:rsidR="00E20C55" w:rsidRDefault="00E20C55" w:rsidP="00E20C55">
      <w:pPr>
        <w:spacing w:after="0"/>
        <w:rPr>
          <w:rFonts w:ascii="DJB Number 2 Pencil" w:hAnsi="DJB Number 2 Pencil"/>
        </w:rPr>
      </w:pPr>
    </w:p>
    <w:p w:rsidR="00E20C55" w:rsidRDefault="00E20C55" w:rsidP="00E20C55">
      <w:pPr>
        <w:spacing w:after="0"/>
        <w:jc w:val="center"/>
        <w:rPr>
          <w:rFonts w:ascii="DJB Number 2 Pencil" w:hAnsi="DJB Number 2 Pencil"/>
          <w:b/>
          <w:bCs/>
          <w:sz w:val="24"/>
          <w:szCs w:val="24"/>
          <w:u w:val="single"/>
        </w:rPr>
      </w:pPr>
    </w:p>
    <w:p w:rsidR="00323029" w:rsidRDefault="00323029"/>
    <w:sectPr w:rsidR="00323029" w:rsidSect="00C36C38">
      <w:pgSz w:w="12240" w:h="15840"/>
      <w:pgMar w:top="1417" w:right="1701" w:bottom="1417" w:left="1701" w:header="708" w:footer="708" w:gutter="0"/>
      <w:pgBorders w:offsetFrom="page">
        <w:top w:val="dashed" w:sz="8" w:space="24" w:color="99CCFF" w:themeColor="accent4"/>
        <w:left w:val="dashed" w:sz="8" w:space="24" w:color="99CCFF" w:themeColor="accent4"/>
        <w:bottom w:val="dashed" w:sz="8" w:space="24" w:color="99CCFF" w:themeColor="accent4"/>
        <w:right w:val="dashed" w:sz="8" w:space="24" w:color="99CCFF" w:themeColor="accent4"/>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A9" w:rsidRDefault="00AC1FA9" w:rsidP="00E20C55">
      <w:pPr>
        <w:spacing w:after="0" w:line="240" w:lineRule="auto"/>
      </w:pPr>
      <w:r>
        <w:separator/>
      </w:r>
    </w:p>
  </w:endnote>
  <w:endnote w:type="continuationSeparator" w:id="0">
    <w:p w:rsidR="00AC1FA9" w:rsidRDefault="00AC1FA9" w:rsidP="00E2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JB Number 2 Pencil">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A9" w:rsidRDefault="00AC1FA9" w:rsidP="00E20C55">
      <w:pPr>
        <w:spacing w:after="0" w:line="240" w:lineRule="auto"/>
      </w:pPr>
      <w:r>
        <w:separator/>
      </w:r>
    </w:p>
  </w:footnote>
  <w:footnote w:type="continuationSeparator" w:id="0">
    <w:p w:rsidR="00AC1FA9" w:rsidRDefault="00AC1FA9" w:rsidP="00E20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46513"/>
    <w:multiLevelType w:val="hybridMultilevel"/>
    <w:tmpl w:val="F398B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26213B"/>
    <w:multiLevelType w:val="hybridMultilevel"/>
    <w:tmpl w:val="CC86CA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55"/>
    <w:rsid w:val="000770E4"/>
    <w:rsid w:val="0008747C"/>
    <w:rsid w:val="00226AAA"/>
    <w:rsid w:val="00323029"/>
    <w:rsid w:val="003858CD"/>
    <w:rsid w:val="00597393"/>
    <w:rsid w:val="00692294"/>
    <w:rsid w:val="00AB3059"/>
    <w:rsid w:val="00AC1FA9"/>
    <w:rsid w:val="00C36C38"/>
    <w:rsid w:val="00E20C55"/>
    <w:rsid w:val="00E5166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314B"/>
  <w15:chartTrackingRefBased/>
  <w15:docId w15:val="{76A38763-7A8F-427B-80B0-405D56BC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C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C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C55"/>
  </w:style>
  <w:style w:type="paragraph" w:styleId="Piedepgina">
    <w:name w:val="footer"/>
    <w:basedOn w:val="Normal"/>
    <w:link w:val="PiedepginaCar"/>
    <w:uiPriority w:val="99"/>
    <w:unhideWhenUsed/>
    <w:rsid w:val="00E20C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C55"/>
  </w:style>
  <w:style w:type="paragraph" w:styleId="Prrafodelista">
    <w:name w:val="List Paragraph"/>
    <w:basedOn w:val="Normal"/>
    <w:uiPriority w:val="34"/>
    <w:qFormat/>
    <w:rsid w:val="00C36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CCFFFF"/>
      </a:dk2>
      <a:lt2>
        <a:srgbClr val="FFFF99"/>
      </a:lt2>
      <a:accent1>
        <a:srgbClr val="99FFCC"/>
      </a:accent1>
      <a:accent2>
        <a:srgbClr val="FFCC99"/>
      </a:accent2>
      <a:accent3>
        <a:srgbClr val="FF99CC"/>
      </a:accent3>
      <a:accent4>
        <a:srgbClr val="99CCFF"/>
      </a:accent4>
      <a:accent5>
        <a:srgbClr val="CC99FF"/>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 ASUS</dc:creator>
  <cp:keywords/>
  <dc:description/>
  <cp:lastModifiedBy>YAMI ASUS</cp:lastModifiedBy>
  <cp:revision>1</cp:revision>
  <dcterms:created xsi:type="dcterms:W3CDTF">2024-04-26T02:42:00Z</dcterms:created>
  <dcterms:modified xsi:type="dcterms:W3CDTF">2024-04-26T03:53:00Z</dcterms:modified>
</cp:coreProperties>
</file>