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C5888" w14:textId="4C1B3F84" w:rsidR="00C91068" w:rsidRPr="00CA5A9D" w:rsidRDefault="00C91068" w:rsidP="00C91068">
      <w:pPr>
        <w:jc w:val="right"/>
        <w:rPr>
          <w:rFonts w:ascii="Arial" w:hAnsi="Arial" w:cs="Arial"/>
          <w:sz w:val="24"/>
          <w:szCs w:val="24"/>
        </w:rPr>
      </w:pPr>
      <w:bookmarkStart w:id="0" w:name="_GoBack"/>
      <w:bookmarkEnd w:id="0"/>
      <w:r w:rsidRPr="00CA5A9D">
        <w:rPr>
          <w:rFonts w:ascii="Arial" w:hAnsi="Arial" w:cs="Arial"/>
          <w:sz w:val="24"/>
          <w:szCs w:val="24"/>
        </w:rPr>
        <w:t>23 DE FEBRERO DEL 2024</w:t>
      </w:r>
    </w:p>
    <w:p w14:paraId="76D70D66" w14:textId="7C1FF8E5" w:rsidR="000A1C7F" w:rsidRPr="00CA5A9D" w:rsidRDefault="00C91068" w:rsidP="00C91068">
      <w:pPr>
        <w:jc w:val="center"/>
        <w:rPr>
          <w:rFonts w:ascii="Arial" w:hAnsi="Arial" w:cs="Arial"/>
          <w:sz w:val="24"/>
          <w:szCs w:val="24"/>
        </w:rPr>
      </w:pPr>
      <w:r w:rsidRPr="00CA5A9D">
        <w:rPr>
          <w:rFonts w:ascii="Arial" w:hAnsi="Arial" w:cs="Arial"/>
          <w:sz w:val="24"/>
          <w:szCs w:val="24"/>
        </w:rPr>
        <w:t>QUINTA SESION ORDINARIA DEL CONSEJO TECNICO ESCOLAR</w:t>
      </w:r>
    </w:p>
    <w:p w14:paraId="2CEA5BE5" w14:textId="5C8F49AD" w:rsidR="00C91068" w:rsidRPr="00CA5A9D" w:rsidRDefault="00C91068" w:rsidP="00C91068">
      <w:pPr>
        <w:jc w:val="center"/>
        <w:rPr>
          <w:rFonts w:ascii="Arial" w:hAnsi="Arial" w:cs="Arial"/>
          <w:sz w:val="24"/>
          <w:szCs w:val="24"/>
        </w:rPr>
      </w:pPr>
      <w:r w:rsidRPr="00CA5A9D">
        <w:rPr>
          <w:rFonts w:ascii="Arial" w:hAnsi="Arial" w:cs="Arial"/>
          <w:sz w:val="24"/>
          <w:szCs w:val="24"/>
        </w:rPr>
        <w:t>RELATORÍA</w:t>
      </w:r>
    </w:p>
    <w:p w14:paraId="25E9B1E8" w14:textId="00BE0A37" w:rsidR="00C91068" w:rsidRPr="00CA5A9D" w:rsidRDefault="00C91068" w:rsidP="00C91068">
      <w:pPr>
        <w:jc w:val="both"/>
        <w:rPr>
          <w:rFonts w:ascii="Arial" w:hAnsi="Arial" w:cs="Arial"/>
          <w:sz w:val="24"/>
          <w:szCs w:val="24"/>
        </w:rPr>
      </w:pPr>
      <w:r w:rsidRPr="00CA5A9D">
        <w:rPr>
          <w:rFonts w:ascii="Arial" w:hAnsi="Arial" w:cs="Arial"/>
          <w:sz w:val="24"/>
          <w:szCs w:val="24"/>
        </w:rPr>
        <w:t>En el aula que ocupa el grupo de 5º. Grado sección “B” de la escuela primaria “</w:t>
      </w:r>
      <w:proofErr w:type="spellStart"/>
      <w:r w:rsidRPr="00CA5A9D">
        <w:rPr>
          <w:rFonts w:ascii="Arial" w:hAnsi="Arial" w:cs="Arial"/>
          <w:sz w:val="24"/>
          <w:szCs w:val="24"/>
        </w:rPr>
        <w:t>Profr</w:t>
      </w:r>
      <w:proofErr w:type="spellEnd"/>
      <w:r w:rsidRPr="00CA5A9D">
        <w:rPr>
          <w:rFonts w:ascii="Arial" w:hAnsi="Arial" w:cs="Arial"/>
          <w:sz w:val="24"/>
          <w:szCs w:val="24"/>
        </w:rPr>
        <w:t xml:space="preserve">. Benito Acosta” se llevó a cabo la sesión de  Consejo Técnico Escolar </w:t>
      </w:r>
      <w:r w:rsidR="006F1903" w:rsidRPr="00CA5A9D">
        <w:rPr>
          <w:rFonts w:ascii="Arial" w:hAnsi="Arial" w:cs="Arial"/>
          <w:sz w:val="24"/>
          <w:szCs w:val="24"/>
        </w:rPr>
        <w:t>de la quinta sesión y taller intensivo de formación docente, en punto de las 8:30 A.M., con la conducción de la maestra María Joaquina Aguirre Barraza, directora de la institución mencionada, la directora inició los trabajos de este taller presentando la agenda de trabajo del taller y con la lectura de la presentación de las orientaciones de la guía para el desarrollo de esta reunión, enseguida hizo algunas preguntas generales para la valoración del inicio de los propósitos y la presentación respecto de la Evaluación Formativa, de la cuál se propuso elaborar un mapa conceptual de la  evaluación formativa, participando en la actividad el profesor Martín García, anotando en el pizarrón los conceptos que dieron cada uno de los integrantes del colectivo docente, posteriormente, mediante la dinámica de lectura robada, desarrollamos le lectura de Ángel Díaz Barriga</w:t>
      </w:r>
      <w:r w:rsidR="00C60A59" w:rsidRPr="00CA5A9D">
        <w:rPr>
          <w:rFonts w:ascii="Arial" w:hAnsi="Arial" w:cs="Arial"/>
          <w:sz w:val="24"/>
          <w:szCs w:val="24"/>
        </w:rPr>
        <w:t xml:space="preserve"> sobre la evaluación formativa como reto pedagógico didáctico del trabajo docente, de donde rescatamos otros conceptos de dicho tipo de evaluación y en láminas escribimos organizados por fases, para hacer un comparativo del primer esquema con los trabajos de análisis de la lectura realizada. La directora planteó el análisis posterior del programa analítico escolar, de tal manera que se identifiquen elementos indispensables para el desarrollo de la planeación y la ejecución de la evaluación formativa de los aprendizajes de los estudiantes. </w:t>
      </w:r>
    </w:p>
    <w:p w14:paraId="67B5AE8D" w14:textId="45D85245" w:rsidR="00C60A59" w:rsidRPr="00CA5A9D" w:rsidRDefault="00C60A59" w:rsidP="00C91068">
      <w:pPr>
        <w:jc w:val="both"/>
        <w:rPr>
          <w:rFonts w:ascii="Arial" w:hAnsi="Arial" w:cs="Arial"/>
          <w:sz w:val="24"/>
          <w:szCs w:val="24"/>
        </w:rPr>
      </w:pPr>
      <w:r w:rsidRPr="00CA5A9D">
        <w:rPr>
          <w:rFonts w:ascii="Arial" w:hAnsi="Arial" w:cs="Arial"/>
          <w:sz w:val="24"/>
          <w:szCs w:val="24"/>
        </w:rPr>
        <w:t xml:space="preserve">Partiendo de estas necesidades, planteo la propuesta de revisar tipos de evaluación como las Rúbricas, y se acordó en el colectivo diseñar entre fases un instrumento de evaluación aplicable en la escuela, otro acuerdo a efectuar es el de considerar el error como un aspecto importante para modificar las acciones y finalmente el acuerdo para realizar un registro de incidencias, así como la </w:t>
      </w:r>
      <w:r w:rsidR="00AB010F" w:rsidRPr="00CA5A9D">
        <w:rPr>
          <w:rFonts w:ascii="Arial" w:hAnsi="Arial" w:cs="Arial"/>
          <w:sz w:val="24"/>
          <w:szCs w:val="24"/>
        </w:rPr>
        <w:t>realización de un diario de grupo de los alumnos para fortalecer la redacción.</w:t>
      </w:r>
    </w:p>
    <w:p w14:paraId="1B7D9AB5" w14:textId="679B7A8C" w:rsidR="00AB010F" w:rsidRPr="00CA5A9D" w:rsidRDefault="00AB010F" w:rsidP="00C91068">
      <w:pPr>
        <w:jc w:val="both"/>
        <w:rPr>
          <w:rFonts w:ascii="Arial" w:hAnsi="Arial" w:cs="Arial"/>
          <w:sz w:val="24"/>
          <w:szCs w:val="24"/>
        </w:rPr>
      </w:pPr>
      <w:r w:rsidRPr="00CA5A9D">
        <w:rPr>
          <w:rFonts w:ascii="Arial" w:hAnsi="Arial" w:cs="Arial"/>
          <w:sz w:val="24"/>
          <w:szCs w:val="24"/>
        </w:rPr>
        <w:t xml:space="preserve">Luego de hacer dicho análisis, se procedió por parte de la directora, a una actividad a través de la aplicación digital </w:t>
      </w:r>
      <w:proofErr w:type="spellStart"/>
      <w:r w:rsidRPr="00CA5A9D">
        <w:rPr>
          <w:rFonts w:ascii="Arial" w:hAnsi="Arial" w:cs="Arial"/>
          <w:sz w:val="24"/>
          <w:szCs w:val="24"/>
        </w:rPr>
        <w:t>kahoot</w:t>
      </w:r>
      <w:proofErr w:type="spellEnd"/>
      <w:r w:rsidRPr="00CA5A9D">
        <w:rPr>
          <w:rFonts w:ascii="Arial" w:hAnsi="Arial" w:cs="Arial"/>
          <w:sz w:val="24"/>
          <w:szCs w:val="24"/>
        </w:rPr>
        <w:t>, en la cual se plantearon algunas interrogantes para análisis y forma de evaluación de las actividades anteriores.</w:t>
      </w:r>
    </w:p>
    <w:p w14:paraId="266177EE" w14:textId="65EF3368" w:rsidR="00AB010F" w:rsidRPr="00CA5A9D" w:rsidRDefault="00AB010F" w:rsidP="00C91068">
      <w:pPr>
        <w:jc w:val="both"/>
        <w:rPr>
          <w:rFonts w:ascii="Arial" w:hAnsi="Arial" w:cs="Arial"/>
          <w:sz w:val="24"/>
          <w:szCs w:val="24"/>
        </w:rPr>
      </w:pPr>
      <w:r w:rsidRPr="00CA5A9D">
        <w:rPr>
          <w:rFonts w:ascii="Arial" w:hAnsi="Arial" w:cs="Arial"/>
          <w:sz w:val="24"/>
          <w:szCs w:val="24"/>
        </w:rPr>
        <w:t xml:space="preserve">La maestra María Joaquina Aguirre, informó del desarrollo de evaluaciones el 19 y 20 de marzo  2024 de acuerdo con los horarios establecidos para aplicar los campos formativos de lenguajes y ejercicios de Matemáticas para los dos días. Solicitó el apoyo de dos voluntarios para contestar un formulario derivado de las actividades relacionadas al concepto evaluación formativa, quedando como responsables en esta acción la maestra Maricela Romo y el </w:t>
      </w:r>
      <w:proofErr w:type="spellStart"/>
      <w:r w:rsidRPr="00CA5A9D">
        <w:rPr>
          <w:rFonts w:ascii="Arial" w:hAnsi="Arial" w:cs="Arial"/>
          <w:sz w:val="24"/>
          <w:szCs w:val="24"/>
        </w:rPr>
        <w:t>Profr</w:t>
      </w:r>
      <w:proofErr w:type="spellEnd"/>
      <w:r w:rsidRPr="00CA5A9D">
        <w:rPr>
          <w:rFonts w:ascii="Arial" w:hAnsi="Arial" w:cs="Arial"/>
          <w:sz w:val="24"/>
          <w:szCs w:val="24"/>
        </w:rPr>
        <w:t xml:space="preserve">. Martín García. Se plantearon diversas actividades que hay que cuidar al margen de nuestro trabajo escolar  y cuidado de acciones de convivencia entre los alumnos para tener un mejor control </w:t>
      </w:r>
      <w:r w:rsidRPr="00CA5A9D">
        <w:rPr>
          <w:rFonts w:ascii="Arial" w:hAnsi="Arial" w:cs="Arial"/>
          <w:sz w:val="24"/>
          <w:szCs w:val="24"/>
        </w:rPr>
        <w:lastRenderedPageBreak/>
        <w:t>de la disciplina  y organización al interior del alumnado</w:t>
      </w:r>
      <w:r w:rsidR="00CA5A9D" w:rsidRPr="00CA5A9D">
        <w:rPr>
          <w:rFonts w:ascii="Arial" w:hAnsi="Arial" w:cs="Arial"/>
          <w:sz w:val="24"/>
          <w:szCs w:val="24"/>
        </w:rPr>
        <w:t>, señaló que a raíz de la obra de rehabilitación de los baños de la escuela existe un excedente que sea factible de utilizar en algunas otras necesidades requeridas en la infraestructura escolar, para ello se acordó que los espacios en que se puedan aplicar sea en impermeabilizante de todas las aulas, en iluminación o electrificación al interior del plantel, resanar pared del grupo de 5º. Grado sección A ,  un flotador automático de la bomba de tinacos, y fotoceldas para reflectores en el domo de la escuela. En algunos puntos generalizados los compañeros participaron con diversas temáticas relacionadas con el cuidado  de diversos aspectos que son relevantes en el desarrollo de las actividades de cada uno de los grupos y que sean de importancia en  la dinámica de trabajo escolar, la reunión finalizó en punto de las 13:30 horas.</w:t>
      </w:r>
    </w:p>
    <w:p w14:paraId="60AA46E8" w14:textId="77777777" w:rsidR="00CA5A9D" w:rsidRPr="00CA5A9D" w:rsidRDefault="00CA5A9D" w:rsidP="00C91068">
      <w:pPr>
        <w:jc w:val="both"/>
        <w:rPr>
          <w:rFonts w:ascii="Arial" w:hAnsi="Arial" w:cs="Arial"/>
          <w:sz w:val="24"/>
          <w:szCs w:val="24"/>
        </w:rPr>
      </w:pPr>
    </w:p>
    <w:p w14:paraId="3D785A6B" w14:textId="00A3D7A9" w:rsidR="00CA5A9D" w:rsidRPr="00CA5A9D" w:rsidRDefault="00CA5A9D" w:rsidP="00CA5A9D">
      <w:pPr>
        <w:jc w:val="right"/>
        <w:rPr>
          <w:rFonts w:ascii="Arial" w:hAnsi="Arial" w:cs="Arial"/>
          <w:sz w:val="24"/>
          <w:szCs w:val="24"/>
        </w:rPr>
      </w:pPr>
      <w:r w:rsidRPr="00CA5A9D">
        <w:rPr>
          <w:rFonts w:ascii="Arial" w:hAnsi="Arial" w:cs="Arial"/>
          <w:sz w:val="24"/>
          <w:szCs w:val="24"/>
        </w:rPr>
        <w:t xml:space="preserve">Elaboró relatoría:   </w:t>
      </w:r>
      <w:proofErr w:type="spellStart"/>
      <w:r w:rsidRPr="00CA5A9D">
        <w:rPr>
          <w:rFonts w:ascii="Arial" w:hAnsi="Arial" w:cs="Arial"/>
          <w:sz w:val="24"/>
          <w:szCs w:val="24"/>
        </w:rPr>
        <w:t>Profr</w:t>
      </w:r>
      <w:proofErr w:type="spellEnd"/>
      <w:r w:rsidRPr="00CA5A9D">
        <w:rPr>
          <w:rFonts w:ascii="Arial" w:hAnsi="Arial" w:cs="Arial"/>
          <w:sz w:val="24"/>
          <w:szCs w:val="24"/>
        </w:rPr>
        <w:t>. Martín García Curiel</w:t>
      </w:r>
    </w:p>
    <w:sectPr w:rsidR="00CA5A9D" w:rsidRPr="00CA5A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16"/>
    <w:rsid w:val="000A1C7F"/>
    <w:rsid w:val="00141224"/>
    <w:rsid w:val="00250416"/>
    <w:rsid w:val="00517DD2"/>
    <w:rsid w:val="00656F73"/>
    <w:rsid w:val="006F1903"/>
    <w:rsid w:val="0071178D"/>
    <w:rsid w:val="00AB010F"/>
    <w:rsid w:val="00C60A59"/>
    <w:rsid w:val="00C91068"/>
    <w:rsid w:val="00CA5A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834B9"/>
  <w15:chartTrackingRefBased/>
  <w15:docId w15:val="{2A581205-312D-4231-BBA2-7083E5C3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3352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GARCÍA CURIEL</dc:creator>
  <cp:keywords/>
  <dc:description/>
  <cp:lastModifiedBy>Usuario de Windows</cp:lastModifiedBy>
  <cp:revision>2</cp:revision>
  <dcterms:created xsi:type="dcterms:W3CDTF">2024-02-26T16:25:00Z</dcterms:created>
  <dcterms:modified xsi:type="dcterms:W3CDTF">2024-02-26T16:25:00Z</dcterms:modified>
</cp:coreProperties>
</file>