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Look w:val="04A0" w:firstRow="1" w:lastRow="0" w:firstColumn="1" w:lastColumn="0" w:noHBand="0" w:noVBand="1"/>
      </w:tblPr>
      <w:tblGrid>
        <w:gridCol w:w="1525"/>
        <w:gridCol w:w="1135"/>
        <w:gridCol w:w="1200"/>
        <w:gridCol w:w="2627"/>
        <w:gridCol w:w="709"/>
        <w:gridCol w:w="2789"/>
        <w:gridCol w:w="188"/>
        <w:gridCol w:w="1559"/>
        <w:gridCol w:w="143"/>
        <w:gridCol w:w="2518"/>
        <w:gridCol w:w="6"/>
      </w:tblGrid>
      <w:tr w:rsidR="004F6C02" w:rsidRPr="005318A2" w:rsidTr="00101CF4">
        <w:trPr>
          <w:gridAfter w:val="1"/>
          <w:wAfter w:w="6" w:type="dxa"/>
        </w:trPr>
        <w:tc>
          <w:tcPr>
            <w:tcW w:w="1525" w:type="dxa"/>
            <w:shd w:val="clear" w:color="auto" w:fill="FDE9D9" w:themeFill="accent6" w:themeFillTint="33"/>
          </w:tcPr>
          <w:p w:rsidR="004F6C02" w:rsidRPr="005318A2" w:rsidRDefault="004F6C02" w:rsidP="002232C6">
            <w:pPr>
              <w:jc w:val="center"/>
              <w:rPr>
                <w:rFonts w:ascii="Comic Sans MS" w:hAnsi="Comic Sans MS"/>
                <w:b/>
                <w:bCs/>
                <w:sz w:val="24"/>
                <w:szCs w:val="24"/>
                <w:lang w:val="es-MX"/>
              </w:rPr>
            </w:pPr>
            <w:r w:rsidRPr="005318A2">
              <w:rPr>
                <w:rFonts w:ascii="Comic Sans MS" w:hAnsi="Comic Sans MS"/>
                <w:b/>
                <w:bCs/>
                <w:sz w:val="24"/>
                <w:szCs w:val="24"/>
                <w:lang w:val="es-MX"/>
              </w:rPr>
              <w:t>Propósito:</w:t>
            </w:r>
          </w:p>
        </w:tc>
        <w:tc>
          <w:tcPr>
            <w:tcW w:w="8460" w:type="dxa"/>
            <w:gridSpan w:val="5"/>
          </w:tcPr>
          <w:p w:rsidR="004F6C02" w:rsidRPr="005318A2" w:rsidRDefault="00C74C70" w:rsidP="00C74C70">
            <w:pPr>
              <w:jc w:val="center"/>
              <w:rPr>
                <w:rFonts w:ascii="Comic Sans MS" w:hAnsi="Comic Sans MS"/>
                <w:sz w:val="24"/>
                <w:szCs w:val="24"/>
                <w:lang w:val="es-MX"/>
              </w:rPr>
            </w:pPr>
            <w:r w:rsidRPr="00E14E4C">
              <w:rPr>
                <w:rFonts w:ascii="Comic Sans MS" w:hAnsi="Comic Sans MS"/>
                <w:szCs w:val="24"/>
                <w:lang w:val="es-MX"/>
              </w:rPr>
              <w:t>Promover una alimentación saludable dentro de la comunidad escolar, así como también disminuir el consumo de productos empaquetados que generan basura.</w:t>
            </w:r>
          </w:p>
        </w:tc>
        <w:tc>
          <w:tcPr>
            <w:tcW w:w="1890" w:type="dxa"/>
            <w:gridSpan w:val="3"/>
            <w:shd w:val="clear" w:color="auto" w:fill="EAF1DD" w:themeFill="accent3" w:themeFillTint="33"/>
          </w:tcPr>
          <w:p w:rsidR="004F6C02" w:rsidRPr="005318A2" w:rsidRDefault="004F6C02" w:rsidP="002232C6">
            <w:pPr>
              <w:jc w:val="center"/>
              <w:rPr>
                <w:rFonts w:ascii="Comic Sans MS" w:hAnsi="Comic Sans MS"/>
                <w:b/>
                <w:bCs/>
                <w:sz w:val="24"/>
                <w:szCs w:val="24"/>
                <w:lang w:val="es-MX"/>
              </w:rPr>
            </w:pPr>
            <w:r>
              <w:rPr>
                <w:rFonts w:ascii="Comic Sans MS" w:hAnsi="Comic Sans MS"/>
                <w:b/>
                <w:bCs/>
                <w:sz w:val="24"/>
                <w:szCs w:val="24"/>
                <w:lang w:val="es-MX"/>
              </w:rPr>
              <w:t>Metodología a desarrollar</w:t>
            </w:r>
          </w:p>
        </w:tc>
        <w:tc>
          <w:tcPr>
            <w:tcW w:w="2518" w:type="dxa"/>
          </w:tcPr>
          <w:p w:rsidR="004F6C02" w:rsidRDefault="004F6C02" w:rsidP="002232C6">
            <w:pPr>
              <w:jc w:val="center"/>
              <w:rPr>
                <w:rFonts w:ascii="Comic Sans MS" w:hAnsi="Comic Sans MS"/>
                <w:sz w:val="24"/>
                <w:szCs w:val="24"/>
                <w:lang w:val="es-MX"/>
              </w:rPr>
            </w:pPr>
          </w:p>
          <w:p w:rsidR="004F6C02" w:rsidRPr="005318A2" w:rsidRDefault="004F6C02" w:rsidP="002232C6">
            <w:pPr>
              <w:jc w:val="center"/>
              <w:rPr>
                <w:rFonts w:ascii="Comic Sans MS" w:hAnsi="Comic Sans MS"/>
                <w:sz w:val="24"/>
                <w:szCs w:val="24"/>
                <w:lang w:val="es-MX"/>
              </w:rPr>
            </w:pPr>
            <w:r w:rsidRPr="00E14E4C">
              <w:rPr>
                <w:rFonts w:ascii="Comic Sans MS" w:hAnsi="Comic Sans MS"/>
                <w:szCs w:val="24"/>
                <w:lang w:val="es-MX"/>
              </w:rPr>
              <w:t>Aprendizaje Servicios</w:t>
            </w:r>
          </w:p>
        </w:tc>
      </w:tr>
      <w:tr w:rsidR="004F6C02" w:rsidRPr="005318A2" w:rsidTr="00101CF4">
        <w:trPr>
          <w:gridAfter w:val="1"/>
          <w:wAfter w:w="6" w:type="dxa"/>
        </w:trPr>
        <w:tc>
          <w:tcPr>
            <w:tcW w:w="3860" w:type="dxa"/>
            <w:gridSpan w:val="3"/>
            <w:shd w:val="clear" w:color="auto" w:fill="F2DBDB" w:themeFill="accent2" w:themeFillTint="33"/>
          </w:tcPr>
          <w:p w:rsidR="004F6C02" w:rsidRPr="005318A2" w:rsidRDefault="004F6C02" w:rsidP="002232C6">
            <w:pPr>
              <w:jc w:val="center"/>
              <w:rPr>
                <w:rFonts w:ascii="Comic Sans MS" w:hAnsi="Comic Sans MS"/>
                <w:b/>
                <w:bCs/>
                <w:sz w:val="24"/>
                <w:szCs w:val="24"/>
                <w:lang w:val="es-MX"/>
              </w:rPr>
            </w:pPr>
            <w:r>
              <w:rPr>
                <w:rFonts w:ascii="Comic Sans MS" w:hAnsi="Comic Sans MS"/>
                <w:b/>
                <w:bCs/>
                <w:sz w:val="24"/>
                <w:szCs w:val="24"/>
                <w:lang w:val="es-MX"/>
              </w:rPr>
              <w:t>Contextualización del problema</w:t>
            </w:r>
          </w:p>
        </w:tc>
        <w:tc>
          <w:tcPr>
            <w:tcW w:w="10533" w:type="dxa"/>
            <w:gridSpan w:val="7"/>
          </w:tcPr>
          <w:p w:rsidR="004F6C02" w:rsidRPr="005318A2" w:rsidRDefault="00C74C70" w:rsidP="00C74C70">
            <w:pPr>
              <w:jc w:val="center"/>
              <w:rPr>
                <w:rFonts w:ascii="Comic Sans MS" w:hAnsi="Comic Sans MS"/>
                <w:sz w:val="24"/>
                <w:szCs w:val="24"/>
                <w:lang w:val="es-MX"/>
              </w:rPr>
            </w:pPr>
            <w:r w:rsidRPr="00E14E4C">
              <w:rPr>
                <w:rFonts w:ascii="Comic Sans MS" w:hAnsi="Comic Sans MS"/>
                <w:szCs w:val="24"/>
                <w:lang w:val="es-MX"/>
              </w:rPr>
              <w:t>Los alumnos diariamente consumen co</w:t>
            </w:r>
            <w:r w:rsidR="002C44D2" w:rsidRPr="00E14E4C">
              <w:rPr>
                <w:rFonts w:ascii="Comic Sans MS" w:hAnsi="Comic Sans MS"/>
                <w:szCs w:val="24"/>
                <w:lang w:val="es-MX"/>
              </w:rPr>
              <w:t>mida chatarra en el refrigerio y algunas ocasiones es el primer alimento que ingieren en el día por lo que no es bueno para su salud, además de se genera mucha basura de envolturas de comida chatarra.</w:t>
            </w:r>
          </w:p>
        </w:tc>
      </w:tr>
      <w:tr w:rsidR="004F6C02" w:rsidRPr="005318A2" w:rsidTr="00E14E4C">
        <w:trPr>
          <w:gridAfter w:val="1"/>
          <w:wAfter w:w="6" w:type="dxa"/>
        </w:trPr>
        <w:tc>
          <w:tcPr>
            <w:tcW w:w="2660" w:type="dxa"/>
            <w:gridSpan w:val="2"/>
            <w:shd w:val="clear" w:color="auto" w:fill="E5DFEC" w:themeFill="accent4" w:themeFillTint="33"/>
          </w:tcPr>
          <w:p w:rsidR="004F6C02" w:rsidRPr="005318A2" w:rsidRDefault="004F6C02" w:rsidP="002232C6">
            <w:pPr>
              <w:jc w:val="center"/>
              <w:rPr>
                <w:rFonts w:ascii="Comic Sans MS" w:hAnsi="Comic Sans MS"/>
                <w:b/>
                <w:bCs/>
                <w:sz w:val="24"/>
                <w:szCs w:val="24"/>
                <w:lang w:val="es-MX"/>
              </w:rPr>
            </w:pPr>
            <w:r>
              <w:rPr>
                <w:rFonts w:ascii="Comic Sans MS" w:hAnsi="Comic Sans MS"/>
                <w:b/>
                <w:bCs/>
                <w:sz w:val="24"/>
                <w:szCs w:val="24"/>
                <w:lang w:val="es-MX"/>
              </w:rPr>
              <w:t>Campos formativos</w:t>
            </w:r>
          </w:p>
        </w:tc>
        <w:tc>
          <w:tcPr>
            <w:tcW w:w="4536" w:type="dxa"/>
            <w:gridSpan w:val="3"/>
            <w:shd w:val="clear" w:color="auto" w:fill="E5DFEC" w:themeFill="accent4" w:themeFillTint="33"/>
          </w:tcPr>
          <w:p w:rsidR="004F6C02" w:rsidRPr="005318A2" w:rsidRDefault="004F6C02" w:rsidP="002232C6">
            <w:pPr>
              <w:jc w:val="center"/>
              <w:rPr>
                <w:rFonts w:ascii="Comic Sans MS" w:hAnsi="Comic Sans MS"/>
                <w:b/>
                <w:bCs/>
                <w:sz w:val="24"/>
                <w:szCs w:val="24"/>
                <w:lang w:val="es-MX"/>
              </w:rPr>
            </w:pPr>
            <w:r>
              <w:rPr>
                <w:rFonts w:ascii="Comic Sans MS" w:hAnsi="Comic Sans MS"/>
                <w:b/>
                <w:bCs/>
                <w:sz w:val="24"/>
                <w:szCs w:val="24"/>
                <w:lang w:val="es-MX"/>
              </w:rPr>
              <w:t>Contenidos</w:t>
            </w:r>
          </w:p>
        </w:tc>
        <w:tc>
          <w:tcPr>
            <w:tcW w:w="4536" w:type="dxa"/>
            <w:gridSpan w:val="3"/>
            <w:shd w:val="clear" w:color="auto" w:fill="E5DFEC" w:themeFill="accent4" w:themeFillTint="33"/>
          </w:tcPr>
          <w:p w:rsidR="004F6C02" w:rsidRPr="005318A2" w:rsidRDefault="004F6C02" w:rsidP="002232C6">
            <w:pPr>
              <w:jc w:val="center"/>
              <w:rPr>
                <w:rFonts w:ascii="Comic Sans MS" w:hAnsi="Comic Sans MS"/>
                <w:b/>
                <w:bCs/>
                <w:sz w:val="24"/>
                <w:szCs w:val="24"/>
                <w:lang w:val="es-MX"/>
              </w:rPr>
            </w:pPr>
            <w:r>
              <w:rPr>
                <w:rFonts w:ascii="Comic Sans MS" w:hAnsi="Comic Sans MS"/>
                <w:b/>
                <w:bCs/>
                <w:sz w:val="24"/>
                <w:szCs w:val="24"/>
                <w:lang w:val="es-MX"/>
              </w:rPr>
              <w:t>Procesos de desarrollo de aprendizaje</w:t>
            </w:r>
          </w:p>
        </w:tc>
        <w:tc>
          <w:tcPr>
            <w:tcW w:w="2661" w:type="dxa"/>
            <w:gridSpan w:val="2"/>
            <w:shd w:val="clear" w:color="auto" w:fill="E5DFEC" w:themeFill="accent4" w:themeFillTint="33"/>
          </w:tcPr>
          <w:p w:rsidR="004F6C02" w:rsidRPr="005318A2" w:rsidRDefault="004F6C02" w:rsidP="002232C6">
            <w:pPr>
              <w:jc w:val="center"/>
              <w:rPr>
                <w:rFonts w:ascii="Comic Sans MS" w:hAnsi="Comic Sans MS"/>
                <w:b/>
                <w:bCs/>
                <w:sz w:val="24"/>
                <w:szCs w:val="24"/>
                <w:lang w:val="es-MX"/>
              </w:rPr>
            </w:pPr>
            <w:r>
              <w:rPr>
                <w:rFonts w:ascii="Comic Sans MS" w:hAnsi="Comic Sans MS"/>
                <w:b/>
                <w:bCs/>
                <w:sz w:val="24"/>
                <w:szCs w:val="24"/>
                <w:lang w:val="es-MX"/>
              </w:rPr>
              <w:t>Ejes articuladores</w:t>
            </w:r>
          </w:p>
        </w:tc>
      </w:tr>
      <w:tr w:rsidR="007878AE" w:rsidRPr="00F07130" w:rsidTr="00E14E4C">
        <w:trPr>
          <w:gridAfter w:val="1"/>
          <w:wAfter w:w="6" w:type="dxa"/>
          <w:trHeight w:val="1448"/>
        </w:trPr>
        <w:tc>
          <w:tcPr>
            <w:tcW w:w="2660" w:type="dxa"/>
            <w:gridSpan w:val="2"/>
            <w:shd w:val="clear" w:color="auto" w:fill="FE8C8C"/>
            <w:vAlign w:val="center"/>
          </w:tcPr>
          <w:p w:rsidR="007878AE" w:rsidRPr="002B74CA" w:rsidRDefault="002C44D2" w:rsidP="002C44D2">
            <w:pPr>
              <w:jc w:val="center"/>
              <w:rPr>
                <w:rFonts w:ascii="Arial" w:hAnsi="Arial" w:cs="Arial"/>
                <w:lang w:val="es-MX"/>
              </w:rPr>
            </w:pPr>
            <w:r>
              <w:rPr>
                <w:rFonts w:ascii="Comic Sans MS" w:hAnsi="Comic Sans MS"/>
                <w:b/>
                <w:bCs/>
                <w:sz w:val="28"/>
                <w:szCs w:val="32"/>
                <w:lang w:val="es-MX"/>
              </w:rPr>
              <w:t>De lo humano y lo comunitario</w:t>
            </w:r>
          </w:p>
        </w:tc>
        <w:tc>
          <w:tcPr>
            <w:tcW w:w="4536" w:type="dxa"/>
            <w:gridSpan w:val="3"/>
          </w:tcPr>
          <w:p w:rsidR="007878AE" w:rsidRPr="0097022E" w:rsidRDefault="007878AE" w:rsidP="002232C6">
            <w:pPr>
              <w:jc w:val="both"/>
              <w:rPr>
                <w:rFonts w:ascii="Comic Sans MS" w:hAnsi="Comic Sans MS" w:cs="Arial"/>
                <w:bCs/>
                <w:szCs w:val="20"/>
                <w:lang w:val="es-MX"/>
              </w:rPr>
            </w:pPr>
            <w:r w:rsidRPr="0097022E">
              <w:rPr>
                <w:rFonts w:ascii="Comic Sans MS" w:hAnsi="Comic Sans MS" w:cs="Arial"/>
                <w:bCs/>
                <w:szCs w:val="20"/>
                <w:lang w:val="es-MX"/>
              </w:rPr>
              <w:t>Consumo de alimentos y bebidas que benefician la salud. De acuerdo con los contextos socioculturales.</w:t>
            </w:r>
          </w:p>
        </w:tc>
        <w:tc>
          <w:tcPr>
            <w:tcW w:w="4536" w:type="dxa"/>
            <w:gridSpan w:val="3"/>
          </w:tcPr>
          <w:p w:rsidR="007878AE" w:rsidRPr="0097022E" w:rsidRDefault="007878AE" w:rsidP="002232C6">
            <w:pPr>
              <w:jc w:val="both"/>
              <w:rPr>
                <w:rFonts w:ascii="Comic Sans MS" w:hAnsi="Comic Sans MS" w:cs="Arial"/>
                <w:szCs w:val="20"/>
                <w:lang w:val="es-MX"/>
              </w:rPr>
            </w:pPr>
            <w:r w:rsidRPr="0097022E">
              <w:rPr>
                <w:rFonts w:ascii="Comic Sans MS" w:hAnsi="Comic Sans MS" w:cs="Arial"/>
                <w:szCs w:val="20"/>
                <w:lang w:val="es-MX"/>
              </w:rPr>
              <w:t>Distingue alimentos y bebidas que son saludables, así como los que ponen en riesgo la salud, y reconoce que existen opciones alimentarias sanas que contribuyen a una mejor calidad de vida para todas las personas.</w:t>
            </w:r>
          </w:p>
        </w:tc>
        <w:tc>
          <w:tcPr>
            <w:tcW w:w="2661" w:type="dxa"/>
            <w:gridSpan w:val="2"/>
            <w:vMerge w:val="restart"/>
          </w:tcPr>
          <w:p w:rsidR="007878AE" w:rsidRDefault="002C44D2" w:rsidP="002232C6">
            <w:pPr>
              <w:jc w:val="center"/>
              <w:rPr>
                <w:rFonts w:ascii="Comic Sans MS" w:hAnsi="Comic Sans MS" w:cs="Times New Roman"/>
                <w:lang w:val="es-MX"/>
              </w:rPr>
            </w:pPr>
            <w:r>
              <w:rPr>
                <w:rFonts w:ascii="Comic Sans MS" w:hAnsi="Comic Sans MS" w:cs="Times New Roman"/>
                <w:lang w:val="es-MX"/>
              </w:rPr>
              <w:t>Vida Saludable</w:t>
            </w:r>
          </w:p>
          <w:p w:rsidR="002C44D2" w:rsidRPr="002C44D2" w:rsidRDefault="00F06E01" w:rsidP="002232C6">
            <w:pPr>
              <w:jc w:val="center"/>
              <w:rPr>
                <w:rFonts w:ascii="Comic Sans MS" w:hAnsi="Comic Sans MS" w:cs="Times New Roman"/>
                <w:lang w:val="es-MX"/>
              </w:rPr>
            </w:pPr>
            <w:r>
              <w:rPr>
                <w:rFonts w:ascii="Comic Sans MS" w:hAnsi="Comic Sans MS" w:cs="Times New Roman"/>
                <w:lang w:val="es-MX"/>
              </w:rPr>
              <w:t>(fomentar el cambio hacia un proceso de salud, cuidado y atención para  todos)</w:t>
            </w:r>
          </w:p>
        </w:tc>
      </w:tr>
      <w:tr w:rsidR="007878AE" w:rsidRPr="005318A2" w:rsidTr="00E14E4C">
        <w:trPr>
          <w:gridAfter w:val="1"/>
          <w:wAfter w:w="6" w:type="dxa"/>
          <w:trHeight w:val="1301"/>
        </w:trPr>
        <w:tc>
          <w:tcPr>
            <w:tcW w:w="2660" w:type="dxa"/>
            <w:gridSpan w:val="2"/>
            <w:shd w:val="clear" w:color="auto" w:fill="auto"/>
            <w:vAlign w:val="center"/>
          </w:tcPr>
          <w:p w:rsidR="007878AE" w:rsidRDefault="007878AE" w:rsidP="00E14E4C">
            <w:pPr>
              <w:jc w:val="center"/>
              <w:rPr>
                <w:rFonts w:ascii="Comic Sans MS" w:hAnsi="Comic Sans MS"/>
                <w:sz w:val="24"/>
                <w:szCs w:val="24"/>
                <w:lang w:val="es-MX"/>
              </w:rPr>
            </w:pPr>
          </w:p>
          <w:p w:rsidR="007878AE" w:rsidRPr="00E14E4C" w:rsidRDefault="007878AE" w:rsidP="00E14E4C">
            <w:pPr>
              <w:jc w:val="center"/>
              <w:rPr>
                <w:rFonts w:ascii="Comic Sans MS" w:hAnsi="Comic Sans MS" w:cs="Arial"/>
                <w:b/>
                <w:bCs/>
                <w:sz w:val="28"/>
                <w:szCs w:val="40"/>
                <w:lang w:val="es-MX"/>
              </w:rPr>
            </w:pPr>
            <w:r w:rsidRPr="007878AE">
              <w:rPr>
                <w:rFonts w:ascii="Comic Sans MS" w:hAnsi="Comic Sans MS" w:cs="Arial"/>
                <w:b/>
                <w:bCs/>
                <w:sz w:val="28"/>
                <w:szCs w:val="40"/>
                <w:lang w:val="es-MX"/>
              </w:rPr>
              <w:t>Lenguajes</w:t>
            </w:r>
          </w:p>
        </w:tc>
        <w:tc>
          <w:tcPr>
            <w:tcW w:w="4536" w:type="dxa"/>
            <w:gridSpan w:val="3"/>
          </w:tcPr>
          <w:p w:rsidR="007878AE" w:rsidRPr="0097022E" w:rsidRDefault="0097022E" w:rsidP="002232C6">
            <w:pPr>
              <w:jc w:val="both"/>
              <w:rPr>
                <w:rFonts w:ascii="Comic Sans MS" w:hAnsi="Comic Sans MS" w:cs="Arial"/>
                <w:szCs w:val="20"/>
                <w:lang w:val="es-MX"/>
              </w:rPr>
            </w:pPr>
            <w:r w:rsidRPr="0097022E">
              <w:rPr>
                <w:rFonts w:ascii="Comic Sans MS" w:hAnsi="Comic Sans MS" w:cs="Arial"/>
                <w:szCs w:val="20"/>
                <w:lang w:val="es-MX"/>
              </w:rPr>
              <w:t>Expresión de emociones y experiencias, en igualdad de oportunidades, apoyándose de recursos gráficos personales y de los lenguajes artísticos.</w:t>
            </w:r>
          </w:p>
        </w:tc>
        <w:tc>
          <w:tcPr>
            <w:tcW w:w="4536" w:type="dxa"/>
            <w:gridSpan w:val="3"/>
          </w:tcPr>
          <w:p w:rsidR="007878AE" w:rsidRPr="0097022E" w:rsidRDefault="0097022E" w:rsidP="002232C6">
            <w:pPr>
              <w:jc w:val="both"/>
              <w:rPr>
                <w:rFonts w:ascii="Comic Sans MS" w:hAnsi="Comic Sans MS" w:cs="Arial"/>
                <w:szCs w:val="20"/>
                <w:lang w:val="es-MX"/>
              </w:rPr>
            </w:pPr>
            <w:r w:rsidRPr="0097022E">
              <w:rPr>
                <w:rFonts w:ascii="Comic Sans MS" w:hAnsi="Comic Sans MS" w:cs="Arial"/>
                <w:szCs w:val="20"/>
                <w:lang w:val="es-MX"/>
              </w:rPr>
              <w:t>Planifica producciones gráficas, tales como avisos, recomendaciones de libros, recados, letreros, entre otros, de forma individual o en pequeños equipos.</w:t>
            </w:r>
          </w:p>
        </w:tc>
        <w:tc>
          <w:tcPr>
            <w:tcW w:w="2661" w:type="dxa"/>
            <w:gridSpan w:val="2"/>
            <w:vMerge/>
          </w:tcPr>
          <w:p w:rsidR="007878AE" w:rsidRPr="005318A2" w:rsidRDefault="007878AE" w:rsidP="002232C6">
            <w:pPr>
              <w:jc w:val="center"/>
              <w:rPr>
                <w:rFonts w:ascii="Comic Sans MS" w:hAnsi="Comic Sans MS"/>
                <w:sz w:val="24"/>
                <w:szCs w:val="24"/>
                <w:lang w:val="es-MX"/>
              </w:rPr>
            </w:pPr>
          </w:p>
        </w:tc>
        <w:bookmarkStart w:id="0" w:name="_GoBack"/>
        <w:bookmarkEnd w:id="0"/>
      </w:tr>
      <w:tr w:rsidR="004F6C02" w:rsidRPr="005318A2" w:rsidTr="00101CF4">
        <w:trPr>
          <w:gridAfter w:val="1"/>
          <w:wAfter w:w="6" w:type="dxa"/>
        </w:trPr>
        <w:tc>
          <w:tcPr>
            <w:tcW w:w="14393" w:type="dxa"/>
            <w:gridSpan w:val="10"/>
            <w:shd w:val="clear" w:color="auto" w:fill="DBE5F1" w:themeFill="accent1" w:themeFillTint="33"/>
          </w:tcPr>
          <w:p w:rsidR="004F6C02" w:rsidRPr="005318A2" w:rsidRDefault="004F6C02" w:rsidP="002232C6">
            <w:pPr>
              <w:jc w:val="center"/>
              <w:rPr>
                <w:rFonts w:ascii="Comic Sans MS" w:hAnsi="Comic Sans MS"/>
                <w:sz w:val="24"/>
                <w:szCs w:val="24"/>
                <w:lang w:val="es-MX"/>
              </w:rPr>
            </w:pPr>
            <w:r>
              <w:rPr>
                <w:rFonts w:ascii="Comic Sans MS" w:hAnsi="Comic Sans MS"/>
                <w:b/>
                <w:bCs/>
                <w:sz w:val="24"/>
                <w:szCs w:val="24"/>
                <w:lang w:val="es-MX"/>
              </w:rPr>
              <w:t xml:space="preserve">Particularidades de la metodología </w:t>
            </w:r>
            <w:r>
              <w:rPr>
                <w:rFonts w:ascii="Comic Sans MS" w:hAnsi="Comic Sans MS"/>
                <w:sz w:val="24"/>
                <w:szCs w:val="24"/>
                <w:lang w:val="es-MX"/>
              </w:rPr>
              <w:t>(Etapas, fases, momentos).</w:t>
            </w:r>
          </w:p>
        </w:tc>
      </w:tr>
      <w:tr w:rsidR="000C58FB" w:rsidRPr="005318A2" w:rsidTr="00E14E4C">
        <w:trPr>
          <w:gridAfter w:val="1"/>
          <w:wAfter w:w="6" w:type="dxa"/>
        </w:trPr>
        <w:tc>
          <w:tcPr>
            <w:tcW w:w="2660" w:type="dxa"/>
            <w:gridSpan w:val="2"/>
          </w:tcPr>
          <w:p w:rsidR="000C58FB" w:rsidRPr="00161A86" w:rsidRDefault="000C58FB" w:rsidP="002232C6">
            <w:pPr>
              <w:jc w:val="center"/>
              <w:rPr>
                <w:rFonts w:ascii="Comic Sans MS" w:hAnsi="Comic Sans MS"/>
                <w:b/>
                <w:bCs/>
                <w:sz w:val="24"/>
                <w:szCs w:val="24"/>
                <w:lang w:val="es-MX"/>
              </w:rPr>
            </w:pPr>
            <w:r w:rsidRPr="00161A86">
              <w:rPr>
                <w:rFonts w:ascii="Comic Sans MS" w:hAnsi="Comic Sans MS"/>
                <w:b/>
                <w:bCs/>
                <w:sz w:val="24"/>
                <w:szCs w:val="24"/>
                <w:lang w:val="es-MX"/>
              </w:rPr>
              <w:t>Etapa 1: Punto de partida</w:t>
            </w:r>
          </w:p>
        </w:tc>
        <w:tc>
          <w:tcPr>
            <w:tcW w:w="9072" w:type="dxa"/>
            <w:gridSpan w:val="6"/>
          </w:tcPr>
          <w:p w:rsidR="000C58FB" w:rsidRPr="00E14E4C" w:rsidRDefault="000C58FB" w:rsidP="00101CF4">
            <w:pPr>
              <w:pStyle w:val="Prrafodelista"/>
              <w:numPr>
                <w:ilvl w:val="0"/>
                <w:numId w:val="1"/>
              </w:numPr>
              <w:rPr>
                <w:rFonts w:ascii="Comic Sans MS" w:hAnsi="Comic Sans MS"/>
                <w:szCs w:val="24"/>
                <w:lang w:val="es-MX"/>
              </w:rPr>
            </w:pPr>
            <w:r w:rsidRPr="00E14E4C">
              <w:rPr>
                <w:rFonts w:ascii="Comic Sans MS" w:hAnsi="Comic Sans MS"/>
                <w:szCs w:val="24"/>
                <w:lang w:val="es-MX"/>
              </w:rPr>
              <w:t>Se mostraran imágenes de dos niños o personas, una con una vida saludable y otro enfermo y cuestionar, ¿Qué es lo que ven en las imágenes? ¿Qué diferencias observan? ¿Por qué? ¿Qué es la alimentación saludable?</w:t>
            </w:r>
          </w:p>
          <w:p w:rsidR="00224051" w:rsidRPr="00E14E4C" w:rsidRDefault="000C58FB" w:rsidP="00224051">
            <w:pPr>
              <w:pStyle w:val="Prrafodelista"/>
              <w:numPr>
                <w:ilvl w:val="0"/>
                <w:numId w:val="1"/>
              </w:numPr>
              <w:rPr>
                <w:rFonts w:ascii="Comic Sans MS" w:hAnsi="Comic Sans MS"/>
                <w:szCs w:val="24"/>
                <w:lang w:val="es-MX"/>
              </w:rPr>
            </w:pPr>
            <w:r w:rsidRPr="00E14E4C">
              <w:rPr>
                <w:rFonts w:ascii="Comic Sans MS" w:hAnsi="Comic Sans MS"/>
                <w:szCs w:val="24"/>
                <w:lang w:val="es-MX"/>
              </w:rPr>
              <w:t>Escuchar la lectura del cuento “La poción de la mala vida” y comentar las ideas principales,</w:t>
            </w:r>
            <w:r w:rsidR="00224051" w:rsidRPr="00E14E4C">
              <w:rPr>
                <w:rFonts w:ascii="Comic Sans MS" w:hAnsi="Comic Sans MS"/>
                <w:szCs w:val="24"/>
                <w:lang w:val="es-MX"/>
              </w:rPr>
              <w:t xml:space="preserve"> reflexionando sobre cómo se alimentan ellos y como se sienten diariamente.</w:t>
            </w:r>
          </w:p>
        </w:tc>
        <w:tc>
          <w:tcPr>
            <w:tcW w:w="2661" w:type="dxa"/>
            <w:gridSpan w:val="2"/>
          </w:tcPr>
          <w:p w:rsidR="000C58FB" w:rsidRDefault="000C58FB" w:rsidP="000C58FB">
            <w:pPr>
              <w:pStyle w:val="Prrafodelista"/>
              <w:numPr>
                <w:ilvl w:val="0"/>
                <w:numId w:val="1"/>
              </w:numPr>
              <w:rPr>
                <w:rFonts w:ascii="Comic Sans MS" w:hAnsi="Comic Sans MS"/>
                <w:sz w:val="24"/>
                <w:szCs w:val="24"/>
                <w:lang w:val="es-MX"/>
              </w:rPr>
            </w:pPr>
            <w:r>
              <w:rPr>
                <w:rFonts w:ascii="Comic Sans MS" w:hAnsi="Comic Sans MS"/>
                <w:sz w:val="24"/>
                <w:szCs w:val="24"/>
                <w:lang w:val="es-MX"/>
              </w:rPr>
              <w:t>Computadora</w:t>
            </w:r>
          </w:p>
          <w:p w:rsidR="000C58FB" w:rsidRPr="00101CF4" w:rsidRDefault="000C58FB" w:rsidP="000C58FB">
            <w:pPr>
              <w:pStyle w:val="Prrafodelista"/>
              <w:numPr>
                <w:ilvl w:val="0"/>
                <w:numId w:val="1"/>
              </w:numPr>
              <w:rPr>
                <w:rFonts w:ascii="Comic Sans MS" w:hAnsi="Comic Sans MS"/>
                <w:sz w:val="24"/>
                <w:szCs w:val="24"/>
                <w:lang w:val="es-MX"/>
              </w:rPr>
            </w:pPr>
            <w:r>
              <w:rPr>
                <w:rFonts w:ascii="Comic Sans MS" w:hAnsi="Comic Sans MS"/>
                <w:sz w:val="24"/>
                <w:szCs w:val="24"/>
                <w:lang w:val="es-MX"/>
              </w:rPr>
              <w:t xml:space="preserve">Cuento </w:t>
            </w:r>
          </w:p>
        </w:tc>
      </w:tr>
      <w:tr w:rsidR="000C58FB" w:rsidRPr="005318A2" w:rsidTr="00E14E4C">
        <w:trPr>
          <w:gridAfter w:val="1"/>
          <w:wAfter w:w="6" w:type="dxa"/>
        </w:trPr>
        <w:tc>
          <w:tcPr>
            <w:tcW w:w="2660" w:type="dxa"/>
            <w:gridSpan w:val="2"/>
          </w:tcPr>
          <w:p w:rsidR="000C58FB" w:rsidRPr="00161A86" w:rsidRDefault="000C58FB" w:rsidP="002232C6">
            <w:pPr>
              <w:jc w:val="center"/>
              <w:rPr>
                <w:rFonts w:ascii="Comic Sans MS" w:hAnsi="Comic Sans MS"/>
                <w:b/>
                <w:bCs/>
                <w:sz w:val="24"/>
                <w:szCs w:val="24"/>
                <w:lang w:val="es-MX"/>
              </w:rPr>
            </w:pPr>
            <w:r>
              <w:rPr>
                <w:rFonts w:ascii="Comic Sans MS" w:hAnsi="Comic Sans MS"/>
                <w:b/>
                <w:bCs/>
                <w:sz w:val="24"/>
                <w:szCs w:val="24"/>
                <w:lang w:val="es-MX"/>
              </w:rPr>
              <w:t xml:space="preserve">Etapa 2: Lo que se y lo que quiero saber. </w:t>
            </w:r>
          </w:p>
        </w:tc>
        <w:tc>
          <w:tcPr>
            <w:tcW w:w="9072" w:type="dxa"/>
            <w:gridSpan w:val="6"/>
          </w:tcPr>
          <w:p w:rsidR="000C58FB" w:rsidRPr="00E14E4C" w:rsidRDefault="000C58FB" w:rsidP="000C58FB">
            <w:pPr>
              <w:pStyle w:val="Prrafodelista"/>
              <w:numPr>
                <w:ilvl w:val="0"/>
                <w:numId w:val="2"/>
              </w:numPr>
              <w:rPr>
                <w:rFonts w:ascii="Comic Sans MS" w:hAnsi="Comic Sans MS"/>
                <w:szCs w:val="24"/>
                <w:lang w:val="es-MX"/>
              </w:rPr>
            </w:pPr>
            <w:r w:rsidRPr="00E14E4C">
              <w:rPr>
                <w:rFonts w:ascii="Comic Sans MS" w:hAnsi="Comic Sans MS"/>
                <w:szCs w:val="24"/>
                <w:lang w:val="es-MX"/>
              </w:rPr>
              <w:t>Realizaremos un cuadro de doble entrada donde, se escribirán los saberes previos de los alumnos y se cuestionará sobre qué es lo que quieren saber acerca del tema.</w:t>
            </w:r>
          </w:p>
        </w:tc>
        <w:tc>
          <w:tcPr>
            <w:tcW w:w="2661" w:type="dxa"/>
            <w:gridSpan w:val="2"/>
          </w:tcPr>
          <w:p w:rsidR="000C58FB" w:rsidRPr="000C58FB" w:rsidRDefault="000C58FB" w:rsidP="000C58FB">
            <w:pPr>
              <w:pStyle w:val="Prrafodelista"/>
              <w:numPr>
                <w:ilvl w:val="0"/>
                <w:numId w:val="2"/>
              </w:numPr>
              <w:rPr>
                <w:rFonts w:ascii="Comic Sans MS" w:hAnsi="Comic Sans MS"/>
                <w:sz w:val="24"/>
                <w:szCs w:val="24"/>
                <w:lang w:val="es-MX"/>
              </w:rPr>
            </w:pPr>
            <w:r w:rsidRPr="000C58FB">
              <w:rPr>
                <w:rFonts w:ascii="Comic Sans MS" w:hAnsi="Comic Sans MS"/>
                <w:sz w:val="24"/>
                <w:szCs w:val="24"/>
                <w:lang w:val="es-MX"/>
              </w:rPr>
              <w:t xml:space="preserve">Hoja bond </w:t>
            </w:r>
          </w:p>
          <w:p w:rsidR="000C58FB" w:rsidRPr="000C58FB" w:rsidRDefault="000C58FB" w:rsidP="000C58FB">
            <w:pPr>
              <w:pStyle w:val="Prrafodelista"/>
              <w:numPr>
                <w:ilvl w:val="0"/>
                <w:numId w:val="2"/>
              </w:numPr>
              <w:rPr>
                <w:rFonts w:ascii="Comic Sans MS" w:hAnsi="Comic Sans MS"/>
                <w:sz w:val="24"/>
                <w:szCs w:val="24"/>
                <w:lang w:val="es-MX"/>
              </w:rPr>
            </w:pPr>
            <w:r w:rsidRPr="000C58FB">
              <w:rPr>
                <w:rFonts w:ascii="Comic Sans MS" w:hAnsi="Comic Sans MS"/>
                <w:sz w:val="24"/>
                <w:szCs w:val="24"/>
                <w:lang w:val="es-MX"/>
              </w:rPr>
              <w:t>Plumones.</w:t>
            </w:r>
          </w:p>
        </w:tc>
      </w:tr>
      <w:tr w:rsidR="000C58FB" w:rsidRPr="005318A2" w:rsidTr="00E14E4C">
        <w:trPr>
          <w:gridAfter w:val="1"/>
          <w:wAfter w:w="6" w:type="dxa"/>
          <w:trHeight w:val="1259"/>
        </w:trPr>
        <w:tc>
          <w:tcPr>
            <w:tcW w:w="2660" w:type="dxa"/>
            <w:gridSpan w:val="2"/>
          </w:tcPr>
          <w:p w:rsidR="000C58FB" w:rsidRPr="002B74CA" w:rsidRDefault="000C58FB" w:rsidP="002232C6">
            <w:pPr>
              <w:jc w:val="center"/>
              <w:rPr>
                <w:rFonts w:ascii="Comic Sans MS" w:hAnsi="Comic Sans MS"/>
                <w:b/>
                <w:bCs/>
                <w:sz w:val="24"/>
                <w:szCs w:val="24"/>
                <w:lang w:val="es-MX"/>
              </w:rPr>
            </w:pPr>
            <w:r>
              <w:rPr>
                <w:rFonts w:ascii="Comic Sans MS" w:hAnsi="Comic Sans MS"/>
                <w:b/>
                <w:bCs/>
                <w:sz w:val="24"/>
                <w:szCs w:val="24"/>
                <w:lang w:val="es-MX"/>
              </w:rPr>
              <w:lastRenderedPageBreak/>
              <w:t>Etapa 3: Organicemos las actividades</w:t>
            </w:r>
          </w:p>
        </w:tc>
        <w:tc>
          <w:tcPr>
            <w:tcW w:w="9072" w:type="dxa"/>
            <w:gridSpan w:val="6"/>
          </w:tcPr>
          <w:p w:rsidR="000C58FB" w:rsidRPr="00E14E4C" w:rsidRDefault="000C58FB" w:rsidP="000C58FB">
            <w:pPr>
              <w:pStyle w:val="Prrafodelista"/>
              <w:numPr>
                <w:ilvl w:val="0"/>
                <w:numId w:val="2"/>
              </w:numPr>
              <w:rPr>
                <w:rFonts w:ascii="Comic Sans MS" w:hAnsi="Comic Sans MS"/>
                <w:szCs w:val="24"/>
                <w:lang w:val="es-MX"/>
              </w:rPr>
            </w:pPr>
            <w:r w:rsidRPr="00E14E4C">
              <w:rPr>
                <w:rFonts w:ascii="Comic Sans MS" w:hAnsi="Comic Sans MS"/>
                <w:szCs w:val="24"/>
                <w:lang w:val="es-MX"/>
              </w:rPr>
              <w:t xml:space="preserve">Se invitará a los alumnos a propones actividades para conocer más sobre la alimentación y  los materiales </w:t>
            </w:r>
            <w:r w:rsidR="007878AE" w:rsidRPr="00E14E4C">
              <w:rPr>
                <w:rFonts w:ascii="Comic Sans MS" w:hAnsi="Comic Sans MS"/>
                <w:szCs w:val="24"/>
                <w:lang w:val="es-MX"/>
              </w:rPr>
              <w:t xml:space="preserve">que </w:t>
            </w:r>
            <w:r w:rsidRPr="00E14E4C">
              <w:rPr>
                <w:rFonts w:ascii="Comic Sans MS" w:hAnsi="Comic Sans MS"/>
                <w:szCs w:val="24"/>
                <w:lang w:val="es-MX"/>
              </w:rPr>
              <w:t>se usarán.</w:t>
            </w:r>
          </w:p>
          <w:p w:rsidR="000C58FB" w:rsidRPr="000C58FB" w:rsidRDefault="000C58FB" w:rsidP="000C58FB">
            <w:pPr>
              <w:pStyle w:val="Prrafodelista"/>
              <w:numPr>
                <w:ilvl w:val="0"/>
                <w:numId w:val="2"/>
              </w:numPr>
              <w:rPr>
                <w:rFonts w:ascii="Comic Sans MS" w:hAnsi="Comic Sans MS"/>
                <w:sz w:val="24"/>
                <w:szCs w:val="24"/>
                <w:lang w:val="es-MX"/>
              </w:rPr>
            </w:pPr>
            <w:r w:rsidRPr="00E14E4C">
              <w:rPr>
                <w:rFonts w:ascii="Comic Sans MS" w:hAnsi="Comic Sans MS"/>
                <w:szCs w:val="24"/>
                <w:lang w:val="es-MX"/>
              </w:rPr>
              <w:t>Se realizará un esquema o cronograma de manera grupal y posteriormente individual en sus libretas.</w:t>
            </w:r>
          </w:p>
        </w:tc>
        <w:tc>
          <w:tcPr>
            <w:tcW w:w="2661" w:type="dxa"/>
            <w:gridSpan w:val="2"/>
          </w:tcPr>
          <w:p w:rsidR="000C58FB" w:rsidRDefault="007878AE" w:rsidP="007878AE">
            <w:pPr>
              <w:pStyle w:val="Prrafodelista"/>
              <w:numPr>
                <w:ilvl w:val="0"/>
                <w:numId w:val="2"/>
              </w:numPr>
              <w:rPr>
                <w:rFonts w:ascii="Comic Sans MS" w:hAnsi="Comic Sans MS"/>
                <w:sz w:val="24"/>
                <w:szCs w:val="24"/>
                <w:lang w:val="es-MX"/>
              </w:rPr>
            </w:pPr>
            <w:r>
              <w:rPr>
                <w:rFonts w:ascii="Comic Sans MS" w:hAnsi="Comic Sans MS"/>
                <w:sz w:val="24"/>
                <w:szCs w:val="24"/>
                <w:lang w:val="es-MX"/>
              </w:rPr>
              <w:t>Plumones</w:t>
            </w:r>
          </w:p>
          <w:p w:rsidR="007878AE" w:rsidRDefault="007878AE" w:rsidP="007878AE">
            <w:pPr>
              <w:pStyle w:val="Prrafodelista"/>
              <w:numPr>
                <w:ilvl w:val="0"/>
                <w:numId w:val="2"/>
              </w:numPr>
              <w:rPr>
                <w:rFonts w:ascii="Comic Sans MS" w:hAnsi="Comic Sans MS"/>
                <w:sz w:val="24"/>
                <w:szCs w:val="24"/>
                <w:lang w:val="es-MX"/>
              </w:rPr>
            </w:pPr>
            <w:r>
              <w:rPr>
                <w:rFonts w:ascii="Comic Sans MS" w:hAnsi="Comic Sans MS"/>
                <w:sz w:val="24"/>
                <w:szCs w:val="24"/>
                <w:lang w:val="es-MX"/>
              </w:rPr>
              <w:t>Lápices.</w:t>
            </w:r>
          </w:p>
          <w:p w:rsidR="007878AE" w:rsidRDefault="007878AE" w:rsidP="007878AE">
            <w:pPr>
              <w:pStyle w:val="Prrafodelista"/>
              <w:numPr>
                <w:ilvl w:val="0"/>
                <w:numId w:val="2"/>
              </w:numPr>
              <w:rPr>
                <w:rFonts w:ascii="Comic Sans MS" w:hAnsi="Comic Sans MS"/>
                <w:sz w:val="24"/>
                <w:szCs w:val="24"/>
                <w:lang w:val="es-MX"/>
              </w:rPr>
            </w:pPr>
            <w:r>
              <w:rPr>
                <w:rFonts w:ascii="Comic Sans MS" w:hAnsi="Comic Sans MS"/>
                <w:sz w:val="24"/>
                <w:szCs w:val="24"/>
                <w:lang w:val="es-MX"/>
              </w:rPr>
              <w:t xml:space="preserve">Colores </w:t>
            </w:r>
          </w:p>
          <w:p w:rsidR="007878AE" w:rsidRPr="007878AE" w:rsidRDefault="007878AE" w:rsidP="007878AE">
            <w:pPr>
              <w:pStyle w:val="Prrafodelista"/>
              <w:numPr>
                <w:ilvl w:val="0"/>
                <w:numId w:val="2"/>
              </w:numPr>
              <w:rPr>
                <w:rFonts w:ascii="Comic Sans MS" w:hAnsi="Comic Sans MS"/>
                <w:sz w:val="24"/>
                <w:szCs w:val="24"/>
                <w:lang w:val="es-MX"/>
              </w:rPr>
            </w:pPr>
            <w:r>
              <w:rPr>
                <w:rFonts w:ascii="Comic Sans MS" w:hAnsi="Comic Sans MS"/>
                <w:sz w:val="24"/>
                <w:szCs w:val="24"/>
                <w:lang w:val="es-MX"/>
              </w:rPr>
              <w:t>Libretas</w:t>
            </w:r>
          </w:p>
        </w:tc>
      </w:tr>
      <w:tr w:rsidR="000C58FB" w:rsidTr="00E14E4C">
        <w:trPr>
          <w:gridAfter w:val="1"/>
          <w:wAfter w:w="6" w:type="dxa"/>
        </w:trPr>
        <w:tc>
          <w:tcPr>
            <w:tcW w:w="2660" w:type="dxa"/>
            <w:gridSpan w:val="2"/>
            <w:shd w:val="clear" w:color="auto" w:fill="FFFFFF" w:themeFill="background1"/>
          </w:tcPr>
          <w:p w:rsidR="000C58FB" w:rsidRPr="00DD32F9" w:rsidRDefault="000C58FB" w:rsidP="002232C6">
            <w:pPr>
              <w:jc w:val="center"/>
              <w:rPr>
                <w:rFonts w:ascii="Comic Sans MS" w:hAnsi="Comic Sans MS"/>
                <w:b/>
                <w:bCs/>
                <w:sz w:val="24"/>
                <w:szCs w:val="24"/>
                <w:lang w:val="es-MX"/>
              </w:rPr>
            </w:pPr>
            <w:r>
              <w:rPr>
                <w:rFonts w:ascii="Comic Sans MS" w:hAnsi="Comic Sans MS"/>
                <w:b/>
                <w:bCs/>
                <w:sz w:val="24"/>
                <w:szCs w:val="24"/>
                <w:lang w:val="es-MX"/>
              </w:rPr>
              <w:t>Etapa 4: Creatividad en marcha</w:t>
            </w:r>
          </w:p>
        </w:tc>
        <w:tc>
          <w:tcPr>
            <w:tcW w:w="9072" w:type="dxa"/>
            <w:gridSpan w:val="6"/>
          </w:tcPr>
          <w:p w:rsidR="000C58FB" w:rsidRPr="00E14E4C" w:rsidRDefault="00724FDE" w:rsidP="00724FDE">
            <w:pPr>
              <w:pStyle w:val="Prrafodelista"/>
              <w:numPr>
                <w:ilvl w:val="0"/>
                <w:numId w:val="3"/>
              </w:numPr>
              <w:rPr>
                <w:rFonts w:ascii="Comic Sans MS" w:hAnsi="Comic Sans MS"/>
                <w:szCs w:val="24"/>
                <w:lang w:val="es-MX"/>
              </w:rPr>
            </w:pPr>
            <w:r w:rsidRPr="00E14E4C">
              <w:rPr>
                <w:rFonts w:ascii="Comic Sans MS" w:hAnsi="Comic Sans MS"/>
                <w:szCs w:val="24"/>
                <w:lang w:val="es-MX"/>
              </w:rPr>
              <w:t>Realizar un dibujo sobre su comida favorita</w:t>
            </w:r>
          </w:p>
          <w:p w:rsidR="00724FDE" w:rsidRPr="00E14E4C" w:rsidRDefault="00724FDE" w:rsidP="00724FDE">
            <w:pPr>
              <w:pStyle w:val="Prrafodelista"/>
              <w:numPr>
                <w:ilvl w:val="0"/>
                <w:numId w:val="3"/>
              </w:numPr>
              <w:rPr>
                <w:rFonts w:ascii="Comic Sans MS" w:hAnsi="Comic Sans MS"/>
                <w:szCs w:val="24"/>
                <w:lang w:val="es-MX"/>
              </w:rPr>
            </w:pPr>
            <w:r w:rsidRPr="00E14E4C">
              <w:rPr>
                <w:rFonts w:ascii="Comic Sans MS" w:hAnsi="Comic Sans MS"/>
                <w:szCs w:val="24"/>
                <w:lang w:val="es-MX"/>
              </w:rPr>
              <w:t>Confeccionar una corona por el día de la alimentación</w:t>
            </w:r>
          </w:p>
          <w:p w:rsidR="00724FDE" w:rsidRPr="00E14E4C" w:rsidRDefault="00724FDE" w:rsidP="00724FDE">
            <w:pPr>
              <w:pStyle w:val="Prrafodelista"/>
              <w:numPr>
                <w:ilvl w:val="0"/>
                <w:numId w:val="3"/>
              </w:numPr>
              <w:rPr>
                <w:rFonts w:ascii="Comic Sans MS" w:hAnsi="Comic Sans MS"/>
                <w:szCs w:val="24"/>
                <w:lang w:val="es-MX"/>
              </w:rPr>
            </w:pPr>
            <w:r w:rsidRPr="00E14E4C">
              <w:rPr>
                <w:rFonts w:ascii="Comic Sans MS" w:hAnsi="Comic Sans MS"/>
                <w:szCs w:val="24"/>
                <w:lang w:val="es-MX"/>
              </w:rPr>
              <w:t>Organizar un picnic saludable</w:t>
            </w:r>
            <w:r w:rsidR="007E1822" w:rsidRPr="00E14E4C">
              <w:rPr>
                <w:rFonts w:ascii="Comic Sans MS" w:hAnsi="Comic Sans MS"/>
                <w:szCs w:val="24"/>
                <w:lang w:val="es-MX"/>
              </w:rPr>
              <w:t>.</w:t>
            </w:r>
          </w:p>
          <w:p w:rsidR="007E1822" w:rsidRPr="00E14E4C" w:rsidRDefault="007E1822" w:rsidP="00724FDE">
            <w:pPr>
              <w:pStyle w:val="Prrafodelista"/>
              <w:numPr>
                <w:ilvl w:val="0"/>
                <w:numId w:val="3"/>
              </w:numPr>
              <w:rPr>
                <w:rFonts w:ascii="Comic Sans MS" w:hAnsi="Comic Sans MS"/>
                <w:szCs w:val="24"/>
                <w:lang w:val="es-MX"/>
              </w:rPr>
            </w:pPr>
            <w:r w:rsidRPr="00E14E4C">
              <w:rPr>
                <w:rFonts w:ascii="Comic Sans MS" w:hAnsi="Comic Sans MS"/>
                <w:szCs w:val="24"/>
                <w:lang w:val="es-MX"/>
              </w:rPr>
              <w:t>Escuchar el cuento de la oruga glotona.</w:t>
            </w:r>
          </w:p>
          <w:p w:rsidR="007E1822" w:rsidRPr="00E14E4C" w:rsidRDefault="007E1822" w:rsidP="00724FDE">
            <w:pPr>
              <w:pStyle w:val="Prrafodelista"/>
              <w:numPr>
                <w:ilvl w:val="0"/>
                <w:numId w:val="3"/>
              </w:numPr>
              <w:rPr>
                <w:rFonts w:ascii="Comic Sans MS" w:hAnsi="Comic Sans MS"/>
                <w:szCs w:val="24"/>
                <w:lang w:val="es-MX"/>
              </w:rPr>
            </w:pPr>
            <w:r w:rsidRPr="00E14E4C">
              <w:rPr>
                <w:rFonts w:ascii="Comic Sans MS" w:hAnsi="Comic Sans MS"/>
                <w:szCs w:val="24"/>
                <w:lang w:val="es-MX"/>
              </w:rPr>
              <w:t>Clasificar los alimentos que consumió la oruga.</w:t>
            </w:r>
          </w:p>
          <w:p w:rsidR="007E1822" w:rsidRPr="00E14E4C" w:rsidRDefault="007E1822" w:rsidP="00724FDE">
            <w:pPr>
              <w:pStyle w:val="Prrafodelista"/>
              <w:numPr>
                <w:ilvl w:val="0"/>
                <w:numId w:val="3"/>
              </w:numPr>
              <w:rPr>
                <w:rFonts w:ascii="Comic Sans MS" w:hAnsi="Comic Sans MS"/>
                <w:szCs w:val="24"/>
                <w:lang w:val="es-MX"/>
              </w:rPr>
            </w:pPr>
            <w:r w:rsidRPr="00E14E4C">
              <w:rPr>
                <w:rFonts w:ascii="Comic Sans MS" w:hAnsi="Comic Sans MS"/>
                <w:szCs w:val="24"/>
                <w:lang w:val="es-MX"/>
              </w:rPr>
              <w:t>Dialogar y reflexionar sobre lo que trato el cuento.</w:t>
            </w:r>
          </w:p>
          <w:p w:rsidR="007E1822" w:rsidRPr="00E14E4C" w:rsidRDefault="007E1822" w:rsidP="00724FDE">
            <w:pPr>
              <w:pStyle w:val="Prrafodelista"/>
              <w:numPr>
                <w:ilvl w:val="0"/>
                <w:numId w:val="3"/>
              </w:numPr>
              <w:rPr>
                <w:rFonts w:ascii="Comic Sans MS" w:hAnsi="Comic Sans MS"/>
                <w:szCs w:val="24"/>
                <w:lang w:val="es-MX"/>
              </w:rPr>
            </w:pPr>
            <w:r w:rsidRPr="00E14E4C">
              <w:rPr>
                <w:rFonts w:ascii="Comic Sans MS" w:hAnsi="Comic Sans MS"/>
                <w:szCs w:val="24"/>
                <w:lang w:val="es-MX"/>
              </w:rPr>
              <w:t xml:space="preserve">Observar el video “COMIDA CHATARRA Y SALUDABLE” </w:t>
            </w:r>
          </w:p>
          <w:p w:rsidR="007E1822" w:rsidRPr="00E14E4C" w:rsidRDefault="007E1822" w:rsidP="007E1822">
            <w:pPr>
              <w:pStyle w:val="Prrafodelista"/>
              <w:numPr>
                <w:ilvl w:val="0"/>
                <w:numId w:val="3"/>
              </w:numPr>
              <w:rPr>
                <w:rFonts w:ascii="Comic Sans MS" w:hAnsi="Comic Sans MS"/>
                <w:szCs w:val="24"/>
                <w:lang w:val="es-MX"/>
              </w:rPr>
            </w:pPr>
            <w:r w:rsidRPr="00E14E4C">
              <w:rPr>
                <w:rFonts w:ascii="Comic Sans MS" w:hAnsi="Comic Sans MS"/>
                <w:szCs w:val="24"/>
                <w:lang w:val="es-MX"/>
              </w:rPr>
              <w:t xml:space="preserve">Dividir su libreta en dos y escribir la leyenda “comida saludable”  en uno de los lados y en el otro “comida chatarra”, </w:t>
            </w:r>
            <w:r w:rsidR="00E14E4C" w:rsidRPr="00E14E4C">
              <w:rPr>
                <w:rFonts w:ascii="Comic Sans MS" w:hAnsi="Comic Sans MS"/>
                <w:szCs w:val="24"/>
                <w:lang w:val="es-MX"/>
              </w:rPr>
              <w:t>buscar recortes y clasificar.</w:t>
            </w:r>
          </w:p>
          <w:p w:rsidR="00D858FA" w:rsidRPr="00E14E4C" w:rsidRDefault="00D858FA" w:rsidP="007E1822">
            <w:pPr>
              <w:pStyle w:val="Prrafodelista"/>
              <w:numPr>
                <w:ilvl w:val="0"/>
                <w:numId w:val="3"/>
              </w:numPr>
              <w:rPr>
                <w:rFonts w:ascii="Comic Sans MS" w:hAnsi="Comic Sans MS"/>
                <w:szCs w:val="24"/>
                <w:lang w:val="es-MX"/>
              </w:rPr>
            </w:pPr>
            <w:r w:rsidRPr="00E14E4C">
              <w:rPr>
                <w:rFonts w:ascii="Comic Sans MS" w:hAnsi="Comic Sans MS"/>
                <w:szCs w:val="24"/>
                <w:lang w:val="es-MX"/>
              </w:rPr>
              <w:t>Cuestionar los conocimientos previos sobre el “Plato del buen Comer”</w:t>
            </w:r>
          </w:p>
          <w:p w:rsidR="00D858FA" w:rsidRPr="00E14E4C" w:rsidRDefault="00D858FA" w:rsidP="007E1822">
            <w:pPr>
              <w:pStyle w:val="Prrafodelista"/>
              <w:numPr>
                <w:ilvl w:val="0"/>
                <w:numId w:val="3"/>
              </w:numPr>
              <w:rPr>
                <w:rFonts w:ascii="Comic Sans MS" w:hAnsi="Comic Sans MS"/>
                <w:szCs w:val="24"/>
                <w:lang w:val="es-MX"/>
              </w:rPr>
            </w:pPr>
            <w:r w:rsidRPr="00E14E4C">
              <w:rPr>
                <w:rFonts w:ascii="Comic Sans MS" w:hAnsi="Comic Sans MS"/>
                <w:szCs w:val="24"/>
                <w:lang w:val="es-MX"/>
              </w:rPr>
              <w:t>Invitar a los alumnos a investigar en revistas informativas qué es.</w:t>
            </w:r>
          </w:p>
          <w:p w:rsidR="00D858FA" w:rsidRPr="00E14E4C" w:rsidRDefault="00D858FA" w:rsidP="007E1822">
            <w:pPr>
              <w:pStyle w:val="Prrafodelista"/>
              <w:numPr>
                <w:ilvl w:val="0"/>
                <w:numId w:val="3"/>
              </w:numPr>
              <w:rPr>
                <w:rFonts w:ascii="Comic Sans MS" w:hAnsi="Comic Sans MS"/>
                <w:szCs w:val="24"/>
                <w:lang w:val="es-MX"/>
              </w:rPr>
            </w:pPr>
            <w:r w:rsidRPr="00E14E4C">
              <w:rPr>
                <w:rFonts w:ascii="Comic Sans MS" w:hAnsi="Comic Sans MS"/>
                <w:szCs w:val="24"/>
                <w:lang w:val="es-MX"/>
              </w:rPr>
              <w:t xml:space="preserve">Clasificar los alimentos en el grupo al que pertenecen. </w:t>
            </w:r>
          </w:p>
          <w:p w:rsidR="000E53D3" w:rsidRPr="00E14E4C" w:rsidRDefault="000E53D3" w:rsidP="007E1822">
            <w:pPr>
              <w:pStyle w:val="Prrafodelista"/>
              <w:numPr>
                <w:ilvl w:val="0"/>
                <w:numId w:val="3"/>
              </w:numPr>
              <w:rPr>
                <w:rFonts w:ascii="Comic Sans MS" w:hAnsi="Comic Sans MS"/>
                <w:szCs w:val="24"/>
                <w:lang w:val="es-MX"/>
              </w:rPr>
            </w:pPr>
            <w:r w:rsidRPr="00E14E4C">
              <w:rPr>
                <w:rFonts w:ascii="Comic Sans MS" w:hAnsi="Comic Sans MS"/>
                <w:szCs w:val="24"/>
                <w:lang w:val="es-MX"/>
              </w:rPr>
              <w:t>Jugar lotería de frutas y verduras.</w:t>
            </w:r>
          </w:p>
          <w:p w:rsidR="00F8395E" w:rsidRPr="00E14E4C" w:rsidRDefault="00F8395E" w:rsidP="00E14E4C">
            <w:pPr>
              <w:pStyle w:val="Prrafodelista"/>
              <w:numPr>
                <w:ilvl w:val="0"/>
                <w:numId w:val="3"/>
              </w:numPr>
              <w:rPr>
                <w:rFonts w:ascii="Comic Sans MS" w:hAnsi="Comic Sans MS"/>
                <w:szCs w:val="24"/>
                <w:lang w:val="es-MX"/>
              </w:rPr>
            </w:pPr>
            <w:r w:rsidRPr="00E14E4C">
              <w:rPr>
                <w:rFonts w:ascii="Comic Sans MS" w:hAnsi="Comic Sans MS"/>
                <w:szCs w:val="24"/>
                <w:lang w:val="es-MX"/>
              </w:rPr>
              <w:t>¿Qué pasa si comemos comida chatarra?</w:t>
            </w:r>
            <w:r w:rsidR="00E14E4C" w:rsidRPr="00E14E4C">
              <w:rPr>
                <w:rFonts w:ascii="Comic Sans MS" w:hAnsi="Comic Sans MS"/>
                <w:szCs w:val="24"/>
                <w:lang w:val="es-MX"/>
              </w:rPr>
              <w:t xml:space="preserve"> </w:t>
            </w:r>
            <w:r w:rsidRPr="00E14E4C">
              <w:rPr>
                <w:rFonts w:ascii="Comic Sans MS" w:hAnsi="Comic Sans MS"/>
                <w:szCs w:val="24"/>
                <w:lang w:val="es-MX"/>
              </w:rPr>
              <w:t>Observar videos informativos</w:t>
            </w:r>
          </w:p>
          <w:p w:rsidR="00724FDE" w:rsidRPr="00E14E4C" w:rsidRDefault="00F8395E" w:rsidP="00224051">
            <w:pPr>
              <w:pStyle w:val="Prrafodelista"/>
              <w:numPr>
                <w:ilvl w:val="0"/>
                <w:numId w:val="3"/>
              </w:numPr>
              <w:rPr>
                <w:rFonts w:ascii="Comic Sans MS" w:hAnsi="Comic Sans MS"/>
                <w:szCs w:val="24"/>
                <w:lang w:val="es-MX"/>
              </w:rPr>
            </w:pPr>
            <w:r w:rsidRPr="00E14E4C">
              <w:rPr>
                <w:rFonts w:ascii="Comic Sans MS" w:hAnsi="Comic Sans MS"/>
                <w:szCs w:val="24"/>
                <w:lang w:val="es-MX"/>
              </w:rPr>
              <w:t>Hablar sobre las consecuencias y enfermedades que genera.</w:t>
            </w:r>
          </w:p>
          <w:p w:rsidR="002C44D2" w:rsidRPr="00F8395E" w:rsidRDefault="002C44D2" w:rsidP="00224051">
            <w:pPr>
              <w:pStyle w:val="Prrafodelista"/>
              <w:numPr>
                <w:ilvl w:val="0"/>
                <w:numId w:val="3"/>
              </w:numPr>
              <w:rPr>
                <w:rFonts w:ascii="Comic Sans MS" w:hAnsi="Comic Sans MS"/>
                <w:sz w:val="24"/>
                <w:szCs w:val="24"/>
                <w:lang w:val="es-MX"/>
              </w:rPr>
            </w:pPr>
            <w:r w:rsidRPr="00E14E4C">
              <w:rPr>
                <w:rFonts w:ascii="Comic Sans MS" w:hAnsi="Comic Sans MS"/>
                <w:szCs w:val="24"/>
                <w:lang w:val="es-MX"/>
              </w:rPr>
              <w:t>Observar y concientizar sobre la basura que estos alimentos generan.</w:t>
            </w:r>
          </w:p>
        </w:tc>
        <w:tc>
          <w:tcPr>
            <w:tcW w:w="2661" w:type="dxa"/>
            <w:gridSpan w:val="2"/>
          </w:tcPr>
          <w:p w:rsidR="000E53D3" w:rsidRDefault="000E53D3" w:rsidP="000E53D3">
            <w:pPr>
              <w:pStyle w:val="Prrafodelista"/>
              <w:numPr>
                <w:ilvl w:val="0"/>
                <w:numId w:val="3"/>
              </w:numPr>
              <w:rPr>
                <w:rFonts w:ascii="Comic Sans MS" w:hAnsi="Comic Sans MS"/>
                <w:sz w:val="24"/>
                <w:szCs w:val="24"/>
                <w:lang w:val="es-MX"/>
              </w:rPr>
            </w:pPr>
            <w:r>
              <w:rPr>
                <w:rFonts w:ascii="Comic Sans MS" w:hAnsi="Comic Sans MS"/>
                <w:sz w:val="24"/>
                <w:szCs w:val="24"/>
                <w:lang w:val="es-MX"/>
              </w:rPr>
              <w:t>Computadora</w:t>
            </w:r>
          </w:p>
          <w:p w:rsidR="000E53D3" w:rsidRDefault="000E53D3" w:rsidP="000E53D3">
            <w:pPr>
              <w:pStyle w:val="Prrafodelista"/>
              <w:numPr>
                <w:ilvl w:val="0"/>
                <w:numId w:val="3"/>
              </w:numPr>
              <w:rPr>
                <w:rFonts w:ascii="Comic Sans MS" w:hAnsi="Comic Sans MS"/>
                <w:sz w:val="24"/>
                <w:szCs w:val="24"/>
                <w:lang w:val="es-MX"/>
              </w:rPr>
            </w:pPr>
            <w:r>
              <w:rPr>
                <w:rFonts w:ascii="Comic Sans MS" w:hAnsi="Comic Sans MS"/>
                <w:sz w:val="24"/>
                <w:szCs w:val="24"/>
                <w:lang w:val="es-MX"/>
              </w:rPr>
              <w:t>Cuento</w:t>
            </w:r>
          </w:p>
          <w:p w:rsidR="000E53D3" w:rsidRDefault="000E53D3" w:rsidP="000E53D3">
            <w:pPr>
              <w:pStyle w:val="Prrafodelista"/>
              <w:numPr>
                <w:ilvl w:val="0"/>
                <w:numId w:val="3"/>
              </w:numPr>
              <w:rPr>
                <w:rFonts w:ascii="Comic Sans MS" w:hAnsi="Comic Sans MS"/>
                <w:sz w:val="24"/>
                <w:szCs w:val="24"/>
                <w:lang w:val="es-MX"/>
              </w:rPr>
            </w:pPr>
            <w:r>
              <w:rPr>
                <w:rFonts w:ascii="Comic Sans MS" w:hAnsi="Comic Sans MS"/>
                <w:sz w:val="24"/>
                <w:szCs w:val="24"/>
                <w:lang w:val="es-MX"/>
              </w:rPr>
              <w:t xml:space="preserve">Fichas didácticas </w:t>
            </w:r>
          </w:p>
          <w:p w:rsidR="000E53D3" w:rsidRDefault="000E53D3" w:rsidP="000E53D3">
            <w:pPr>
              <w:pStyle w:val="Prrafodelista"/>
              <w:numPr>
                <w:ilvl w:val="0"/>
                <w:numId w:val="3"/>
              </w:numPr>
              <w:rPr>
                <w:rFonts w:ascii="Comic Sans MS" w:hAnsi="Comic Sans MS"/>
                <w:sz w:val="24"/>
                <w:szCs w:val="24"/>
                <w:lang w:val="es-MX"/>
              </w:rPr>
            </w:pPr>
            <w:r>
              <w:rPr>
                <w:rFonts w:ascii="Comic Sans MS" w:hAnsi="Comic Sans MS"/>
                <w:sz w:val="24"/>
                <w:szCs w:val="24"/>
                <w:lang w:val="es-MX"/>
              </w:rPr>
              <w:t>Revistas informativas.</w:t>
            </w:r>
          </w:p>
          <w:p w:rsidR="000E53D3" w:rsidRDefault="000E53D3" w:rsidP="000E53D3">
            <w:pPr>
              <w:pStyle w:val="Prrafodelista"/>
              <w:numPr>
                <w:ilvl w:val="0"/>
                <w:numId w:val="3"/>
              </w:numPr>
              <w:rPr>
                <w:rFonts w:ascii="Comic Sans MS" w:hAnsi="Comic Sans MS"/>
                <w:sz w:val="24"/>
                <w:szCs w:val="24"/>
                <w:lang w:val="es-MX"/>
              </w:rPr>
            </w:pPr>
            <w:r>
              <w:rPr>
                <w:rFonts w:ascii="Comic Sans MS" w:hAnsi="Comic Sans MS"/>
                <w:sz w:val="24"/>
                <w:szCs w:val="24"/>
                <w:lang w:val="es-MX"/>
              </w:rPr>
              <w:t>Imágenes de alimentos</w:t>
            </w:r>
          </w:p>
          <w:p w:rsidR="000E53D3" w:rsidRPr="000E53D3" w:rsidRDefault="000E53D3" w:rsidP="000E53D3">
            <w:pPr>
              <w:pStyle w:val="Prrafodelista"/>
              <w:numPr>
                <w:ilvl w:val="0"/>
                <w:numId w:val="3"/>
              </w:numPr>
              <w:rPr>
                <w:rFonts w:ascii="Comic Sans MS" w:hAnsi="Comic Sans MS"/>
                <w:sz w:val="24"/>
                <w:szCs w:val="24"/>
                <w:lang w:val="es-MX"/>
              </w:rPr>
            </w:pPr>
            <w:r>
              <w:rPr>
                <w:rFonts w:ascii="Comic Sans MS" w:hAnsi="Comic Sans MS"/>
                <w:sz w:val="24"/>
                <w:szCs w:val="24"/>
                <w:lang w:val="es-MX"/>
              </w:rPr>
              <w:t>Lotería de frutas y verduras.</w:t>
            </w:r>
          </w:p>
        </w:tc>
      </w:tr>
      <w:tr w:rsidR="000C58FB" w:rsidTr="00E14E4C">
        <w:trPr>
          <w:gridAfter w:val="1"/>
          <w:wAfter w:w="6" w:type="dxa"/>
        </w:trPr>
        <w:tc>
          <w:tcPr>
            <w:tcW w:w="2660" w:type="dxa"/>
            <w:gridSpan w:val="2"/>
            <w:shd w:val="clear" w:color="auto" w:fill="FFFFFF" w:themeFill="background1"/>
          </w:tcPr>
          <w:p w:rsidR="000C58FB" w:rsidRDefault="000C58FB" w:rsidP="002232C6">
            <w:pPr>
              <w:jc w:val="center"/>
              <w:rPr>
                <w:rFonts w:ascii="Comic Sans MS" w:hAnsi="Comic Sans MS"/>
                <w:b/>
                <w:bCs/>
                <w:sz w:val="24"/>
                <w:szCs w:val="24"/>
                <w:lang w:val="es-MX"/>
              </w:rPr>
            </w:pPr>
            <w:r>
              <w:rPr>
                <w:rFonts w:ascii="Comic Sans MS" w:hAnsi="Comic Sans MS"/>
                <w:b/>
                <w:bCs/>
                <w:sz w:val="24"/>
                <w:szCs w:val="24"/>
                <w:lang w:val="es-MX"/>
              </w:rPr>
              <w:t>Etapa 5: Compartimos y evaluamos</w:t>
            </w:r>
          </w:p>
        </w:tc>
        <w:tc>
          <w:tcPr>
            <w:tcW w:w="9072" w:type="dxa"/>
            <w:gridSpan w:val="6"/>
          </w:tcPr>
          <w:p w:rsidR="000C58FB" w:rsidRPr="00E14E4C" w:rsidRDefault="00F8395E" w:rsidP="00F8395E">
            <w:pPr>
              <w:rPr>
                <w:rFonts w:ascii="Comic Sans MS" w:hAnsi="Comic Sans MS"/>
                <w:szCs w:val="24"/>
                <w:lang w:val="es-MX"/>
              </w:rPr>
            </w:pPr>
            <w:r w:rsidRPr="00E14E4C">
              <w:rPr>
                <w:rFonts w:ascii="Comic Sans MS" w:hAnsi="Comic Sans MS"/>
                <w:szCs w:val="24"/>
                <w:lang w:val="es-MX"/>
              </w:rPr>
              <w:t>Mañana de trabajo con los padres de familia.</w:t>
            </w:r>
          </w:p>
          <w:p w:rsidR="00F8395E" w:rsidRPr="00E14E4C" w:rsidRDefault="00F8395E" w:rsidP="00F8395E">
            <w:pPr>
              <w:pStyle w:val="Prrafodelista"/>
              <w:numPr>
                <w:ilvl w:val="0"/>
                <w:numId w:val="4"/>
              </w:numPr>
              <w:rPr>
                <w:rFonts w:ascii="Comic Sans MS" w:hAnsi="Comic Sans MS"/>
                <w:szCs w:val="24"/>
                <w:lang w:val="es-MX"/>
              </w:rPr>
            </w:pPr>
            <w:r w:rsidRPr="00E14E4C">
              <w:rPr>
                <w:rFonts w:ascii="Comic Sans MS" w:hAnsi="Comic Sans MS"/>
                <w:szCs w:val="24"/>
                <w:lang w:val="es-MX"/>
              </w:rPr>
              <w:t>Presentar los conocimientos adquiridos.</w:t>
            </w:r>
          </w:p>
          <w:p w:rsidR="00F8395E" w:rsidRPr="00E14E4C" w:rsidRDefault="00F8395E" w:rsidP="00F8395E">
            <w:pPr>
              <w:pStyle w:val="Prrafodelista"/>
              <w:numPr>
                <w:ilvl w:val="0"/>
                <w:numId w:val="4"/>
              </w:numPr>
              <w:rPr>
                <w:rFonts w:ascii="Comic Sans MS" w:hAnsi="Comic Sans MS"/>
                <w:szCs w:val="24"/>
                <w:lang w:val="es-MX"/>
              </w:rPr>
            </w:pPr>
            <w:r w:rsidRPr="00E14E4C">
              <w:rPr>
                <w:rFonts w:ascii="Comic Sans MS" w:hAnsi="Comic Sans MS"/>
                <w:szCs w:val="24"/>
                <w:lang w:val="es-MX"/>
              </w:rPr>
              <w:t>Crear carteles de concientización y presentar a los padres, para posteriormente pegarlos por la escuela para difundir la información.</w:t>
            </w:r>
          </w:p>
          <w:p w:rsidR="00F8395E" w:rsidRPr="00F8395E" w:rsidRDefault="00F8395E" w:rsidP="00F8395E">
            <w:pPr>
              <w:pStyle w:val="Prrafodelista"/>
              <w:numPr>
                <w:ilvl w:val="0"/>
                <w:numId w:val="4"/>
              </w:numPr>
              <w:rPr>
                <w:rFonts w:ascii="Comic Sans MS" w:hAnsi="Comic Sans MS"/>
                <w:sz w:val="24"/>
                <w:szCs w:val="24"/>
                <w:lang w:val="es-MX"/>
              </w:rPr>
            </w:pPr>
            <w:r w:rsidRPr="00E14E4C">
              <w:rPr>
                <w:rFonts w:ascii="Comic Sans MS" w:hAnsi="Comic Sans MS"/>
                <w:szCs w:val="24"/>
                <w:lang w:val="es-MX"/>
              </w:rPr>
              <w:t>Crear un</w:t>
            </w:r>
            <w:r w:rsidR="000E53D3" w:rsidRPr="00E14E4C">
              <w:rPr>
                <w:rFonts w:ascii="Comic Sans MS" w:hAnsi="Comic Sans MS"/>
                <w:szCs w:val="24"/>
                <w:lang w:val="es-MX"/>
              </w:rPr>
              <w:t>a lonchera saludable, para crear un menú saludable para los alumnos y evitar el consumo de comida no saludable.</w:t>
            </w:r>
          </w:p>
        </w:tc>
        <w:tc>
          <w:tcPr>
            <w:tcW w:w="2661" w:type="dxa"/>
            <w:gridSpan w:val="2"/>
          </w:tcPr>
          <w:p w:rsidR="000C58FB" w:rsidRPr="000E53D3" w:rsidRDefault="000E53D3" w:rsidP="000E53D3">
            <w:pPr>
              <w:pStyle w:val="Prrafodelista"/>
              <w:numPr>
                <w:ilvl w:val="0"/>
                <w:numId w:val="4"/>
              </w:numPr>
              <w:rPr>
                <w:rFonts w:ascii="Comic Sans MS" w:hAnsi="Comic Sans MS"/>
                <w:sz w:val="24"/>
                <w:szCs w:val="24"/>
                <w:lang w:val="es-MX"/>
              </w:rPr>
            </w:pPr>
            <w:r w:rsidRPr="000E53D3">
              <w:rPr>
                <w:rFonts w:ascii="Comic Sans MS" w:hAnsi="Comic Sans MS"/>
                <w:sz w:val="24"/>
                <w:szCs w:val="24"/>
                <w:lang w:val="es-MX"/>
              </w:rPr>
              <w:t>Cartulinas</w:t>
            </w:r>
          </w:p>
          <w:p w:rsidR="000E53D3" w:rsidRPr="000E53D3" w:rsidRDefault="000E53D3" w:rsidP="000E53D3">
            <w:pPr>
              <w:pStyle w:val="Prrafodelista"/>
              <w:numPr>
                <w:ilvl w:val="0"/>
                <w:numId w:val="4"/>
              </w:numPr>
              <w:rPr>
                <w:rFonts w:ascii="Comic Sans MS" w:hAnsi="Comic Sans MS"/>
                <w:sz w:val="24"/>
                <w:szCs w:val="24"/>
                <w:lang w:val="es-MX"/>
              </w:rPr>
            </w:pPr>
            <w:r w:rsidRPr="000E53D3">
              <w:rPr>
                <w:rFonts w:ascii="Comic Sans MS" w:hAnsi="Comic Sans MS"/>
                <w:sz w:val="24"/>
                <w:szCs w:val="24"/>
                <w:lang w:val="es-MX"/>
              </w:rPr>
              <w:t xml:space="preserve">Plumones </w:t>
            </w:r>
          </w:p>
          <w:p w:rsidR="000E53D3" w:rsidRPr="000E53D3" w:rsidRDefault="000E53D3" w:rsidP="000E53D3">
            <w:pPr>
              <w:pStyle w:val="Prrafodelista"/>
              <w:numPr>
                <w:ilvl w:val="0"/>
                <w:numId w:val="4"/>
              </w:numPr>
              <w:rPr>
                <w:rFonts w:ascii="Comic Sans MS" w:hAnsi="Comic Sans MS"/>
                <w:sz w:val="24"/>
                <w:szCs w:val="24"/>
                <w:lang w:val="es-MX"/>
              </w:rPr>
            </w:pPr>
            <w:r w:rsidRPr="000E53D3">
              <w:rPr>
                <w:rFonts w:ascii="Comic Sans MS" w:hAnsi="Comic Sans MS"/>
                <w:sz w:val="24"/>
                <w:szCs w:val="24"/>
                <w:lang w:val="es-MX"/>
              </w:rPr>
              <w:t>Colores</w:t>
            </w:r>
          </w:p>
          <w:p w:rsidR="000E53D3" w:rsidRPr="000E53D3" w:rsidRDefault="000E53D3" w:rsidP="000E53D3">
            <w:pPr>
              <w:pStyle w:val="Prrafodelista"/>
              <w:numPr>
                <w:ilvl w:val="0"/>
                <w:numId w:val="4"/>
              </w:numPr>
              <w:rPr>
                <w:rFonts w:ascii="Comic Sans MS" w:hAnsi="Comic Sans MS"/>
                <w:sz w:val="24"/>
                <w:szCs w:val="24"/>
                <w:lang w:val="es-MX"/>
              </w:rPr>
            </w:pPr>
            <w:r w:rsidRPr="000E53D3">
              <w:rPr>
                <w:rFonts w:ascii="Comic Sans MS" w:hAnsi="Comic Sans MS"/>
                <w:sz w:val="24"/>
                <w:szCs w:val="24"/>
                <w:lang w:val="es-MX"/>
              </w:rPr>
              <w:t>Ficha de lonchera</w:t>
            </w:r>
          </w:p>
        </w:tc>
      </w:tr>
      <w:tr w:rsidR="004F6C02" w:rsidRPr="005318A2" w:rsidTr="00354F62">
        <w:trPr>
          <w:gridAfter w:val="1"/>
          <w:wAfter w:w="6" w:type="dxa"/>
        </w:trPr>
        <w:tc>
          <w:tcPr>
            <w:tcW w:w="1525" w:type="dxa"/>
            <w:shd w:val="clear" w:color="auto" w:fill="FDE9D9" w:themeFill="accent6" w:themeFillTint="33"/>
          </w:tcPr>
          <w:p w:rsidR="004F6C02" w:rsidRPr="00354F62" w:rsidRDefault="004F6C02" w:rsidP="002232C6">
            <w:pPr>
              <w:jc w:val="center"/>
              <w:rPr>
                <w:rFonts w:ascii="Comic Sans MS" w:hAnsi="Comic Sans MS"/>
                <w:b/>
                <w:sz w:val="24"/>
                <w:szCs w:val="24"/>
                <w:lang w:val="es-MX"/>
              </w:rPr>
            </w:pPr>
            <w:r w:rsidRPr="00354F62">
              <w:rPr>
                <w:rFonts w:ascii="Comic Sans MS" w:hAnsi="Comic Sans MS"/>
                <w:b/>
                <w:sz w:val="24"/>
                <w:szCs w:val="24"/>
                <w:lang w:val="es-MX"/>
              </w:rPr>
              <w:t>Tiempo</w:t>
            </w:r>
          </w:p>
        </w:tc>
        <w:tc>
          <w:tcPr>
            <w:tcW w:w="4962" w:type="dxa"/>
            <w:gridSpan w:val="3"/>
          </w:tcPr>
          <w:p w:rsidR="004F6C02" w:rsidRPr="005318A2" w:rsidRDefault="00354F62" w:rsidP="00354F62">
            <w:pPr>
              <w:jc w:val="center"/>
              <w:rPr>
                <w:rFonts w:ascii="Comic Sans MS" w:hAnsi="Comic Sans MS"/>
                <w:sz w:val="24"/>
                <w:szCs w:val="24"/>
                <w:lang w:val="es-MX"/>
              </w:rPr>
            </w:pPr>
            <w:r w:rsidRPr="00354F62">
              <w:rPr>
                <w:rFonts w:ascii="Comic Sans MS" w:hAnsi="Comic Sans MS"/>
                <w:sz w:val="24"/>
                <w:szCs w:val="24"/>
                <w:lang w:val="es-MX"/>
              </w:rPr>
              <w:t>10 días</w:t>
            </w:r>
            <w:r>
              <w:rPr>
                <w:rFonts w:ascii="Comic Sans MS" w:hAnsi="Comic Sans MS"/>
                <w:sz w:val="24"/>
                <w:szCs w:val="24"/>
                <w:lang w:val="es-MX"/>
              </w:rPr>
              <w:t xml:space="preserve">  </w:t>
            </w:r>
            <w:r w:rsidRPr="00354F62">
              <w:rPr>
                <w:rFonts w:ascii="Comic Sans MS" w:hAnsi="Comic Sans MS"/>
                <w:i/>
                <w:sz w:val="24"/>
                <w:szCs w:val="24"/>
                <w:lang w:val="es-MX"/>
              </w:rPr>
              <w:t>11 al 25 de octubre de 2023</w:t>
            </w:r>
          </w:p>
        </w:tc>
        <w:tc>
          <w:tcPr>
            <w:tcW w:w="3686" w:type="dxa"/>
            <w:gridSpan w:val="3"/>
            <w:shd w:val="clear" w:color="auto" w:fill="F2DBDB" w:themeFill="accent2" w:themeFillTint="33"/>
          </w:tcPr>
          <w:p w:rsidR="004F6C02" w:rsidRPr="00B87C98" w:rsidRDefault="004F6C02" w:rsidP="002232C6">
            <w:pPr>
              <w:jc w:val="center"/>
              <w:rPr>
                <w:rFonts w:ascii="Comic Sans MS" w:hAnsi="Comic Sans MS"/>
                <w:b/>
                <w:bCs/>
                <w:sz w:val="24"/>
                <w:szCs w:val="24"/>
                <w:lang w:val="es-MX"/>
              </w:rPr>
            </w:pPr>
            <w:r w:rsidRPr="00B87C98">
              <w:rPr>
                <w:rFonts w:ascii="Comic Sans MS" w:hAnsi="Comic Sans MS"/>
                <w:b/>
                <w:bCs/>
                <w:sz w:val="24"/>
                <w:szCs w:val="24"/>
                <w:lang w:val="es-MX"/>
              </w:rPr>
              <w:t>Evaluación formativa</w:t>
            </w:r>
          </w:p>
        </w:tc>
        <w:tc>
          <w:tcPr>
            <w:tcW w:w="4220" w:type="dxa"/>
            <w:gridSpan w:val="3"/>
          </w:tcPr>
          <w:p w:rsidR="004F6C02" w:rsidRPr="005318A2" w:rsidRDefault="000E53D3" w:rsidP="00E14E4C">
            <w:pPr>
              <w:rPr>
                <w:rFonts w:ascii="Comic Sans MS" w:hAnsi="Comic Sans MS"/>
                <w:sz w:val="24"/>
                <w:szCs w:val="24"/>
                <w:lang w:val="es-MX"/>
              </w:rPr>
            </w:pPr>
            <w:r>
              <w:rPr>
                <w:rFonts w:ascii="Comic Sans MS" w:hAnsi="Comic Sans MS"/>
                <w:sz w:val="24"/>
                <w:szCs w:val="24"/>
                <w:lang w:val="es-MX"/>
              </w:rPr>
              <w:t>Rúbrica</w:t>
            </w:r>
          </w:p>
        </w:tc>
      </w:tr>
      <w:tr w:rsidR="004F6C02" w:rsidTr="00101CF4">
        <w:trPr>
          <w:trHeight w:val="324"/>
        </w:trPr>
        <w:tc>
          <w:tcPr>
            <w:tcW w:w="7196" w:type="dxa"/>
            <w:gridSpan w:val="5"/>
            <w:shd w:val="clear" w:color="auto" w:fill="auto"/>
          </w:tcPr>
          <w:p w:rsidR="004F6C02" w:rsidRDefault="004F6C02" w:rsidP="002232C6">
            <w:pPr>
              <w:jc w:val="center"/>
              <w:rPr>
                <w:rFonts w:ascii="Comic Sans MS" w:hAnsi="Comic Sans MS"/>
                <w:b/>
                <w:sz w:val="24"/>
                <w:szCs w:val="24"/>
                <w:lang w:val="es-MX"/>
              </w:rPr>
            </w:pPr>
            <w:r>
              <w:rPr>
                <w:rFonts w:ascii="Comic Sans MS" w:hAnsi="Comic Sans MS"/>
                <w:b/>
                <w:sz w:val="24"/>
                <w:szCs w:val="24"/>
                <w:lang w:val="es-MX"/>
              </w:rPr>
              <w:t xml:space="preserve">Fecha, Sello y firma de revisado </w:t>
            </w:r>
          </w:p>
          <w:p w:rsidR="004F6C02" w:rsidRDefault="004F6C02" w:rsidP="002232C6">
            <w:pPr>
              <w:jc w:val="center"/>
              <w:rPr>
                <w:rFonts w:ascii="Comic Sans MS" w:hAnsi="Comic Sans MS"/>
                <w:b/>
                <w:sz w:val="24"/>
                <w:szCs w:val="24"/>
                <w:lang w:val="es-MX"/>
              </w:rPr>
            </w:pPr>
          </w:p>
          <w:p w:rsidR="004F6C02" w:rsidRDefault="004F6C02" w:rsidP="002232C6">
            <w:pPr>
              <w:jc w:val="center"/>
              <w:rPr>
                <w:rFonts w:ascii="Comic Sans MS" w:hAnsi="Comic Sans MS"/>
                <w:b/>
                <w:sz w:val="24"/>
                <w:szCs w:val="24"/>
                <w:lang w:val="es-MX"/>
              </w:rPr>
            </w:pPr>
          </w:p>
          <w:p w:rsidR="004F6C02" w:rsidRDefault="004F6C02" w:rsidP="00E14E4C">
            <w:pPr>
              <w:rPr>
                <w:rFonts w:ascii="Comic Sans MS" w:hAnsi="Comic Sans MS"/>
                <w:b/>
                <w:sz w:val="24"/>
                <w:szCs w:val="24"/>
                <w:lang w:val="es-MX"/>
              </w:rPr>
            </w:pPr>
          </w:p>
          <w:p w:rsidR="004F6C02" w:rsidRDefault="004F6C02" w:rsidP="002232C6">
            <w:pPr>
              <w:jc w:val="center"/>
              <w:rPr>
                <w:rFonts w:ascii="Comic Sans MS" w:hAnsi="Comic Sans MS"/>
                <w:b/>
                <w:sz w:val="24"/>
                <w:szCs w:val="24"/>
                <w:lang w:val="es-MX"/>
              </w:rPr>
            </w:pPr>
          </w:p>
          <w:p w:rsidR="004F6C02" w:rsidRDefault="004F6C02" w:rsidP="002232C6">
            <w:pPr>
              <w:jc w:val="center"/>
              <w:rPr>
                <w:rFonts w:ascii="Comic Sans MS" w:hAnsi="Comic Sans MS"/>
                <w:b/>
                <w:sz w:val="24"/>
                <w:szCs w:val="24"/>
                <w:lang w:val="es-MX"/>
              </w:rPr>
            </w:pPr>
            <w:proofErr w:type="spellStart"/>
            <w:r>
              <w:rPr>
                <w:rFonts w:ascii="Comic Sans MS" w:hAnsi="Comic Sans MS"/>
                <w:b/>
                <w:sz w:val="24"/>
                <w:szCs w:val="24"/>
                <w:lang w:val="es-MX"/>
              </w:rPr>
              <w:t>Mtra</w:t>
            </w:r>
            <w:proofErr w:type="spellEnd"/>
            <w:r>
              <w:rPr>
                <w:rFonts w:ascii="Comic Sans MS" w:hAnsi="Comic Sans MS"/>
                <w:b/>
                <w:sz w:val="24"/>
                <w:szCs w:val="24"/>
                <w:lang w:val="es-MX"/>
              </w:rPr>
              <w:t>: Alma Leticia Cano Rodríguez</w:t>
            </w:r>
          </w:p>
        </w:tc>
        <w:tc>
          <w:tcPr>
            <w:tcW w:w="7203" w:type="dxa"/>
            <w:gridSpan w:val="6"/>
            <w:shd w:val="clear" w:color="auto" w:fill="auto"/>
          </w:tcPr>
          <w:p w:rsidR="004F6C02" w:rsidRDefault="004F6C02" w:rsidP="002232C6">
            <w:pPr>
              <w:jc w:val="center"/>
              <w:rPr>
                <w:rFonts w:ascii="Comic Sans MS" w:hAnsi="Comic Sans MS"/>
                <w:b/>
                <w:sz w:val="24"/>
                <w:szCs w:val="24"/>
                <w:lang w:val="es-MX"/>
              </w:rPr>
            </w:pPr>
            <w:r>
              <w:rPr>
                <w:rFonts w:ascii="Comic Sans MS" w:hAnsi="Comic Sans MS"/>
                <w:b/>
                <w:sz w:val="24"/>
                <w:szCs w:val="24"/>
                <w:lang w:val="es-MX"/>
              </w:rPr>
              <w:t xml:space="preserve">Fecha, Sello y firma de revisado </w:t>
            </w:r>
          </w:p>
          <w:p w:rsidR="004F6C02" w:rsidRDefault="004F6C02" w:rsidP="002232C6">
            <w:pPr>
              <w:jc w:val="center"/>
              <w:rPr>
                <w:rFonts w:ascii="Comic Sans MS" w:hAnsi="Comic Sans MS"/>
                <w:b/>
                <w:sz w:val="24"/>
                <w:szCs w:val="24"/>
                <w:lang w:val="es-MX"/>
              </w:rPr>
            </w:pPr>
          </w:p>
          <w:p w:rsidR="004F6C02" w:rsidRDefault="004F6C02" w:rsidP="002232C6">
            <w:pPr>
              <w:jc w:val="center"/>
              <w:rPr>
                <w:rFonts w:ascii="Comic Sans MS" w:hAnsi="Comic Sans MS"/>
                <w:b/>
                <w:sz w:val="24"/>
                <w:szCs w:val="24"/>
                <w:lang w:val="es-MX"/>
              </w:rPr>
            </w:pPr>
          </w:p>
          <w:p w:rsidR="004F6C02" w:rsidRDefault="004F6C02" w:rsidP="002232C6">
            <w:pPr>
              <w:jc w:val="center"/>
              <w:rPr>
                <w:rFonts w:ascii="Comic Sans MS" w:hAnsi="Comic Sans MS"/>
                <w:b/>
                <w:sz w:val="24"/>
                <w:szCs w:val="24"/>
                <w:lang w:val="es-MX"/>
              </w:rPr>
            </w:pPr>
          </w:p>
          <w:p w:rsidR="004F6C02" w:rsidRDefault="004F6C02" w:rsidP="00E14E4C">
            <w:pPr>
              <w:rPr>
                <w:rFonts w:ascii="Comic Sans MS" w:hAnsi="Comic Sans MS"/>
                <w:b/>
                <w:sz w:val="24"/>
                <w:szCs w:val="24"/>
                <w:lang w:val="es-MX"/>
              </w:rPr>
            </w:pPr>
          </w:p>
          <w:p w:rsidR="004F6C02" w:rsidRDefault="004F6C02" w:rsidP="002232C6">
            <w:pPr>
              <w:jc w:val="center"/>
              <w:rPr>
                <w:rFonts w:ascii="Comic Sans MS" w:hAnsi="Comic Sans MS"/>
                <w:b/>
                <w:sz w:val="24"/>
                <w:szCs w:val="24"/>
                <w:lang w:val="es-MX"/>
              </w:rPr>
            </w:pPr>
            <w:proofErr w:type="spellStart"/>
            <w:r>
              <w:rPr>
                <w:rFonts w:ascii="Comic Sans MS" w:hAnsi="Comic Sans MS"/>
                <w:b/>
                <w:sz w:val="24"/>
                <w:szCs w:val="24"/>
                <w:lang w:val="es-MX"/>
              </w:rPr>
              <w:t>Mtra</w:t>
            </w:r>
            <w:proofErr w:type="spellEnd"/>
            <w:r>
              <w:rPr>
                <w:rFonts w:ascii="Comic Sans MS" w:hAnsi="Comic Sans MS"/>
                <w:b/>
                <w:sz w:val="24"/>
                <w:szCs w:val="24"/>
                <w:lang w:val="es-MX"/>
              </w:rPr>
              <w:t>: Marian Montes Sánchez</w:t>
            </w:r>
          </w:p>
        </w:tc>
      </w:tr>
    </w:tbl>
    <w:p w:rsidR="001600DE" w:rsidRDefault="001600DE"/>
    <w:sectPr w:rsidR="001600DE" w:rsidSect="002232C6">
      <w:headerReference w:type="first" r:id="rId8"/>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D4B" w:rsidRDefault="00B12D4B">
      <w:pPr>
        <w:spacing w:after="0" w:line="240" w:lineRule="auto"/>
      </w:pPr>
      <w:r>
        <w:separator/>
      </w:r>
    </w:p>
  </w:endnote>
  <w:endnote w:type="continuationSeparator" w:id="0">
    <w:p w:rsidR="00B12D4B" w:rsidRDefault="00B12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D4B" w:rsidRDefault="00B12D4B">
      <w:pPr>
        <w:spacing w:after="0" w:line="240" w:lineRule="auto"/>
      </w:pPr>
      <w:r>
        <w:separator/>
      </w:r>
    </w:p>
  </w:footnote>
  <w:footnote w:type="continuationSeparator" w:id="0">
    <w:p w:rsidR="00B12D4B" w:rsidRDefault="00B12D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2C6" w:rsidRPr="00A22A8D" w:rsidRDefault="002232C6" w:rsidP="002232C6">
    <w:pPr>
      <w:pStyle w:val="Sinespaciado"/>
      <w:jc w:val="center"/>
      <w:rPr>
        <w:rFonts w:ascii="Comic Sans MS" w:hAnsi="Comic Sans MS" w:cs="Arial"/>
        <w:b/>
        <w:sz w:val="18"/>
        <w:szCs w:val="20"/>
        <w:lang w:val="es-MX"/>
      </w:rPr>
    </w:pPr>
    <w:r w:rsidRPr="00BD28FC">
      <w:rPr>
        <w:b/>
        <w:noProof/>
        <w:color w:val="FF0000"/>
        <w:sz w:val="20"/>
        <w:lang w:val="es-MX" w:eastAsia="es-MX"/>
      </w:rPr>
      <w:drawing>
        <wp:anchor distT="0" distB="0" distL="114300" distR="114300" simplePos="0" relativeHeight="251659264" behindDoc="1" locked="0" layoutInCell="1" allowOverlap="1" wp14:anchorId="2872DE42" wp14:editId="59C553DB">
          <wp:simplePos x="0" y="0"/>
          <wp:positionH relativeFrom="column">
            <wp:posOffset>6704330</wp:posOffset>
          </wp:positionH>
          <wp:positionV relativeFrom="paragraph">
            <wp:posOffset>-136525</wp:posOffset>
          </wp:positionV>
          <wp:extent cx="1327785" cy="982980"/>
          <wp:effectExtent l="0" t="0" r="5715" b="7620"/>
          <wp:wrapNone/>
          <wp:docPr id="736967468" name="Picture 736967468" descr="http://img.bebesmundo.com/wp-content/uploads/2009/11/ni%C3%B1os-jugan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mg.bebesmundo.com/wp-content/uploads/2009/11/ni%C3%B1os-jugando.jpg"/>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327785" cy="982980"/>
                  </a:xfrm>
                  <a:prstGeom prst="rect">
                    <a:avLst/>
                  </a:prstGeom>
                  <a:noFill/>
                </pic:spPr>
              </pic:pic>
            </a:graphicData>
          </a:graphic>
          <wp14:sizeRelH relativeFrom="page">
            <wp14:pctWidth>0</wp14:pctWidth>
          </wp14:sizeRelH>
          <wp14:sizeRelV relativeFrom="page">
            <wp14:pctHeight>0</wp14:pctHeight>
          </wp14:sizeRelV>
        </wp:anchor>
      </w:drawing>
    </w:r>
    <w:r w:rsidRPr="00BD28FC">
      <w:rPr>
        <w:b/>
        <w:noProof/>
        <w:color w:val="FF0000"/>
        <w:sz w:val="20"/>
        <w:lang w:val="es-MX" w:eastAsia="es-MX"/>
      </w:rPr>
      <w:drawing>
        <wp:anchor distT="0" distB="0" distL="114300" distR="114300" simplePos="0" relativeHeight="251660288" behindDoc="1" locked="0" layoutInCell="1" allowOverlap="1" wp14:anchorId="022ED626" wp14:editId="59DA1E42">
          <wp:simplePos x="0" y="0"/>
          <wp:positionH relativeFrom="column">
            <wp:posOffset>76200</wp:posOffset>
          </wp:positionH>
          <wp:positionV relativeFrom="paragraph">
            <wp:posOffset>-139065</wp:posOffset>
          </wp:positionV>
          <wp:extent cx="1327785" cy="982980"/>
          <wp:effectExtent l="0" t="0" r="5715" b="7620"/>
          <wp:wrapNone/>
          <wp:docPr id="1" name="Picture 736967468" descr="http://img.bebesmundo.com/wp-content/uploads/2009/11/ni%C3%B1os-jugan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mg.bebesmundo.com/wp-content/uploads/2009/11/ni%C3%B1os-jugando.jpg"/>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327785" cy="982980"/>
                  </a:xfrm>
                  <a:prstGeom prst="rect">
                    <a:avLst/>
                  </a:prstGeom>
                  <a:noFill/>
                </pic:spPr>
              </pic:pic>
            </a:graphicData>
          </a:graphic>
          <wp14:sizeRelH relativeFrom="page">
            <wp14:pctWidth>0</wp14:pctWidth>
          </wp14:sizeRelH>
          <wp14:sizeRelV relativeFrom="page">
            <wp14:pctHeight>0</wp14:pctHeight>
          </wp14:sizeRelV>
        </wp:anchor>
      </w:drawing>
    </w:r>
    <w:r w:rsidRPr="00BD28FC">
      <w:rPr>
        <w:b/>
        <w:color w:val="FF0000"/>
        <w:sz w:val="20"/>
        <w:lang w:val="es-MX"/>
      </w:rPr>
      <w:t xml:space="preserve"> </w:t>
    </w:r>
    <w:r w:rsidRPr="00BD28FC">
      <w:rPr>
        <w:rFonts w:ascii="Comic Sans MS" w:hAnsi="Comic Sans MS" w:cs="Arial"/>
        <w:b/>
        <w:color w:val="FF0000"/>
        <w:sz w:val="18"/>
        <w:szCs w:val="20"/>
        <w:lang w:val="es-MX"/>
      </w:rPr>
      <w:t xml:space="preserve">JARDIN </w:t>
    </w:r>
    <w:r w:rsidRPr="00BD28FC">
      <w:rPr>
        <w:rFonts w:ascii="Comic Sans MS" w:hAnsi="Comic Sans MS" w:cs="Arial"/>
        <w:b/>
        <w:color w:val="00B050"/>
        <w:sz w:val="18"/>
        <w:szCs w:val="20"/>
        <w:lang w:val="es-MX"/>
      </w:rPr>
      <w:t>DE</w:t>
    </w:r>
    <w:r w:rsidRPr="00A22A8D">
      <w:rPr>
        <w:rFonts w:ascii="Comic Sans MS" w:hAnsi="Comic Sans MS" w:cs="Arial"/>
        <w:b/>
        <w:sz w:val="18"/>
        <w:szCs w:val="20"/>
        <w:lang w:val="es-MX"/>
      </w:rPr>
      <w:t xml:space="preserve"> </w:t>
    </w:r>
    <w:r w:rsidRPr="00BD28FC">
      <w:rPr>
        <w:rFonts w:ascii="Comic Sans MS" w:hAnsi="Comic Sans MS" w:cs="Arial"/>
        <w:b/>
        <w:color w:val="FF9933"/>
        <w:sz w:val="18"/>
        <w:szCs w:val="20"/>
        <w:lang w:val="es-MX"/>
      </w:rPr>
      <w:t>NIÑOS</w:t>
    </w:r>
    <w:r>
      <w:rPr>
        <w:rFonts w:ascii="Comic Sans MS" w:hAnsi="Comic Sans MS" w:cs="Arial"/>
        <w:b/>
        <w:color w:val="FF9933"/>
        <w:sz w:val="18"/>
        <w:szCs w:val="20"/>
        <w:lang w:val="es-MX"/>
      </w:rPr>
      <w:t xml:space="preserve"> </w:t>
    </w:r>
    <w:r w:rsidRPr="006E502D">
      <w:rPr>
        <w:rFonts w:ascii="Comic Sans MS" w:hAnsi="Comic Sans MS" w:cs="Arial"/>
        <w:b/>
        <w:sz w:val="18"/>
        <w:szCs w:val="20"/>
        <w:lang w:val="es-MX"/>
      </w:rPr>
      <w:t xml:space="preserve">PATRIA NUEVA </w:t>
    </w:r>
  </w:p>
  <w:p w:rsidR="002232C6" w:rsidRPr="00A22A8D" w:rsidRDefault="002232C6" w:rsidP="002232C6">
    <w:pPr>
      <w:pStyle w:val="Sinespaciado"/>
      <w:tabs>
        <w:tab w:val="center" w:pos="7200"/>
        <w:tab w:val="left" w:pos="9025"/>
        <w:tab w:val="left" w:pos="11625"/>
      </w:tabs>
      <w:rPr>
        <w:rFonts w:ascii="Comic Sans MS" w:hAnsi="Comic Sans MS" w:cs="Arial"/>
        <w:b/>
        <w:sz w:val="18"/>
        <w:szCs w:val="20"/>
        <w:lang w:val="es-MX"/>
      </w:rPr>
    </w:pPr>
    <w:r w:rsidRPr="00A22A8D">
      <w:rPr>
        <w:rFonts w:ascii="Comic Sans MS" w:hAnsi="Comic Sans MS" w:cs="Arial"/>
        <w:b/>
        <w:sz w:val="18"/>
        <w:szCs w:val="20"/>
        <w:lang w:val="es-MX"/>
      </w:rPr>
      <w:tab/>
      <w:t>CCT:</w:t>
    </w:r>
    <w:r>
      <w:rPr>
        <w:rFonts w:ascii="Comic Sans MS" w:hAnsi="Comic Sans MS" w:cs="Arial"/>
        <w:b/>
        <w:sz w:val="18"/>
        <w:szCs w:val="20"/>
        <w:lang w:val="es-MX"/>
      </w:rPr>
      <w:t xml:space="preserve"> 1OEJN0069S</w:t>
    </w:r>
  </w:p>
  <w:p w:rsidR="002232C6" w:rsidRPr="00A22A8D" w:rsidRDefault="002232C6" w:rsidP="002232C6">
    <w:pPr>
      <w:pStyle w:val="Sinespaciado"/>
      <w:tabs>
        <w:tab w:val="center" w:pos="7200"/>
        <w:tab w:val="left" w:pos="11838"/>
      </w:tabs>
      <w:rPr>
        <w:rFonts w:ascii="Comic Sans MS" w:hAnsi="Comic Sans MS" w:cs="Arial"/>
        <w:b/>
        <w:sz w:val="18"/>
        <w:szCs w:val="20"/>
        <w:lang w:val="es-MX"/>
      </w:rPr>
    </w:pPr>
    <w:r>
      <w:rPr>
        <w:rFonts w:ascii="Comic Sans MS" w:hAnsi="Comic Sans MS" w:cs="Arial"/>
        <w:b/>
        <w:sz w:val="18"/>
        <w:szCs w:val="20"/>
        <w:lang w:val="es-MX"/>
      </w:rPr>
      <w:tab/>
      <w:t xml:space="preserve">LOCALIDAD: Ejido Ignacio López Rayón </w:t>
    </w:r>
    <w:r>
      <w:rPr>
        <w:rFonts w:ascii="Comic Sans MS" w:hAnsi="Comic Sans MS" w:cs="Arial"/>
        <w:b/>
        <w:sz w:val="18"/>
        <w:szCs w:val="20"/>
        <w:lang w:val="es-MX"/>
      </w:rPr>
      <w:tab/>
    </w:r>
  </w:p>
  <w:p w:rsidR="002232C6" w:rsidRPr="00A22A8D" w:rsidRDefault="002232C6" w:rsidP="002232C6">
    <w:pPr>
      <w:pStyle w:val="Sinespaciado"/>
      <w:tabs>
        <w:tab w:val="center" w:pos="7200"/>
        <w:tab w:val="left" w:pos="9145"/>
      </w:tabs>
      <w:rPr>
        <w:rFonts w:ascii="Comic Sans MS" w:hAnsi="Comic Sans MS" w:cs="Arial"/>
        <w:b/>
        <w:sz w:val="18"/>
        <w:szCs w:val="20"/>
        <w:lang w:val="es-MX"/>
      </w:rPr>
    </w:pPr>
    <w:r>
      <w:rPr>
        <w:rFonts w:ascii="Comic Sans MS" w:hAnsi="Comic Sans MS" w:cs="Arial"/>
        <w:b/>
        <w:sz w:val="18"/>
        <w:szCs w:val="20"/>
        <w:lang w:val="es-MX"/>
      </w:rPr>
      <w:tab/>
    </w:r>
    <w:r w:rsidRPr="00A22A8D">
      <w:rPr>
        <w:rFonts w:ascii="Comic Sans MS" w:hAnsi="Comic Sans MS" w:cs="Arial"/>
        <w:b/>
        <w:sz w:val="18"/>
        <w:szCs w:val="20"/>
        <w:lang w:val="es-MX"/>
      </w:rPr>
      <w:t>CICLO ESCOLAR 20</w:t>
    </w:r>
    <w:r>
      <w:rPr>
        <w:rFonts w:ascii="Comic Sans MS" w:hAnsi="Comic Sans MS" w:cs="Arial"/>
        <w:b/>
        <w:sz w:val="18"/>
        <w:szCs w:val="20"/>
        <w:lang w:val="es-MX"/>
      </w:rPr>
      <w:t>23-2024</w:t>
    </w:r>
    <w:r w:rsidRPr="00A22A8D">
      <w:rPr>
        <w:rFonts w:ascii="Comic Sans MS" w:hAnsi="Comic Sans MS" w:cs="Arial"/>
        <w:b/>
        <w:sz w:val="18"/>
        <w:szCs w:val="20"/>
        <w:lang w:val="es-MX"/>
      </w:rPr>
      <w:t>.</w:t>
    </w:r>
    <w:r>
      <w:rPr>
        <w:rFonts w:ascii="Comic Sans MS" w:hAnsi="Comic Sans MS" w:cs="Arial"/>
        <w:b/>
        <w:sz w:val="18"/>
        <w:szCs w:val="20"/>
        <w:lang w:val="es-MX"/>
      </w:rPr>
      <w:tab/>
    </w:r>
  </w:p>
  <w:p w:rsidR="002232C6" w:rsidRPr="00BD28FC" w:rsidRDefault="002232C6" w:rsidP="002232C6">
    <w:pPr>
      <w:pStyle w:val="Sinespaciado"/>
      <w:jc w:val="center"/>
      <w:rPr>
        <w:rFonts w:ascii="Comic Sans MS" w:hAnsi="Comic Sans MS" w:cs="Arial"/>
        <w:b/>
        <w:color w:val="00B050"/>
        <w:sz w:val="18"/>
        <w:szCs w:val="20"/>
        <w:lang w:val="es-MX"/>
      </w:rPr>
    </w:pPr>
    <w:r>
      <w:rPr>
        <w:rFonts w:ascii="Comic Sans MS" w:hAnsi="Comic Sans MS" w:cs="Arial"/>
        <w:b/>
        <w:color w:val="00B050"/>
        <w:sz w:val="18"/>
        <w:szCs w:val="20"/>
        <w:lang w:val="es-MX"/>
      </w:rPr>
      <w:t>NOMBRE DEL PROYECTO</w:t>
    </w:r>
    <w:r w:rsidRPr="00BD28FC">
      <w:rPr>
        <w:rFonts w:ascii="Comic Sans MS" w:hAnsi="Comic Sans MS" w:cs="Arial"/>
        <w:b/>
        <w:color w:val="00B050"/>
        <w:sz w:val="18"/>
        <w:szCs w:val="20"/>
        <w:lang w:val="es-MX"/>
      </w:rPr>
      <w:t xml:space="preserve">: </w:t>
    </w:r>
  </w:p>
  <w:p w:rsidR="002232C6" w:rsidRPr="0011709A" w:rsidRDefault="002232C6" w:rsidP="002232C6">
    <w:pPr>
      <w:pStyle w:val="Sinespaciado"/>
      <w:ind w:left="720" w:firstLine="720"/>
      <w:rPr>
        <w:rFonts w:ascii="Comic Sans MS" w:hAnsi="Comic Sans MS" w:cs="Arial"/>
        <w:b/>
        <w:sz w:val="18"/>
        <w:szCs w:val="20"/>
        <w:u w:val="single"/>
        <w:lang w:val="es-MX"/>
      </w:rPr>
    </w:pPr>
    <w:r w:rsidRPr="006542A4">
      <w:rPr>
        <w:rFonts w:ascii="Comic Sans MS" w:hAnsi="Comic Sans MS" w:cs="Arial"/>
        <w:b/>
        <w:sz w:val="18"/>
        <w:szCs w:val="20"/>
        <w:lang w:val="es-MX"/>
      </w:rPr>
      <w:t>Educadora:</w:t>
    </w:r>
    <w:r w:rsidRPr="006542A4">
      <w:rPr>
        <w:rFonts w:ascii="Comic Sans MS" w:hAnsi="Comic Sans MS" w:cs="Arial"/>
        <w:b/>
        <w:sz w:val="18"/>
        <w:szCs w:val="20"/>
        <w:u w:val="single"/>
        <w:lang w:val="es-MX"/>
      </w:rPr>
      <w:t xml:space="preserve"> Marian Montes Sánchez</w:t>
    </w:r>
    <w:r>
      <w:rPr>
        <w:rFonts w:ascii="Comic Sans MS" w:hAnsi="Comic Sans MS" w:cs="Arial"/>
        <w:b/>
        <w:sz w:val="18"/>
        <w:szCs w:val="20"/>
        <w:u w:val="single"/>
        <w:lang w:val="es-MX"/>
      </w:rPr>
      <w:t>______</w:t>
    </w:r>
    <w:r w:rsidRPr="006542A4">
      <w:rPr>
        <w:rFonts w:ascii="Comic Sans MS" w:hAnsi="Comic Sans MS" w:cs="Arial"/>
        <w:b/>
        <w:sz w:val="18"/>
        <w:szCs w:val="20"/>
        <w:u w:val="single"/>
        <w:lang w:val="es-MX"/>
      </w:rPr>
      <w:t>____________________________</w:t>
    </w:r>
    <w:r w:rsidRPr="006542A4">
      <w:rPr>
        <w:rFonts w:ascii="Comic Sans MS" w:hAnsi="Comic Sans MS" w:cs="Arial"/>
        <w:b/>
        <w:sz w:val="18"/>
        <w:szCs w:val="20"/>
        <w:lang w:val="es-MX"/>
      </w:rPr>
      <w:tab/>
    </w:r>
    <w:r w:rsidRPr="006542A4">
      <w:rPr>
        <w:rFonts w:ascii="Comic Sans MS" w:hAnsi="Comic Sans MS" w:cs="Arial"/>
        <w:b/>
        <w:sz w:val="18"/>
        <w:szCs w:val="20"/>
        <w:lang w:val="es-MX"/>
      </w:rPr>
      <w:tab/>
    </w:r>
    <w:r w:rsidRPr="0011709A">
      <w:rPr>
        <w:rFonts w:ascii="Comic Sans MS" w:hAnsi="Comic Sans MS" w:cs="Arial"/>
        <w:b/>
        <w:sz w:val="18"/>
        <w:szCs w:val="20"/>
        <w:lang w:val="es-MX"/>
      </w:rPr>
      <w:tab/>
    </w:r>
    <w:r w:rsidRPr="00A22A8D">
      <w:rPr>
        <w:rFonts w:ascii="Comic Sans MS" w:hAnsi="Comic Sans MS" w:cs="Arial"/>
        <w:b/>
        <w:sz w:val="18"/>
        <w:szCs w:val="20"/>
        <w:lang w:val="es-MX"/>
      </w:rPr>
      <w:t>Grupo:</w:t>
    </w:r>
    <w:r>
      <w:rPr>
        <w:rFonts w:ascii="Comic Sans MS" w:hAnsi="Comic Sans MS" w:cs="Arial"/>
        <w:b/>
        <w:sz w:val="18"/>
        <w:szCs w:val="20"/>
        <w:u w:val="single"/>
        <w:lang w:val="es-MX"/>
      </w:rPr>
      <w:t xml:space="preserve"> 3° “A”___________</w:t>
    </w:r>
  </w:p>
  <w:p w:rsidR="002232C6" w:rsidRDefault="002232C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725A4"/>
    <w:multiLevelType w:val="hybridMultilevel"/>
    <w:tmpl w:val="B7409B3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nsid w:val="40B514D0"/>
    <w:multiLevelType w:val="hybridMultilevel"/>
    <w:tmpl w:val="C5BA150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F1620B8"/>
    <w:multiLevelType w:val="hybridMultilevel"/>
    <w:tmpl w:val="B1AED772"/>
    <w:lvl w:ilvl="0" w:tplc="080A0001">
      <w:start w:val="1"/>
      <w:numFmt w:val="bullet"/>
      <w:lvlText w:val=""/>
      <w:lvlJc w:val="left"/>
      <w:pPr>
        <w:ind w:left="468"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64376ADB"/>
    <w:multiLevelType w:val="hybridMultilevel"/>
    <w:tmpl w:val="DA00E9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C02"/>
    <w:rsid w:val="000C58FB"/>
    <w:rsid w:val="000E53D3"/>
    <w:rsid w:val="00101CF4"/>
    <w:rsid w:val="001600DE"/>
    <w:rsid w:val="002232C6"/>
    <w:rsid w:val="00224051"/>
    <w:rsid w:val="002C44D2"/>
    <w:rsid w:val="002D042C"/>
    <w:rsid w:val="00354F62"/>
    <w:rsid w:val="004F6C02"/>
    <w:rsid w:val="00724FDE"/>
    <w:rsid w:val="007878AE"/>
    <w:rsid w:val="007E1822"/>
    <w:rsid w:val="0097022E"/>
    <w:rsid w:val="00B12D4B"/>
    <w:rsid w:val="00C74C70"/>
    <w:rsid w:val="00CC7F98"/>
    <w:rsid w:val="00D7399A"/>
    <w:rsid w:val="00D858FA"/>
    <w:rsid w:val="00E133D0"/>
    <w:rsid w:val="00E14E4C"/>
    <w:rsid w:val="00F06E01"/>
    <w:rsid w:val="00F839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02"/>
    <w:rPr>
      <w:kern w:val="2"/>
      <w:lang w:val="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F6C02"/>
    <w:pPr>
      <w:spacing w:after="0" w:line="240" w:lineRule="auto"/>
    </w:pPr>
    <w:rPr>
      <w:kern w:val="2"/>
      <w:lang w:val="en-US"/>
      <w14:ligatures w14:val="standardContextual"/>
    </w:rPr>
  </w:style>
  <w:style w:type="paragraph" w:styleId="Encabezado">
    <w:name w:val="header"/>
    <w:basedOn w:val="Normal"/>
    <w:link w:val="EncabezadoCar"/>
    <w:uiPriority w:val="99"/>
    <w:unhideWhenUsed/>
    <w:rsid w:val="004F6C02"/>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4F6C02"/>
    <w:rPr>
      <w:kern w:val="2"/>
      <w:lang w:val="en-US"/>
      <w14:ligatures w14:val="standardContextual"/>
    </w:rPr>
  </w:style>
  <w:style w:type="table" w:styleId="Tablaconcuadrcula">
    <w:name w:val="Table Grid"/>
    <w:basedOn w:val="Tablanormal"/>
    <w:uiPriority w:val="39"/>
    <w:rsid w:val="004F6C02"/>
    <w:pPr>
      <w:spacing w:after="0" w:line="240" w:lineRule="auto"/>
    </w:pPr>
    <w:rPr>
      <w:kern w:val="2"/>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101C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02"/>
    <w:rPr>
      <w:kern w:val="2"/>
      <w:lang w:val="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F6C02"/>
    <w:pPr>
      <w:spacing w:after="0" w:line="240" w:lineRule="auto"/>
    </w:pPr>
    <w:rPr>
      <w:kern w:val="2"/>
      <w:lang w:val="en-US"/>
      <w14:ligatures w14:val="standardContextual"/>
    </w:rPr>
  </w:style>
  <w:style w:type="paragraph" w:styleId="Encabezado">
    <w:name w:val="header"/>
    <w:basedOn w:val="Normal"/>
    <w:link w:val="EncabezadoCar"/>
    <w:uiPriority w:val="99"/>
    <w:unhideWhenUsed/>
    <w:rsid w:val="004F6C02"/>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4F6C02"/>
    <w:rPr>
      <w:kern w:val="2"/>
      <w:lang w:val="en-US"/>
      <w14:ligatures w14:val="standardContextual"/>
    </w:rPr>
  </w:style>
  <w:style w:type="table" w:styleId="Tablaconcuadrcula">
    <w:name w:val="Table Grid"/>
    <w:basedOn w:val="Tablanormal"/>
    <w:uiPriority w:val="39"/>
    <w:rsid w:val="004F6C02"/>
    <w:pPr>
      <w:spacing w:after="0" w:line="240" w:lineRule="auto"/>
    </w:pPr>
    <w:rPr>
      <w:kern w:val="2"/>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101C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http://img.bebesmundo.com/wp-content/uploads/2009/11/ni%C3%B1os-jugando.jpg"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11772</TotalTime>
  <Pages>2</Pages>
  <Words>615</Words>
  <Characters>3387</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 Montes</dc:creator>
  <cp:lastModifiedBy>Marian Montes</cp:lastModifiedBy>
  <cp:revision>5</cp:revision>
  <cp:lastPrinted>2023-10-24T05:49:00Z</cp:lastPrinted>
  <dcterms:created xsi:type="dcterms:W3CDTF">2023-10-11T02:26:00Z</dcterms:created>
  <dcterms:modified xsi:type="dcterms:W3CDTF">2023-10-24T05:50:00Z</dcterms:modified>
</cp:coreProperties>
</file>