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097D" w14:textId="1603B2CE" w:rsidR="0002115F" w:rsidRDefault="0002115F" w:rsidP="0002115F">
      <w:pPr>
        <w:pStyle w:val="Ttulo"/>
        <w:jc w:val="center"/>
      </w:pPr>
      <w:r>
        <w:t>EXPERIENCIA EXITOSA DEL TRABAJO EN CONSEJO TÉCNCICO ESCOLAR</w:t>
      </w:r>
    </w:p>
    <w:p w14:paraId="175AB8E0" w14:textId="77777777" w:rsidR="0002115F" w:rsidRPr="0002115F" w:rsidRDefault="0002115F" w:rsidP="0002115F"/>
    <w:p w14:paraId="63F1DB43" w14:textId="77777777" w:rsidR="0002115F" w:rsidRDefault="0002115F" w:rsidP="0002115F">
      <w:pPr>
        <w:jc w:val="both"/>
      </w:pPr>
    </w:p>
    <w:p w14:paraId="55F644E5" w14:textId="3E8DE0B2" w:rsidR="0002115F" w:rsidRDefault="0002115F" w:rsidP="0002115F">
      <w:pPr>
        <w:jc w:val="both"/>
      </w:pPr>
      <w:r w:rsidRPr="0002115F">
        <w:rPr>
          <w:b/>
          <w:bCs/>
          <w:sz w:val="72"/>
          <w:szCs w:val="72"/>
        </w:rPr>
        <w:t>A</w:t>
      </w:r>
      <w:r>
        <w:t>l cierre de la sesión ordinaria en su segunda versión, es importante mencionar que en lo general se han registrado avances significativos en la construcción y diseño de la planeación didáctica que realizan los maestros de las escuelas en las categorías unitarias y bidocentes.</w:t>
      </w:r>
    </w:p>
    <w:p w14:paraId="4ECFAD02" w14:textId="744E3755" w:rsidR="0002115F" w:rsidRDefault="0002115F" w:rsidP="0002115F">
      <w:pPr>
        <w:jc w:val="both"/>
      </w:pPr>
      <w:r>
        <w:t>Puede mencionarse como experiencia exitosa los documentos en físico y electrónico que se han expuesto en este último mes de trabajo de lo que va del ciclo escolar.</w:t>
      </w:r>
    </w:p>
    <w:p w14:paraId="1F7EA010" w14:textId="6E1F3FB0" w:rsidR="0002115F" w:rsidRDefault="0002115F" w:rsidP="0002115F">
      <w:pPr>
        <w:jc w:val="both"/>
      </w:pPr>
      <w:r>
        <w:t>Se re</w:t>
      </w:r>
      <w:r>
        <w:t>conoce el gran esfuerzo que</w:t>
      </w:r>
      <w:r>
        <w:t xml:space="preserve"> se</w:t>
      </w:r>
      <w:r>
        <w:t xml:space="preserve"> ha realizado a pesar de </w:t>
      </w:r>
      <w:r>
        <w:t>los</w:t>
      </w:r>
      <w:r>
        <w:t xml:space="preserve"> muchos obstáculos, principalmente la falta de los libros y el exceso de información que</w:t>
      </w:r>
      <w:r>
        <w:t xml:space="preserve"> en ocasiones llega a confundir a</w:t>
      </w:r>
      <w:r>
        <w:t xml:space="preserve"> los maestros quienes están al frente de los alumnos.</w:t>
      </w:r>
    </w:p>
    <w:p w14:paraId="48CF0443" w14:textId="5F9F8AE6" w:rsidR="0002115F" w:rsidRDefault="0002115F" w:rsidP="0002115F">
      <w:pPr>
        <w:jc w:val="both"/>
      </w:pPr>
      <w:r>
        <w:t xml:space="preserve">En el análisis que </w:t>
      </w:r>
      <w:r>
        <w:t>se ha hecho d</w:t>
      </w:r>
      <w:r>
        <w:t xml:space="preserve">e manera muy minuciosa, </w:t>
      </w:r>
      <w:r>
        <w:t xml:space="preserve">se </w:t>
      </w:r>
      <w:r>
        <w:t>encuentr</w:t>
      </w:r>
      <w:r>
        <w:t>a</w:t>
      </w:r>
      <w:r>
        <w:t xml:space="preserve"> coherencia en todos los rasgos</w:t>
      </w:r>
      <w:r>
        <w:t xml:space="preserve"> que dan forma a una planeación</w:t>
      </w:r>
      <w:r>
        <w:t>. Se</w:t>
      </w:r>
      <w:r>
        <w:t xml:space="preserve"> ha llegado a situar de manera</w:t>
      </w:r>
      <w:r>
        <w:t xml:space="preserve"> correcta desde el título de</w:t>
      </w:r>
      <w:r>
        <w:t xml:space="preserve"> los </w:t>
      </w:r>
      <w:r>
        <w:t>Proyecto</w:t>
      </w:r>
      <w:r>
        <w:t>s</w:t>
      </w:r>
      <w:r>
        <w:t xml:space="preserve"> Parcial</w:t>
      </w:r>
      <w:r>
        <w:t>es</w:t>
      </w:r>
      <w:r>
        <w:t xml:space="preserve"> de Aula y </w:t>
      </w:r>
      <w:r>
        <w:t>marcando la</w:t>
      </w:r>
      <w:r>
        <w:t xml:space="preserve"> diferencia en cada uno de los proyectos académicos.  Respecto de estos últimos, el Subcontenido y su respectiva intención didáctica</w:t>
      </w:r>
      <w:r>
        <w:t>, se manejan con fluidez por parte de un gran porcentaje de maestros.</w:t>
      </w:r>
    </w:p>
    <w:p w14:paraId="107BA6CC" w14:textId="0E0D9725" w:rsidR="0002115F" w:rsidRDefault="0002115F" w:rsidP="0002115F">
      <w:pPr>
        <w:jc w:val="both"/>
      </w:pPr>
      <w:r>
        <w:t xml:space="preserve">Sobre el apartado de las actividades, también </w:t>
      </w:r>
      <w:r>
        <w:t xml:space="preserve">se pueden apreciar avances puesto que </w:t>
      </w:r>
      <w:r>
        <w:t xml:space="preserve">están </w:t>
      </w:r>
      <w:r>
        <w:t>construidas</w:t>
      </w:r>
      <w:r>
        <w:t xml:space="preserve"> de manera clara, objetiva, realista y </w:t>
      </w:r>
      <w:r>
        <w:t>concisa</w:t>
      </w:r>
      <w:r>
        <w:t xml:space="preserve">.  </w:t>
      </w:r>
      <w:r>
        <w:t>Se han ido haciendo ajustes y se ha trabajado de manera muy cercana con los directores de escuelas, con el propósito de unificar criterios y de socializar la información a partir de lo cual se definen compromisos y acuerdos que en la revisión de las planeaciones pueden verse de manera clara avances.</w:t>
      </w:r>
    </w:p>
    <w:p w14:paraId="6047DCBF" w14:textId="4861D137" w:rsidR="0002115F" w:rsidRDefault="0002115F" w:rsidP="0002115F">
      <w:pPr>
        <w:jc w:val="both"/>
      </w:pPr>
      <w:r>
        <w:t xml:space="preserve">De manera específica, en la zona escolar se ha logrado establecer el uso de un mismo formato para diseñar la </w:t>
      </w:r>
      <w:proofErr w:type="spellStart"/>
      <w:r>
        <w:t>planeacón</w:t>
      </w:r>
      <w:proofErr w:type="spellEnd"/>
      <w:r>
        <w:t>, se ha apropiado de insumos digitales para su construcción y se ha estado desarrollando la propuesta de planeación para los tres grados escolares.</w:t>
      </w:r>
    </w:p>
    <w:sectPr w:rsidR="000211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5F"/>
    <w:rsid w:val="0002115F"/>
    <w:rsid w:val="00B446D8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8645"/>
  <w15:chartTrackingRefBased/>
  <w15:docId w15:val="{722C5360-2F14-4094-95FB-B908D332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211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OMAR REYNA VARGAS</dc:creator>
  <cp:keywords/>
  <dc:description/>
  <cp:lastModifiedBy>OSCAR OMAR REYNA VARGAS</cp:lastModifiedBy>
  <cp:revision>1</cp:revision>
  <dcterms:created xsi:type="dcterms:W3CDTF">2023-10-31T15:31:00Z</dcterms:created>
  <dcterms:modified xsi:type="dcterms:W3CDTF">2023-10-31T15:42:00Z</dcterms:modified>
</cp:coreProperties>
</file>