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A585" w14:textId="77777777" w:rsidR="00C85584" w:rsidRPr="00606F50" w:rsidRDefault="00C85584" w:rsidP="00606F50"/>
    <w:p w14:paraId="4F963DE6" w14:textId="77777777" w:rsidR="00C85584" w:rsidRPr="00606F50" w:rsidRDefault="00C85584" w:rsidP="00606F50"/>
    <w:p w14:paraId="6DD8986C" w14:textId="76B03D0F" w:rsidR="003709E4" w:rsidRPr="003709E4" w:rsidRDefault="003709E4" w:rsidP="00606F50">
      <w:pPr>
        <w:rPr>
          <w:lang w:eastAsia="es-MX"/>
        </w:rPr>
      </w:pPr>
      <w:r w:rsidRPr="00606F50">
        <w:rPr>
          <w:noProof/>
        </w:rPr>
        <mc:AlternateContent>
          <mc:Choice Requires="wps">
            <w:drawing>
              <wp:inline distT="0" distB="0" distL="0" distR="0" wp14:anchorId="3B70671A" wp14:editId="4FC293E3">
                <wp:extent cx="304800" cy="304800"/>
                <wp:effectExtent l="0" t="0" r="0" b="0"/>
                <wp:docPr id="583192699"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D1BEF"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06F50">
        <w:rPr>
          <w:noProof/>
        </w:rPr>
        <w:drawing>
          <wp:inline distT="0" distB="0" distL="0" distR="0" wp14:anchorId="6230311A" wp14:editId="1832174F">
            <wp:extent cx="914400" cy="914400"/>
            <wp:effectExtent l="0" t="0" r="0" b="0"/>
            <wp:docPr id="1624973321" name="Imagen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95C493E" w14:textId="77777777" w:rsidR="003709E4" w:rsidRPr="003709E4" w:rsidRDefault="003709E4" w:rsidP="00606F50">
      <w:pPr>
        <w:rPr>
          <w:lang w:eastAsia="es-MX"/>
        </w:rPr>
      </w:pPr>
      <w:r w:rsidRPr="003709E4">
        <w:rPr>
          <w:lang w:eastAsia="es-MX"/>
        </w:rPr>
        <w:t xml:space="preserve">Actúa como un maestro de telesecundaria que recibe a sus alumnos por primera vez, los alumnos desconocen la nueva metodología del plan de estudios 2022 de la Nueva Escuela Mexicana. Elabora un proyecto que tenga las siguientes características: Título atractivo Objetivo general Objetivos específicos 10 actividades de integración Proporciona una evaluación formativa de las 10 actividades de integración. Integra un diagnóstico para detectar las ocho inteligencias múltiples según Gardner y anexa instrumentos de evaluación para cada una de las ocho inteligencias múltiples según Gardner. </w:t>
      </w:r>
    </w:p>
    <w:p w14:paraId="5472997A" w14:textId="77777777" w:rsidR="003709E4" w:rsidRPr="003709E4" w:rsidRDefault="003709E4" w:rsidP="00606F50">
      <w:pPr>
        <w:rPr>
          <w:lang w:eastAsia="es-MX"/>
        </w:rPr>
      </w:pPr>
      <w:proofErr w:type="spellStart"/>
      <w:r w:rsidRPr="003709E4">
        <w:rPr>
          <w:lang w:eastAsia="es-MX"/>
        </w:rPr>
        <w:t>ChatGPT</w:t>
      </w:r>
      <w:proofErr w:type="spellEnd"/>
    </w:p>
    <w:p w14:paraId="4B76C1E0" w14:textId="37C96BBF" w:rsidR="003709E4" w:rsidRPr="003709E4" w:rsidRDefault="003709E4" w:rsidP="00606F50">
      <w:pPr>
        <w:rPr>
          <w:lang w:eastAsia="es-MX"/>
        </w:rPr>
      </w:pPr>
      <w:r w:rsidRPr="003709E4">
        <w:rPr>
          <w:lang w:eastAsia="es-MX"/>
        </w:rPr>
        <w:t xml:space="preserve">Título: "¡Descubriendo Nuevos Horizontes: </w:t>
      </w:r>
      <w:r w:rsidR="00D37C8F" w:rsidRPr="003709E4">
        <w:rPr>
          <w:lang w:eastAsia="es-MX"/>
        </w:rPr>
        <w:t>¡Explorando la Nueva Escuela Mexicana!</w:t>
      </w:r>
      <w:r w:rsidRPr="003709E4">
        <w:rPr>
          <w:lang w:eastAsia="es-MX"/>
        </w:rPr>
        <w:t>"</w:t>
      </w:r>
    </w:p>
    <w:p w14:paraId="25F87F13" w14:textId="77777777" w:rsidR="003709E4" w:rsidRPr="003709E4" w:rsidRDefault="003709E4" w:rsidP="00606F50">
      <w:pPr>
        <w:rPr>
          <w:lang w:eastAsia="es-MX"/>
        </w:rPr>
      </w:pPr>
      <w:r w:rsidRPr="003709E4">
        <w:rPr>
          <w:lang w:eastAsia="es-MX"/>
        </w:rPr>
        <w:t xml:space="preserve">Objetivo General: El objetivo de este proyecto es familiarizar a nuestros alumnos con la metodología y enfoque del plan de estudios 2022 de la Nueva Escuela Mexicana, promoviendo la </w:t>
      </w:r>
      <w:proofErr w:type="gramStart"/>
      <w:r w:rsidRPr="003709E4">
        <w:rPr>
          <w:lang w:eastAsia="es-MX"/>
        </w:rPr>
        <w:t>participación activa</w:t>
      </w:r>
      <w:proofErr w:type="gramEnd"/>
      <w:r w:rsidRPr="003709E4">
        <w:rPr>
          <w:lang w:eastAsia="es-MX"/>
        </w:rPr>
        <w:t>, el trabajo en equipo y el desarrollo integral de sus habilidades.</w:t>
      </w:r>
    </w:p>
    <w:p w14:paraId="492FC76E" w14:textId="77777777" w:rsidR="003709E4" w:rsidRPr="003709E4" w:rsidRDefault="003709E4" w:rsidP="00606F50">
      <w:pPr>
        <w:rPr>
          <w:lang w:eastAsia="es-MX"/>
        </w:rPr>
      </w:pPr>
      <w:r w:rsidRPr="003709E4">
        <w:rPr>
          <w:lang w:eastAsia="es-MX"/>
        </w:rPr>
        <w:t>Objetivos Específicos:</w:t>
      </w:r>
    </w:p>
    <w:p w14:paraId="4902A465" w14:textId="77777777" w:rsidR="003709E4" w:rsidRPr="003709E4" w:rsidRDefault="003709E4" w:rsidP="00606F50">
      <w:pPr>
        <w:rPr>
          <w:lang w:eastAsia="es-MX"/>
        </w:rPr>
      </w:pPr>
      <w:r w:rsidRPr="003709E4">
        <w:rPr>
          <w:lang w:eastAsia="es-MX"/>
        </w:rPr>
        <w:t>Conocer los principios y valores de la Nueva Escuela Mexicana.</w:t>
      </w:r>
    </w:p>
    <w:p w14:paraId="0569A3F1" w14:textId="77777777" w:rsidR="003709E4" w:rsidRPr="003709E4" w:rsidRDefault="003709E4" w:rsidP="00606F50">
      <w:pPr>
        <w:rPr>
          <w:lang w:eastAsia="es-MX"/>
        </w:rPr>
      </w:pPr>
      <w:r w:rsidRPr="003709E4">
        <w:rPr>
          <w:lang w:eastAsia="es-MX"/>
        </w:rPr>
        <w:t>Familiarizarse con los enfoques pedagógicos del nuevo plan de estudios.</w:t>
      </w:r>
    </w:p>
    <w:p w14:paraId="40C30195" w14:textId="77777777" w:rsidR="003709E4" w:rsidRPr="003709E4" w:rsidRDefault="003709E4" w:rsidP="00606F50">
      <w:pPr>
        <w:rPr>
          <w:lang w:eastAsia="es-MX"/>
        </w:rPr>
      </w:pPr>
      <w:r w:rsidRPr="003709E4">
        <w:rPr>
          <w:lang w:eastAsia="es-MX"/>
        </w:rPr>
        <w:t>Desarrollar habilidades de comunicación y trabajo en equipo.</w:t>
      </w:r>
    </w:p>
    <w:p w14:paraId="14209157" w14:textId="77777777" w:rsidR="003709E4" w:rsidRPr="003709E4" w:rsidRDefault="003709E4" w:rsidP="00606F50">
      <w:pPr>
        <w:rPr>
          <w:lang w:eastAsia="es-MX"/>
        </w:rPr>
      </w:pPr>
      <w:r w:rsidRPr="003709E4">
        <w:rPr>
          <w:lang w:eastAsia="es-MX"/>
        </w:rPr>
        <w:t>Fomentar la creatividad y el pensamiento crítico.</w:t>
      </w:r>
    </w:p>
    <w:p w14:paraId="407472C6" w14:textId="77777777" w:rsidR="003709E4" w:rsidRPr="003709E4" w:rsidRDefault="003709E4" w:rsidP="00606F50">
      <w:pPr>
        <w:rPr>
          <w:lang w:eastAsia="es-MX"/>
        </w:rPr>
      </w:pPr>
      <w:r w:rsidRPr="003709E4">
        <w:rPr>
          <w:lang w:eastAsia="es-MX"/>
        </w:rPr>
        <w:t>Integrar la tecnología como herramienta educativa.</w:t>
      </w:r>
    </w:p>
    <w:p w14:paraId="4E63EA4C" w14:textId="77777777" w:rsidR="003709E4" w:rsidRPr="003709E4" w:rsidRDefault="003709E4" w:rsidP="00606F50">
      <w:pPr>
        <w:rPr>
          <w:lang w:eastAsia="es-MX"/>
        </w:rPr>
      </w:pPr>
      <w:r w:rsidRPr="003709E4">
        <w:rPr>
          <w:lang w:eastAsia="es-MX"/>
        </w:rPr>
        <w:t>Promover el respeto por la diversidad cultural y la inclusión.</w:t>
      </w:r>
    </w:p>
    <w:p w14:paraId="6A2053AD" w14:textId="77777777" w:rsidR="003709E4" w:rsidRPr="003709E4" w:rsidRDefault="003709E4" w:rsidP="00606F50">
      <w:pPr>
        <w:rPr>
          <w:lang w:eastAsia="es-MX"/>
        </w:rPr>
      </w:pPr>
      <w:r w:rsidRPr="003709E4">
        <w:rPr>
          <w:lang w:eastAsia="es-MX"/>
        </w:rPr>
        <w:t>Mejorar la autonomía y responsabilidad en el aprendizaje.</w:t>
      </w:r>
    </w:p>
    <w:p w14:paraId="75370D87" w14:textId="77777777" w:rsidR="003709E4" w:rsidRPr="003709E4" w:rsidRDefault="003709E4" w:rsidP="00606F50">
      <w:pPr>
        <w:rPr>
          <w:lang w:eastAsia="es-MX"/>
        </w:rPr>
      </w:pPr>
      <w:r w:rsidRPr="003709E4">
        <w:rPr>
          <w:lang w:eastAsia="es-MX"/>
        </w:rPr>
        <w:t>Estimular el interés por el conocimiento y la investigación.</w:t>
      </w:r>
    </w:p>
    <w:p w14:paraId="5C0EF3A5" w14:textId="77777777" w:rsidR="003709E4" w:rsidRPr="003709E4" w:rsidRDefault="003709E4" w:rsidP="00606F50">
      <w:pPr>
        <w:rPr>
          <w:lang w:eastAsia="es-MX"/>
        </w:rPr>
      </w:pPr>
      <w:r w:rsidRPr="003709E4">
        <w:rPr>
          <w:lang w:eastAsia="es-MX"/>
        </w:rPr>
        <w:t>Fortalecer las habilidades emocionales y sociales.</w:t>
      </w:r>
    </w:p>
    <w:p w14:paraId="44A5E7AB" w14:textId="77777777" w:rsidR="003709E4" w:rsidRPr="003709E4" w:rsidRDefault="003709E4" w:rsidP="00606F50">
      <w:pPr>
        <w:rPr>
          <w:lang w:eastAsia="es-MX"/>
        </w:rPr>
      </w:pPr>
      <w:r w:rsidRPr="003709E4">
        <w:rPr>
          <w:lang w:eastAsia="es-MX"/>
        </w:rPr>
        <w:t>Desarrollar un sentido de pertenencia a la comunidad educativa.</w:t>
      </w:r>
    </w:p>
    <w:p w14:paraId="2BB56616" w14:textId="77777777" w:rsidR="003709E4" w:rsidRPr="003709E4" w:rsidRDefault="003709E4" w:rsidP="00606F50">
      <w:pPr>
        <w:rPr>
          <w:lang w:eastAsia="es-MX"/>
        </w:rPr>
      </w:pPr>
      <w:r w:rsidRPr="003709E4">
        <w:rPr>
          <w:lang w:eastAsia="es-MX"/>
        </w:rPr>
        <w:t>Actividades de Integración:</w:t>
      </w:r>
    </w:p>
    <w:p w14:paraId="691A2119" w14:textId="77777777" w:rsidR="003709E4" w:rsidRPr="003709E4" w:rsidRDefault="003709E4" w:rsidP="00606F50">
      <w:pPr>
        <w:rPr>
          <w:lang w:eastAsia="es-MX"/>
        </w:rPr>
      </w:pPr>
      <w:r w:rsidRPr="003709E4">
        <w:rPr>
          <w:lang w:eastAsia="es-MX"/>
        </w:rPr>
        <w:t>Dinámica de presentación: Los alumnos se presentarán de manera creativa y contarán sus expectativas para el nuevo plan de estudios.</w:t>
      </w:r>
    </w:p>
    <w:p w14:paraId="2A74A462" w14:textId="77777777" w:rsidR="003709E4" w:rsidRPr="003709E4" w:rsidRDefault="003709E4" w:rsidP="00606F50">
      <w:pPr>
        <w:rPr>
          <w:lang w:eastAsia="es-MX"/>
        </w:rPr>
      </w:pPr>
      <w:r w:rsidRPr="003709E4">
        <w:rPr>
          <w:lang w:eastAsia="es-MX"/>
        </w:rPr>
        <w:lastRenderedPageBreak/>
        <w:t>Rally del conocimiento: Formaremos equipos y los alumnos deberán responder preguntas relacionadas con los valores y principios de la Nueva Escuela Mexicana.</w:t>
      </w:r>
    </w:p>
    <w:p w14:paraId="57D31772" w14:textId="77777777" w:rsidR="003709E4" w:rsidRPr="003709E4" w:rsidRDefault="003709E4" w:rsidP="00606F50">
      <w:pPr>
        <w:rPr>
          <w:lang w:eastAsia="es-MX"/>
        </w:rPr>
      </w:pPr>
      <w:r w:rsidRPr="003709E4">
        <w:rPr>
          <w:lang w:eastAsia="es-MX"/>
        </w:rPr>
        <w:t>Debate constructivo: Los alumnos discutirán en grupos pequeños sobre la importancia de la inclusión y la diversidad en el aula.</w:t>
      </w:r>
    </w:p>
    <w:p w14:paraId="58375411" w14:textId="77777777" w:rsidR="003709E4" w:rsidRPr="003709E4" w:rsidRDefault="003709E4" w:rsidP="00606F50">
      <w:pPr>
        <w:rPr>
          <w:lang w:eastAsia="es-MX"/>
        </w:rPr>
      </w:pPr>
      <w:r w:rsidRPr="003709E4">
        <w:rPr>
          <w:lang w:eastAsia="es-MX"/>
        </w:rPr>
        <w:t>Caza del tesoro tecnológica: Los estudiantes buscarán información relevante en línea sobre temas específicos y la compartirán con sus compañeros.</w:t>
      </w:r>
    </w:p>
    <w:p w14:paraId="5DA10058" w14:textId="77777777" w:rsidR="003709E4" w:rsidRPr="003709E4" w:rsidRDefault="003709E4" w:rsidP="00606F50">
      <w:pPr>
        <w:rPr>
          <w:lang w:eastAsia="es-MX"/>
        </w:rPr>
      </w:pPr>
      <w:r w:rsidRPr="003709E4">
        <w:rPr>
          <w:lang w:eastAsia="es-MX"/>
        </w:rPr>
        <w:t>Conferencia inspiradora: Invitaremos a un ponente motivador para hablar sobre la importancia de la educación en el siglo XXI.</w:t>
      </w:r>
    </w:p>
    <w:p w14:paraId="04970697" w14:textId="77777777" w:rsidR="003709E4" w:rsidRPr="003709E4" w:rsidRDefault="003709E4" w:rsidP="00606F50">
      <w:pPr>
        <w:rPr>
          <w:lang w:eastAsia="es-MX"/>
        </w:rPr>
      </w:pPr>
      <w:r w:rsidRPr="003709E4">
        <w:rPr>
          <w:lang w:eastAsia="es-MX"/>
        </w:rPr>
        <w:t>Feria de talentos: Los estudiantes exhibirán sus habilidades artísticas, deportivas o académicas, fomentando la valoración y respeto por la diversidad de talentos.</w:t>
      </w:r>
    </w:p>
    <w:p w14:paraId="30E4816F" w14:textId="77777777" w:rsidR="003709E4" w:rsidRPr="003709E4" w:rsidRDefault="003709E4" w:rsidP="00606F50">
      <w:pPr>
        <w:rPr>
          <w:lang w:eastAsia="es-MX"/>
        </w:rPr>
      </w:pPr>
      <w:r w:rsidRPr="003709E4">
        <w:rPr>
          <w:lang w:eastAsia="es-MX"/>
        </w:rPr>
        <w:t>Creación de murales: Los alumnos trabajarán en grupos para representar visualmente los valores de la Nueva Escuela Mexicana.</w:t>
      </w:r>
    </w:p>
    <w:p w14:paraId="49464A1A" w14:textId="77777777" w:rsidR="003709E4" w:rsidRPr="003709E4" w:rsidRDefault="003709E4" w:rsidP="00606F50">
      <w:pPr>
        <w:rPr>
          <w:lang w:eastAsia="es-MX"/>
        </w:rPr>
      </w:pPr>
      <w:r w:rsidRPr="003709E4">
        <w:rPr>
          <w:lang w:eastAsia="es-MX"/>
        </w:rPr>
        <w:t>Debate de dilemas éticos: Se presentarán situaciones hipotéticas que promuevan el pensamiento crítico y la toma de decisiones informada.</w:t>
      </w:r>
    </w:p>
    <w:p w14:paraId="2895ABED" w14:textId="77777777" w:rsidR="003709E4" w:rsidRPr="003709E4" w:rsidRDefault="003709E4" w:rsidP="00606F50">
      <w:pPr>
        <w:rPr>
          <w:lang w:eastAsia="es-MX"/>
        </w:rPr>
      </w:pPr>
      <w:r w:rsidRPr="003709E4">
        <w:rPr>
          <w:lang w:eastAsia="es-MX"/>
        </w:rPr>
        <w:t>Proyecto de investigación: Los estudiantes realizarán una investigación sobre un tema de su elección, aplicando el método científico.</w:t>
      </w:r>
    </w:p>
    <w:p w14:paraId="10F16CD5" w14:textId="77777777" w:rsidR="003709E4" w:rsidRPr="003709E4" w:rsidRDefault="003709E4" w:rsidP="00606F50">
      <w:pPr>
        <w:rPr>
          <w:lang w:eastAsia="es-MX"/>
        </w:rPr>
      </w:pPr>
      <w:r w:rsidRPr="003709E4">
        <w:rPr>
          <w:lang w:eastAsia="es-MX"/>
        </w:rPr>
        <w:t>Jornada de servicio comunitario: Realizaremos una actividad de impacto social para fomentar la responsabilidad y la empatía.</w:t>
      </w:r>
    </w:p>
    <w:p w14:paraId="18E8D0AB" w14:textId="77777777" w:rsidR="003709E4" w:rsidRPr="003709E4" w:rsidRDefault="003709E4" w:rsidP="00606F50">
      <w:pPr>
        <w:rPr>
          <w:lang w:eastAsia="es-MX"/>
        </w:rPr>
      </w:pPr>
      <w:r w:rsidRPr="003709E4">
        <w:rPr>
          <w:lang w:eastAsia="es-MX"/>
        </w:rPr>
        <w:t>Evaluación formativa de las 10 actividades de integración:</w:t>
      </w:r>
    </w:p>
    <w:p w14:paraId="3699E6D2" w14:textId="77777777" w:rsidR="003709E4" w:rsidRPr="003709E4" w:rsidRDefault="003709E4" w:rsidP="00606F50">
      <w:pPr>
        <w:rPr>
          <w:lang w:eastAsia="es-MX"/>
        </w:rPr>
      </w:pPr>
      <w:r w:rsidRPr="003709E4">
        <w:rPr>
          <w:lang w:eastAsia="es-MX"/>
        </w:rPr>
        <w:t>Para evaluar las actividades de integración, utilizaremos una escala de 1 a 5, donde:</w:t>
      </w:r>
    </w:p>
    <w:p w14:paraId="4938D0B1" w14:textId="77777777" w:rsidR="003709E4" w:rsidRPr="003709E4" w:rsidRDefault="003709E4" w:rsidP="00606F50">
      <w:pPr>
        <w:rPr>
          <w:lang w:eastAsia="es-MX"/>
        </w:rPr>
      </w:pPr>
      <w:r w:rsidRPr="003709E4">
        <w:rPr>
          <w:lang w:eastAsia="es-MX"/>
        </w:rPr>
        <w:t>1 = Insatisfactorio 2 = Mejorable 3 = Aceptable 4 = Bueno 5 = Excelente</w:t>
      </w:r>
    </w:p>
    <w:p w14:paraId="23AAFE4E" w14:textId="77777777" w:rsidR="003709E4" w:rsidRPr="003709E4" w:rsidRDefault="003709E4" w:rsidP="00606F50">
      <w:pPr>
        <w:rPr>
          <w:lang w:eastAsia="es-MX"/>
        </w:rPr>
      </w:pPr>
      <w:r w:rsidRPr="003709E4">
        <w:rPr>
          <w:lang w:eastAsia="es-MX"/>
        </w:rPr>
        <w:t>Al final de cada actividad, los estudiantes autoevaluarán su desempeño y también proporcionarán una evaluación del trabajo en equipo. El maestro observará y evaluará la participación y el cumplimiento de los objetivos específicos de cada actividad. Se brindará retroalimentación constructiva para fomentar el crecimiento y el desarrollo personal y académico.</w:t>
      </w:r>
    </w:p>
    <w:p w14:paraId="71EAAE4E" w14:textId="77777777" w:rsidR="003709E4" w:rsidRPr="003709E4" w:rsidRDefault="003709E4" w:rsidP="00606F50">
      <w:pPr>
        <w:rPr>
          <w:lang w:eastAsia="es-MX"/>
        </w:rPr>
      </w:pPr>
      <w:r w:rsidRPr="003709E4">
        <w:rPr>
          <w:lang w:eastAsia="es-MX"/>
        </w:rPr>
        <w:t>Diagnóstico de las inteligencias múltiples según Gardner:</w:t>
      </w:r>
    </w:p>
    <w:p w14:paraId="532DDA79" w14:textId="77777777" w:rsidR="003709E4" w:rsidRPr="003709E4" w:rsidRDefault="003709E4" w:rsidP="00606F50">
      <w:pPr>
        <w:rPr>
          <w:lang w:eastAsia="es-MX"/>
        </w:rPr>
      </w:pPr>
      <w:r w:rsidRPr="003709E4">
        <w:rPr>
          <w:lang w:eastAsia="es-MX"/>
        </w:rPr>
        <w:t>Para detectar las ocho inteligencias múltiples de Howard Gardner en nuestros alumnos, realizaremos diversas actividades y observaciones durante las clases y actividades de integración. Los instrumentos de evaluación incluirán:</w:t>
      </w:r>
    </w:p>
    <w:p w14:paraId="212342C7" w14:textId="77777777" w:rsidR="003709E4" w:rsidRPr="003709E4" w:rsidRDefault="003709E4" w:rsidP="00606F50">
      <w:pPr>
        <w:rPr>
          <w:lang w:eastAsia="es-MX"/>
        </w:rPr>
      </w:pPr>
      <w:r w:rsidRPr="003709E4">
        <w:rPr>
          <w:lang w:eastAsia="es-MX"/>
        </w:rPr>
        <w:t>Inteligencia Lingüístico-Verbal: Observaremos el nivel de habilidades lingüísticas en la expresión oral y escrita de los estudiantes.</w:t>
      </w:r>
    </w:p>
    <w:p w14:paraId="60C59891" w14:textId="77777777" w:rsidR="003709E4" w:rsidRPr="003709E4" w:rsidRDefault="003709E4" w:rsidP="00606F50">
      <w:pPr>
        <w:rPr>
          <w:lang w:eastAsia="es-MX"/>
        </w:rPr>
      </w:pPr>
      <w:r w:rsidRPr="003709E4">
        <w:rPr>
          <w:lang w:eastAsia="es-MX"/>
        </w:rPr>
        <w:t>Inteligencia Lógico-Matemática: Evaluaremos la resolución de problemas matemáticos y la habilidad para identificar patrones y relaciones lógicas.</w:t>
      </w:r>
    </w:p>
    <w:p w14:paraId="177AEF6F" w14:textId="77777777" w:rsidR="003709E4" w:rsidRPr="003709E4" w:rsidRDefault="003709E4" w:rsidP="00606F50">
      <w:pPr>
        <w:rPr>
          <w:lang w:eastAsia="es-MX"/>
        </w:rPr>
      </w:pPr>
      <w:r w:rsidRPr="003709E4">
        <w:rPr>
          <w:lang w:eastAsia="es-MX"/>
        </w:rPr>
        <w:t>Inteligencia Espacial: Observaremos su capacidad para interpretar y crear imágenes visuales, así como el uso del espacio en tareas creativas.</w:t>
      </w:r>
    </w:p>
    <w:p w14:paraId="6240395B" w14:textId="77777777" w:rsidR="003709E4" w:rsidRPr="003709E4" w:rsidRDefault="003709E4" w:rsidP="00606F50">
      <w:pPr>
        <w:rPr>
          <w:lang w:eastAsia="es-MX"/>
        </w:rPr>
      </w:pPr>
      <w:r w:rsidRPr="003709E4">
        <w:rPr>
          <w:lang w:eastAsia="es-MX"/>
        </w:rPr>
        <w:lastRenderedPageBreak/>
        <w:t>Inteligencia Musical: Evaluaremos su sensibilidad hacia el ritmo, el tono y la composición musical.</w:t>
      </w:r>
    </w:p>
    <w:p w14:paraId="54E55590" w14:textId="77777777" w:rsidR="003709E4" w:rsidRPr="003709E4" w:rsidRDefault="003709E4" w:rsidP="00606F50">
      <w:pPr>
        <w:rPr>
          <w:lang w:eastAsia="es-MX"/>
        </w:rPr>
      </w:pPr>
      <w:r w:rsidRPr="003709E4">
        <w:rPr>
          <w:lang w:eastAsia="es-MX"/>
        </w:rPr>
        <w:t>Inteligencia Corporal-Kinestésica: Observaremos su coordinación y habilidad para realizar movimientos corporales precisos.</w:t>
      </w:r>
    </w:p>
    <w:p w14:paraId="7D1058AA" w14:textId="77777777" w:rsidR="003709E4" w:rsidRPr="003709E4" w:rsidRDefault="003709E4" w:rsidP="00606F50">
      <w:pPr>
        <w:rPr>
          <w:lang w:eastAsia="es-MX"/>
        </w:rPr>
      </w:pPr>
      <w:r w:rsidRPr="003709E4">
        <w:rPr>
          <w:lang w:eastAsia="es-MX"/>
        </w:rPr>
        <w:t>Inteligencia Interpersonal: Observaremos su capacidad para entender y relacionarse con los demás.</w:t>
      </w:r>
    </w:p>
    <w:p w14:paraId="77266C6A" w14:textId="77777777" w:rsidR="003709E4" w:rsidRPr="003709E4" w:rsidRDefault="003709E4" w:rsidP="00606F50">
      <w:pPr>
        <w:rPr>
          <w:lang w:eastAsia="es-MX"/>
        </w:rPr>
      </w:pPr>
      <w:r w:rsidRPr="003709E4">
        <w:rPr>
          <w:lang w:eastAsia="es-MX"/>
        </w:rPr>
        <w:t>Inteligencia Intrapersonal: Evaluaremos su autoconocimiento y habilidades de autorreflexión.</w:t>
      </w:r>
    </w:p>
    <w:p w14:paraId="181A05B0" w14:textId="77777777" w:rsidR="003709E4" w:rsidRPr="003709E4" w:rsidRDefault="003709E4" w:rsidP="00606F50">
      <w:pPr>
        <w:rPr>
          <w:lang w:eastAsia="es-MX"/>
        </w:rPr>
      </w:pPr>
      <w:r w:rsidRPr="003709E4">
        <w:rPr>
          <w:lang w:eastAsia="es-MX"/>
        </w:rPr>
        <w:t>Inteligencia Naturalista: Observaremos su conexión y aprecio por la naturaleza y su capacidad para reconocer patrones en el mundo natural.</w:t>
      </w:r>
    </w:p>
    <w:p w14:paraId="3958E90F" w14:textId="77777777" w:rsidR="003709E4" w:rsidRPr="003709E4" w:rsidRDefault="003709E4" w:rsidP="00606F50">
      <w:pPr>
        <w:rPr>
          <w:lang w:eastAsia="es-MX"/>
        </w:rPr>
      </w:pPr>
      <w:r w:rsidRPr="003709E4">
        <w:rPr>
          <w:lang w:eastAsia="es-MX"/>
        </w:rPr>
        <w:t>Mediante este diagnóstico, podremos adaptar nuestras estrategias de enseñanza para atender las diferentes inteligencias y fomentar el desarrollo equilibrado de cada estudiante. Al conocer sus fortalezas, podremos guiarlos hacia un aprendizaje más significativo y exitoso</w:t>
      </w:r>
    </w:p>
    <w:p w14:paraId="5482042D"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Proyecto de Feria de Talentos: ¡Descubriendo Nuestros Talentos Únicos!</w:t>
      </w:r>
    </w:p>
    <w:p w14:paraId="1AE704D9"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Propósito:</w:t>
      </w:r>
      <w:r w:rsidRPr="009A7F83">
        <w:rPr>
          <w:rFonts w:ascii="Times New Roman" w:eastAsia="Times New Roman" w:hAnsi="Times New Roman" w:cs="Times New Roman"/>
          <w:kern w:val="0"/>
          <w:sz w:val="24"/>
          <w:szCs w:val="24"/>
          <w:lang w:eastAsia="es-MX"/>
          <w14:ligatures w14:val="none"/>
        </w:rPr>
        <w:t xml:space="preserve"> Fomentar la autoexpresión, el trabajo en equipo y el descubrimiento de talentos individuales en los estudiantes de primero, segundo y tercero de telesecundaria.</w:t>
      </w:r>
    </w:p>
    <w:p w14:paraId="2BB1ABC9"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Campos Formativos:</w:t>
      </w:r>
      <w:r w:rsidRPr="009A7F83">
        <w:rPr>
          <w:rFonts w:ascii="Times New Roman" w:eastAsia="Times New Roman" w:hAnsi="Times New Roman" w:cs="Times New Roman"/>
          <w:kern w:val="0"/>
          <w:sz w:val="24"/>
          <w:szCs w:val="24"/>
          <w:lang w:eastAsia="es-MX"/>
          <w14:ligatures w14:val="none"/>
        </w:rPr>
        <w:t xml:space="preserve"> Desarrollo Personal y Social, Lenguaje y Comunicación, Pensamiento Matemático, Expresión y Apreciación Artísticas, Educación Física y Valores.</w:t>
      </w:r>
    </w:p>
    <w:p w14:paraId="5A180546"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Eje Articulador:</w:t>
      </w:r>
      <w:r w:rsidRPr="009A7F83">
        <w:rPr>
          <w:rFonts w:ascii="Times New Roman" w:eastAsia="Times New Roman" w:hAnsi="Times New Roman" w:cs="Times New Roman"/>
          <w:kern w:val="0"/>
          <w:sz w:val="24"/>
          <w:szCs w:val="24"/>
          <w:lang w:eastAsia="es-MX"/>
          <w14:ligatures w14:val="none"/>
        </w:rPr>
        <w:t xml:space="preserve"> Desarrollo de habilidades emocionales, sociales y creativas a través de la participación en una feria de talentos escolar.</w:t>
      </w:r>
    </w:p>
    <w:p w14:paraId="668F44AA"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Actividades:</w:t>
      </w:r>
    </w:p>
    <w:p w14:paraId="214A1FBA"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1. Selección de Talentos (1 sesión):</w:t>
      </w:r>
    </w:p>
    <w:p w14:paraId="33AFE09D" w14:textId="77777777" w:rsidR="009A7F83" w:rsidRPr="009A7F83" w:rsidRDefault="009A7F83" w:rsidP="009A7F83">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Los estudiantes eligen un talento que quieran mostrar en la feria (canto, baile, dibujo, chistes, magia, etc.).</w:t>
      </w:r>
    </w:p>
    <w:p w14:paraId="7D48A9CB" w14:textId="77777777" w:rsidR="009A7F83" w:rsidRPr="009A7F83" w:rsidRDefault="009A7F83" w:rsidP="009A7F83">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Forman equipos de 8 personas con diferentes talentos para promover la diversidad.</w:t>
      </w:r>
    </w:p>
    <w:p w14:paraId="67A6CAE1"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2. Preparación y Práctica (3 sesiones):</w:t>
      </w:r>
    </w:p>
    <w:p w14:paraId="04C1F694" w14:textId="77777777" w:rsidR="009A7F83" w:rsidRPr="009A7F83" w:rsidRDefault="009A7F83" w:rsidP="009A7F83">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Los equipos se reúnen para compartir ideas y ensayar juntos.</w:t>
      </w:r>
    </w:p>
    <w:p w14:paraId="201D4144" w14:textId="77777777" w:rsidR="009A7F83" w:rsidRPr="009A7F83" w:rsidRDefault="009A7F83" w:rsidP="009A7F83">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Se fomenta la colaboración y la retroalimentación constructiva entre los miembros del equipo.</w:t>
      </w:r>
    </w:p>
    <w:p w14:paraId="1D5D9BB5"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3. Diseño de Stands (2 sesiones):</w:t>
      </w:r>
    </w:p>
    <w:p w14:paraId="2B2B259A" w14:textId="77777777" w:rsidR="009A7F83" w:rsidRPr="009A7F83" w:rsidRDefault="009A7F83" w:rsidP="009A7F83">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Cada equipo diseña un stand temático relacionado con sus talentos.</w:t>
      </w:r>
    </w:p>
    <w:p w14:paraId="314E5D49" w14:textId="77777777" w:rsidR="009A7F83" w:rsidRPr="009A7F83" w:rsidRDefault="009A7F83" w:rsidP="009A7F83">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Utilizan materiales reciclados y creatividad para decorar sus stands.</w:t>
      </w:r>
    </w:p>
    <w:p w14:paraId="265D9948"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lastRenderedPageBreak/>
        <w:t>4. Feria de Talentos (1 sesión):</w:t>
      </w:r>
    </w:p>
    <w:p w14:paraId="6FCE17E0" w14:textId="77777777" w:rsidR="009A7F83" w:rsidRPr="009A7F83" w:rsidRDefault="009A7F83" w:rsidP="009A7F83">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Los equipos presentan sus talentos en la feria escolar.</w:t>
      </w:r>
    </w:p>
    <w:p w14:paraId="5076D978" w14:textId="77777777" w:rsidR="009A7F83" w:rsidRPr="009A7F83" w:rsidRDefault="009A7F83" w:rsidP="009A7F83">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Los demás estudiantes y docentes visitan los stands y disfrutan de las actuaciones.</w:t>
      </w:r>
    </w:p>
    <w:p w14:paraId="7A81BC6A"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Recursos y Materiales:</w:t>
      </w:r>
    </w:p>
    <w:p w14:paraId="5E2616F5" w14:textId="77777777" w:rsidR="009A7F83" w:rsidRPr="009A7F83" w:rsidRDefault="009A7F83" w:rsidP="009A7F83">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Materiales de arte (pinturas, pinceles, papel, etc.).</w:t>
      </w:r>
    </w:p>
    <w:p w14:paraId="764B96EF" w14:textId="77777777" w:rsidR="009A7F83" w:rsidRPr="009A7F83" w:rsidRDefault="009A7F83" w:rsidP="009A7F83">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Música y altavoces.</w:t>
      </w:r>
    </w:p>
    <w:p w14:paraId="4CEA382C" w14:textId="77777777" w:rsidR="009A7F83" w:rsidRPr="009A7F83" w:rsidRDefault="009A7F83" w:rsidP="009A7F83">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Elementos de decoración y reciclaje.</w:t>
      </w:r>
    </w:p>
    <w:p w14:paraId="5079D8CF" w14:textId="77777777" w:rsidR="009A7F83" w:rsidRPr="009A7F83" w:rsidRDefault="009A7F83" w:rsidP="009A7F83">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Micrófono y escenario para las presentaciones.</w:t>
      </w:r>
    </w:p>
    <w:p w14:paraId="6D7F5B75"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Evaluación Formativa:</w:t>
      </w:r>
      <w:r w:rsidRPr="009A7F83">
        <w:rPr>
          <w:rFonts w:ascii="Times New Roman" w:eastAsia="Times New Roman" w:hAnsi="Times New Roman" w:cs="Times New Roman"/>
          <w:kern w:val="0"/>
          <w:sz w:val="24"/>
          <w:szCs w:val="24"/>
          <w:lang w:eastAsia="es-MX"/>
          <w14:ligatures w14:val="none"/>
        </w:rPr>
        <w:t xml:space="preserve"> Se utilizará una evaluación continua durante todo el proyecto para medir el desarrollo de habilidades y actitudes de los estudiantes:</w:t>
      </w:r>
    </w:p>
    <w:p w14:paraId="49E484AD"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1. Participación en el Proyecto (20 puntos):</w:t>
      </w:r>
    </w:p>
    <w:p w14:paraId="5EC2AD59" w14:textId="77777777" w:rsidR="009A7F83" w:rsidRPr="009A7F83" w:rsidRDefault="009A7F83" w:rsidP="009A7F83">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 xml:space="preserve">Asistencia y </w:t>
      </w:r>
      <w:proofErr w:type="gramStart"/>
      <w:r w:rsidRPr="009A7F83">
        <w:rPr>
          <w:rFonts w:ascii="Times New Roman" w:eastAsia="Times New Roman" w:hAnsi="Times New Roman" w:cs="Times New Roman"/>
          <w:kern w:val="0"/>
          <w:sz w:val="24"/>
          <w:szCs w:val="24"/>
          <w:lang w:eastAsia="es-MX"/>
          <w14:ligatures w14:val="none"/>
        </w:rPr>
        <w:t>participación activa</w:t>
      </w:r>
      <w:proofErr w:type="gramEnd"/>
      <w:r w:rsidRPr="009A7F83">
        <w:rPr>
          <w:rFonts w:ascii="Times New Roman" w:eastAsia="Times New Roman" w:hAnsi="Times New Roman" w:cs="Times New Roman"/>
          <w:kern w:val="0"/>
          <w:sz w:val="24"/>
          <w:szCs w:val="24"/>
          <w:lang w:eastAsia="es-MX"/>
          <w14:ligatures w14:val="none"/>
        </w:rPr>
        <w:t xml:space="preserve"> en todas las etapas del proyecto.</w:t>
      </w:r>
    </w:p>
    <w:p w14:paraId="6D811AA0"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2. Colaboración y Trabajo en Equipo (20 puntos):</w:t>
      </w:r>
    </w:p>
    <w:p w14:paraId="0CE77087" w14:textId="77777777" w:rsidR="009A7F83" w:rsidRPr="009A7F83" w:rsidRDefault="009A7F83" w:rsidP="009A7F83">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Observación de la colaboración, comunicación y apoyo entre los miembros del equipo.</w:t>
      </w:r>
    </w:p>
    <w:p w14:paraId="25D49D06"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3. Desempeño en la Feria (30 puntos):</w:t>
      </w:r>
    </w:p>
    <w:p w14:paraId="6898A893" w14:textId="77777777" w:rsidR="009A7F83" w:rsidRPr="009A7F83" w:rsidRDefault="009A7F83" w:rsidP="009A7F83">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Creatividad y originalidad de la presentación.</w:t>
      </w:r>
    </w:p>
    <w:p w14:paraId="4387EE7D" w14:textId="77777777" w:rsidR="009A7F83" w:rsidRPr="009A7F83" w:rsidRDefault="009A7F83" w:rsidP="009A7F83">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Expresión emocional y confianza al presentar el talento.</w:t>
      </w:r>
    </w:p>
    <w:p w14:paraId="50D4F824" w14:textId="77777777" w:rsidR="009A7F83" w:rsidRPr="009A7F83" w:rsidRDefault="009A7F83" w:rsidP="009A7F83">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Respuesta del público y compañeros.</w:t>
      </w:r>
    </w:p>
    <w:p w14:paraId="154068E7"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4. Diseño del Stand (15 puntos):</w:t>
      </w:r>
    </w:p>
    <w:p w14:paraId="63052801" w14:textId="77777777" w:rsidR="009A7F83" w:rsidRPr="009A7F83" w:rsidRDefault="009A7F83" w:rsidP="009A7F83">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Creatividad en la decoración y coherencia con el talento presentado.</w:t>
      </w:r>
    </w:p>
    <w:p w14:paraId="57DC9025" w14:textId="77777777" w:rsidR="009A7F83" w:rsidRPr="009A7F83" w:rsidRDefault="009A7F83" w:rsidP="009A7F83">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Uso efectivo de materiales reciclados.</w:t>
      </w:r>
    </w:p>
    <w:p w14:paraId="4392B6DB"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5. Autoevaluación y Reflexión (15 puntos):</w:t>
      </w:r>
    </w:p>
    <w:p w14:paraId="6E7DBA1C" w14:textId="77777777" w:rsidR="009A7F83" w:rsidRPr="009A7F83" w:rsidRDefault="009A7F83" w:rsidP="009A7F83">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Los estudiantes evaluarán su propio desempeño y reflexionarán sobre lo aprendido.</w:t>
      </w:r>
    </w:p>
    <w:p w14:paraId="6859BA1B"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b/>
          <w:bCs/>
          <w:kern w:val="0"/>
          <w:sz w:val="24"/>
          <w:szCs w:val="24"/>
          <w:bdr w:val="single" w:sz="2" w:space="0" w:color="D9D9E3" w:frame="1"/>
          <w:lang w:eastAsia="es-MX"/>
          <w14:ligatures w14:val="none"/>
        </w:rPr>
        <w:t>Total: 100 puntos</w:t>
      </w:r>
    </w:p>
    <w:p w14:paraId="55459A6A" w14:textId="77777777" w:rsidR="009A7F83" w:rsidRPr="009A7F83" w:rsidRDefault="009A7F83" w:rsidP="009A7F83">
      <w:pPr>
        <w:pBdr>
          <w:top w:val="single" w:sz="2" w:space="0" w:color="D9D9E3"/>
          <w:left w:val="single" w:sz="2" w:space="0" w:color="D9D9E3"/>
          <w:bottom w:val="single" w:sz="2" w:space="0" w:color="D9D9E3"/>
          <w:right w:val="single" w:sz="2" w:space="0" w:color="D9D9E3"/>
        </w:pBdr>
        <w:spacing w:before="300" w:after="100" w:line="240" w:lineRule="auto"/>
        <w:rPr>
          <w:rFonts w:ascii="Times New Roman" w:eastAsia="Times New Roman" w:hAnsi="Times New Roman" w:cs="Times New Roman"/>
          <w:kern w:val="0"/>
          <w:sz w:val="24"/>
          <w:szCs w:val="24"/>
          <w:lang w:eastAsia="es-MX"/>
          <w14:ligatures w14:val="none"/>
        </w:rPr>
      </w:pPr>
      <w:r w:rsidRPr="009A7F83">
        <w:rPr>
          <w:rFonts w:ascii="Times New Roman" w:eastAsia="Times New Roman" w:hAnsi="Times New Roman" w:cs="Times New Roman"/>
          <w:kern w:val="0"/>
          <w:sz w:val="24"/>
          <w:szCs w:val="24"/>
          <w:lang w:eastAsia="es-MX"/>
          <w14:ligatures w14:val="none"/>
        </w:rPr>
        <w:t xml:space="preserve">Con este proyecto, buscamos no solo resaltar las habilidades individuales de los estudiantes, sino también fomentar valores como el respeto, la cooperación y la autoconfianza. Además, fortaleceremos las habilidades de comunicación y expresión, al </w:t>
      </w:r>
      <w:r w:rsidRPr="009A7F83">
        <w:rPr>
          <w:rFonts w:ascii="Times New Roman" w:eastAsia="Times New Roman" w:hAnsi="Times New Roman" w:cs="Times New Roman"/>
          <w:kern w:val="0"/>
          <w:sz w:val="24"/>
          <w:szCs w:val="24"/>
          <w:lang w:eastAsia="es-MX"/>
          <w14:ligatures w14:val="none"/>
        </w:rPr>
        <w:lastRenderedPageBreak/>
        <w:t>mismo tiempo que promovemos el uso consciente de los recursos y la importancia del reciclaje. ¡Esperamos que todos disfruten de esta emocionante Feria de Talentos!</w:t>
      </w:r>
    </w:p>
    <w:p w14:paraId="6A41B0F8" w14:textId="77777777" w:rsidR="009A7F83" w:rsidRPr="009A7F83" w:rsidRDefault="009A7F83" w:rsidP="009A7F83">
      <w:pPr>
        <w:pBdr>
          <w:bottom w:val="single" w:sz="6" w:space="1" w:color="auto"/>
        </w:pBdr>
        <w:spacing w:after="0" w:line="240" w:lineRule="auto"/>
        <w:jc w:val="center"/>
        <w:rPr>
          <w:rFonts w:ascii="Arial" w:eastAsia="Times New Roman" w:hAnsi="Arial" w:cs="Arial"/>
          <w:vanish/>
          <w:kern w:val="0"/>
          <w:sz w:val="16"/>
          <w:szCs w:val="16"/>
          <w:lang w:eastAsia="es-MX"/>
          <w14:ligatures w14:val="none"/>
        </w:rPr>
      </w:pPr>
      <w:r w:rsidRPr="009A7F83">
        <w:rPr>
          <w:rFonts w:ascii="Arial" w:eastAsia="Times New Roman" w:hAnsi="Arial" w:cs="Arial"/>
          <w:vanish/>
          <w:kern w:val="0"/>
          <w:sz w:val="16"/>
          <w:szCs w:val="16"/>
          <w:lang w:eastAsia="es-MX"/>
          <w14:ligatures w14:val="none"/>
        </w:rPr>
        <w:t>Principio del formulario</w:t>
      </w:r>
    </w:p>
    <w:p w14:paraId="752EF979" w14:textId="77777777" w:rsidR="009A7F83" w:rsidRPr="009A7F83" w:rsidRDefault="009A7F83" w:rsidP="009A7F83">
      <w:pPr>
        <w:spacing w:after="0" w:line="240" w:lineRule="auto"/>
        <w:rPr>
          <w:rFonts w:ascii="Segoe UI" w:eastAsia="Times New Roman" w:hAnsi="Segoe UI" w:cs="Segoe UI"/>
          <w:color w:val="000000"/>
          <w:kern w:val="0"/>
          <w:sz w:val="27"/>
          <w:szCs w:val="27"/>
          <w:lang w:eastAsia="es-MX"/>
          <w14:ligatures w14:val="none"/>
        </w:rPr>
      </w:pPr>
      <w:proofErr w:type="spellStart"/>
      <w:r w:rsidRPr="009A7F83">
        <w:rPr>
          <w:rFonts w:ascii="Segoe UI" w:eastAsia="Times New Roman" w:hAnsi="Segoe UI" w:cs="Segoe UI"/>
          <w:color w:val="000000"/>
          <w:kern w:val="0"/>
          <w:sz w:val="27"/>
          <w:szCs w:val="27"/>
          <w:lang w:eastAsia="es-MX"/>
          <w14:ligatures w14:val="none"/>
        </w:rPr>
        <w:t>Regenerate</w:t>
      </w:r>
      <w:proofErr w:type="spellEnd"/>
    </w:p>
    <w:p w14:paraId="6B7F6FCD" w14:textId="77777777" w:rsidR="00C85584" w:rsidRDefault="00C85584" w:rsidP="00606F50"/>
    <w:p w14:paraId="52F457D4"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b/>
          <w:bCs/>
          <w:color w:val="374151"/>
          <w:kern w:val="0"/>
          <w:sz w:val="24"/>
          <w:szCs w:val="24"/>
          <w:bdr w:val="single" w:sz="2" w:space="0" w:color="D9D9E3" w:frame="1"/>
          <w:lang w:eastAsia="es-MX"/>
          <w14:ligatures w14:val="none"/>
        </w:rPr>
        <w:t>Stand de Actividades Artísticas: "Arte en Acción"</w:t>
      </w:r>
    </w:p>
    <w:p w14:paraId="02DA40C1"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 xml:space="preserve">Actividad 1: </w:t>
      </w:r>
      <w:r w:rsidRPr="00744D4E">
        <w:rPr>
          <w:rFonts w:ascii="Segoe UI" w:eastAsia="Times New Roman" w:hAnsi="Segoe UI" w:cs="Segoe UI"/>
          <w:b/>
          <w:bCs/>
          <w:color w:val="374151"/>
          <w:kern w:val="0"/>
          <w:sz w:val="24"/>
          <w:szCs w:val="24"/>
          <w:bdr w:val="single" w:sz="2" w:space="0" w:color="D9D9E3" w:frame="1"/>
          <w:lang w:eastAsia="es-MX"/>
          <w14:ligatures w14:val="none"/>
        </w:rPr>
        <w:t>Pintura Colectiva Mural</w:t>
      </w:r>
    </w:p>
    <w:p w14:paraId="09F2CC56" w14:textId="77777777" w:rsidR="00744D4E" w:rsidRPr="00744D4E" w:rsidRDefault="00744D4E" w:rsidP="00744D4E">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Los estudiantes pintan un mural en lienzo grande.</w:t>
      </w:r>
    </w:p>
    <w:p w14:paraId="4295B6C4" w14:textId="77777777" w:rsidR="00744D4E" w:rsidRPr="00744D4E" w:rsidRDefault="00744D4E" w:rsidP="00744D4E">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Cada participante agrega un toque artístico único.</w:t>
      </w:r>
    </w:p>
    <w:p w14:paraId="04915E88" w14:textId="77777777" w:rsidR="00744D4E" w:rsidRPr="00744D4E" w:rsidRDefault="00744D4E" w:rsidP="00744D4E">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Fomenta la colaboración y la creatividad.</w:t>
      </w:r>
    </w:p>
    <w:p w14:paraId="57E429B9"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 xml:space="preserve">Actividad 2: </w:t>
      </w:r>
      <w:r w:rsidRPr="00744D4E">
        <w:rPr>
          <w:rFonts w:ascii="Segoe UI" w:eastAsia="Times New Roman" w:hAnsi="Segoe UI" w:cs="Segoe UI"/>
          <w:b/>
          <w:bCs/>
          <w:color w:val="374151"/>
          <w:kern w:val="0"/>
          <w:sz w:val="24"/>
          <w:szCs w:val="24"/>
          <w:bdr w:val="single" w:sz="2" w:space="0" w:color="D9D9E3" w:frame="1"/>
          <w:lang w:eastAsia="es-MX"/>
          <w14:ligatures w14:val="none"/>
        </w:rPr>
        <w:t>Retrato Expresivo</w:t>
      </w:r>
    </w:p>
    <w:p w14:paraId="67217F63" w14:textId="77777777" w:rsidR="00744D4E" w:rsidRPr="00744D4E" w:rsidRDefault="00744D4E" w:rsidP="00744D4E">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Los alumnos dibujan retratos emocionales de sus compañeros.</w:t>
      </w:r>
    </w:p>
    <w:p w14:paraId="0B20E95C" w14:textId="77777777" w:rsidR="00744D4E" w:rsidRPr="00744D4E" w:rsidRDefault="00744D4E" w:rsidP="00744D4E">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Se enfocan en capturar sentimientos a través del arte.</w:t>
      </w:r>
    </w:p>
    <w:p w14:paraId="08A53396" w14:textId="77777777" w:rsidR="00744D4E" w:rsidRPr="00744D4E" w:rsidRDefault="00744D4E" w:rsidP="00744D4E">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Promueve la empatía y la expresión emocional.</w:t>
      </w:r>
    </w:p>
    <w:p w14:paraId="44B8A7B5"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b/>
          <w:bCs/>
          <w:color w:val="374151"/>
          <w:kern w:val="0"/>
          <w:sz w:val="24"/>
          <w:szCs w:val="24"/>
          <w:bdr w:val="single" w:sz="2" w:space="0" w:color="D9D9E3" w:frame="1"/>
          <w:lang w:eastAsia="es-MX"/>
          <w14:ligatures w14:val="none"/>
        </w:rPr>
        <w:t>Stand de Entretenimiento: "Risas y Sorpresas"</w:t>
      </w:r>
    </w:p>
    <w:p w14:paraId="7B0696A7"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 xml:space="preserve">Actividad 3: </w:t>
      </w:r>
      <w:proofErr w:type="gramStart"/>
      <w:r w:rsidRPr="00744D4E">
        <w:rPr>
          <w:rFonts w:ascii="Segoe UI" w:eastAsia="Times New Roman" w:hAnsi="Segoe UI" w:cs="Segoe UI"/>
          <w:b/>
          <w:bCs/>
          <w:color w:val="374151"/>
          <w:kern w:val="0"/>
          <w:sz w:val="24"/>
          <w:szCs w:val="24"/>
          <w:bdr w:val="single" w:sz="2" w:space="0" w:color="D9D9E3" w:frame="1"/>
          <w:lang w:eastAsia="es-MX"/>
          <w14:ligatures w14:val="none"/>
        </w:rPr>
        <w:t>Show</w:t>
      </w:r>
      <w:proofErr w:type="gramEnd"/>
      <w:r w:rsidRPr="00744D4E">
        <w:rPr>
          <w:rFonts w:ascii="Segoe UI" w:eastAsia="Times New Roman" w:hAnsi="Segoe UI" w:cs="Segoe UI"/>
          <w:b/>
          <w:bCs/>
          <w:color w:val="374151"/>
          <w:kern w:val="0"/>
          <w:sz w:val="24"/>
          <w:szCs w:val="24"/>
          <w:bdr w:val="single" w:sz="2" w:space="0" w:color="D9D9E3" w:frame="1"/>
          <w:lang w:eastAsia="es-MX"/>
          <w14:ligatures w14:val="none"/>
        </w:rPr>
        <w:t xml:space="preserve"> de Chistes y Adivinanzas</w:t>
      </w:r>
    </w:p>
    <w:p w14:paraId="46CE84F2" w14:textId="77777777" w:rsidR="00744D4E" w:rsidRPr="00744D4E" w:rsidRDefault="00744D4E" w:rsidP="00744D4E">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Los estudiantes presentan chistes y adivinanzas graciosas.</w:t>
      </w:r>
    </w:p>
    <w:p w14:paraId="7BCF108D" w14:textId="77777777" w:rsidR="00744D4E" w:rsidRPr="00744D4E" w:rsidRDefault="00744D4E" w:rsidP="00744D4E">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Involucra al público y les hace reír.</w:t>
      </w:r>
    </w:p>
    <w:p w14:paraId="51BAECDB" w14:textId="77777777" w:rsidR="00744D4E" w:rsidRPr="00744D4E" w:rsidRDefault="00744D4E" w:rsidP="00744D4E">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Desarrolla habilidades de narración y expresión oral.</w:t>
      </w:r>
    </w:p>
    <w:p w14:paraId="0B1D5C50"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b/>
          <w:bCs/>
          <w:color w:val="374151"/>
          <w:kern w:val="0"/>
          <w:sz w:val="24"/>
          <w:szCs w:val="24"/>
          <w:bdr w:val="single" w:sz="2" w:space="0" w:color="D9D9E3" w:frame="1"/>
          <w:lang w:eastAsia="es-MX"/>
          <w14:ligatures w14:val="none"/>
        </w:rPr>
        <w:t>Stand de Habilidades Físicas: "Muestra tu Destreza"</w:t>
      </w:r>
    </w:p>
    <w:p w14:paraId="006B18DF"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 xml:space="preserve">Actividad 4: </w:t>
      </w:r>
      <w:r w:rsidRPr="00744D4E">
        <w:rPr>
          <w:rFonts w:ascii="Segoe UI" w:eastAsia="Times New Roman" w:hAnsi="Segoe UI" w:cs="Segoe UI"/>
          <w:b/>
          <w:bCs/>
          <w:color w:val="374151"/>
          <w:kern w:val="0"/>
          <w:sz w:val="24"/>
          <w:szCs w:val="24"/>
          <w:bdr w:val="single" w:sz="2" w:space="0" w:color="D9D9E3" w:frame="1"/>
          <w:lang w:eastAsia="es-MX"/>
          <w14:ligatures w14:val="none"/>
        </w:rPr>
        <w:t>Desafío de Malabares</w:t>
      </w:r>
    </w:p>
    <w:p w14:paraId="27A5D225" w14:textId="77777777" w:rsidR="00744D4E" w:rsidRPr="00744D4E" w:rsidRDefault="00744D4E" w:rsidP="00744D4E">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Los alumnos realizan una demostración de malabares con pelotas.</w:t>
      </w:r>
    </w:p>
    <w:p w14:paraId="1F7B9296" w14:textId="77777777" w:rsidR="00744D4E" w:rsidRPr="00744D4E" w:rsidRDefault="00744D4E" w:rsidP="00744D4E">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Invitan a otros a intentarlo bajo su guía.</w:t>
      </w:r>
    </w:p>
    <w:p w14:paraId="62B34BDC" w14:textId="77777777" w:rsidR="00744D4E" w:rsidRPr="00744D4E" w:rsidRDefault="00744D4E" w:rsidP="00744D4E">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Promueve la coordinación y la paciencia.</w:t>
      </w:r>
    </w:p>
    <w:p w14:paraId="1372246F"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b/>
          <w:bCs/>
          <w:color w:val="374151"/>
          <w:kern w:val="0"/>
          <w:sz w:val="24"/>
          <w:szCs w:val="24"/>
          <w:bdr w:val="single" w:sz="2" w:space="0" w:color="D9D9E3" w:frame="1"/>
          <w:lang w:eastAsia="es-MX"/>
          <w14:ligatures w14:val="none"/>
        </w:rPr>
        <w:t>Stand Musical: "Ritmo y Melodía"</w:t>
      </w:r>
    </w:p>
    <w:p w14:paraId="1CEC6887"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 xml:space="preserve">Actividad 5: </w:t>
      </w:r>
      <w:r w:rsidRPr="00744D4E">
        <w:rPr>
          <w:rFonts w:ascii="Segoe UI" w:eastAsia="Times New Roman" w:hAnsi="Segoe UI" w:cs="Segoe UI"/>
          <w:b/>
          <w:bCs/>
          <w:color w:val="374151"/>
          <w:kern w:val="0"/>
          <w:sz w:val="24"/>
          <w:szCs w:val="24"/>
          <w:bdr w:val="single" w:sz="2" w:space="0" w:color="D9D9E3" w:frame="1"/>
          <w:lang w:eastAsia="es-MX"/>
          <w14:ligatures w14:val="none"/>
        </w:rPr>
        <w:t>Presentación de Grupo Musical</w:t>
      </w:r>
    </w:p>
    <w:p w14:paraId="3472D158" w14:textId="77777777" w:rsidR="00744D4E" w:rsidRPr="00744D4E" w:rsidRDefault="00744D4E" w:rsidP="00744D4E">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Los estudiantes forman un grupo musical con instrumentos simples.</w:t>
      </w:r>
    </w:p>
    <w:p w14:paraId="33D5EFB1" w14:textId="77777777" w:rsidR="00744D4E" w:rsidRPr="00744D4E" w:rsidRDefault="00744D4E" w:rsidP="00744D4E">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lastRenderedPageBreak/>
        <w:t>Interpretan una canción popular o una composición propia.</w:t>
      </w:r>
    </w:p>
    <w:p w14:paraId="31592129" w14:textId="77777777" w:rsidR="00744D4E" w:rsidRPr="00744D4E" w:rsidRDefault="00744D4E" w:rsidP="00744D4E">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Fomenta la colaboración musical y la autoexpresión.</w:t>
      </w:r>
    </w:p>
    <w:p w14:paraId="4359DCCA" w14:textId="77777777" w:rsidR="00744D4E" w:rsidRPr="00744D4E" w:rsidRDefault="00744D4E" w:rsidP="00744D4E">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lang w:eastAsia="es-MX"/>
          <w14:ligatures w14:val="none"/>
        </w:rPr>
      </w:pPr>
      <w:r w:rsidRPr="00744D4E">
        <w:rPr>
          <w:rFonts w:ascii="Segoe UI" w:eastAsia="Times New Roman" w:hAnsi="Segoe UI" w:cs="Segoe UI"/>
          <w:color w:val="374151"/>
          <w:kern w:val="0"/>
          <w:sz w:val="24"/>
          <w:szCs w:val="24"/>
          <w:lang w:eastAsia="es-MX"/>
          <w14:ligatures w14:val="none"/>
        </w:rPr>
        <w:t>Recuerda que cada actividad debe ser segura y adecuada para la edad de los estudiantes. ¡Con estas actividades, la Feria de Talentos seguramente será un evento divertido y lleno de aprendizaje para todos!</w:t>
      </w:r>
    </w:p>
    <w:p w14:paraId="70143043" w14:textId="77777777" w:rsidR="00744D4E" w:rsidRPr="00606F50" w:rsidRDefault="00744D4E" w:rsidP="00606F50"/>
    <w:sectPr w:rsidR="00744D4E" w:rsidRPr="00606F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118"/>
    <w:multiLevelType w:val="multilevel"/>
    <w:tmpl w:val="AACE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A2FD1"/>
    <w:multiLevelType w:val="multilevel"/>
    <w:tmpl w:val="4AC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1F3358"/>
    <w:multiLevelType w:val="multilevel"/>
    <w:tmpl w:val="D5C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222443"/>
    <w:multiLevelType w:val="multilevel"/>
    <w:tmpl w:val="B8C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00504"/>
    <w:multiLevelType w:val="multilevel"/>
    <w:tmpl w:val="4D24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30AC2"/>
    <w:multiLevelType w:val="multilevel"/>
    <w:tmpl w:val="B3BCC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64AE5"/>
    <w:multiLevelType w:val="multilevel"/>
    <w:tmpl w:val="FFA4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6C43B8"/>
    <w:multiLevelType w:val="multilevel"/>
    <w:tmpl w:val="68D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70081D"/>
    <w:multiLevelType w:val="multilevel"/>
    <w:tmpl w:val="D682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7A7FD7"/>
    <w:multiLevelType w:val="multilevel"/>
    <w:tmpl w:val="4BB2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B17CFE"/>
    <w:multiLevelType w:val="multilevel"/>
    <w:tmpl w:val="FCDA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5E7152"/>
    <w:multiLevelType w:val="multilevel"/>
    <w:tmpl w:val="5288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57E0D"/>
    <w:multiLevelType w:val="multilevel"/>
    <w:tmpl w:val="17CA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414FF5"/>
    <w:multiLevelType w:val="multilevel"/>
    <w:tmpl w:val="3C9E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E15EE1"/>
    <w:multiLevelType w:val="multilevel"/>
    <w:tmpl w:val="6EAE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A7954"/>
    <w:multiLevelType w:val="multilevel"/>
    <w:tmpl w:val="C12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642605"/>
    <w:multiLevelType w:val="multilevel"/>
    <w:tmpl w:val="9B0E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D97EF4"/>
    <w:multiLevelType w:val="multilevel"/>
    <w:tmpl w:val="644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6231653">
    <w:abstractNumId w:val="11"/>
  </w:num>
  <w:num w:numId="2" w16cid:durableId="1865745153">
    <w:abstractNumId w:val="12"/>
  </w:num>
  <w:num w:numId="3" w16cid:durableId="1865707825">
    <w:abstractNumId w:val="5"/>
  </w:num>
  <w:num w:numId="4" w16cid:durableId="132918259">
    <w:abstractNumId w:val="15"/>
  </w:num>
  <w:num w:numId="5" w16cid:durableId="1216165171">
    <w:abstractNumId w:val="16"/>
  </w:num>
  <w:num w:numId="6" w16cid:durableId="564069359">
    <w:abstractNumId w:val="0"/>
  </w:num>
  <w:num w:numId="7" w16cid:durableId="262689714">
    <w:abstractNumId w:val="9"/>
  </w:num>
  <w:num w:numId="8" w16cid:durableId="224099183">
    <w:abstractNumId w:val="1"/>
  </w:num>
  <w:num w:numId="9" w16cid:durableId="450056436">
    <w:abstractNumId w:val="4"/>
  </w:num>
  <w:num w:numId="10" w16cid:durableId="1887519298">
    <w:abstractNumId w:val="17"/>
  </w:num>
  <w:num w:numId="11" w16cid:durableId="517543822">
    <w:abstractNumId w:val="10"/>
  </w:num>
  <w:num w:numId="12" w16cid:durableId="1504516417">
    <w:abstractNumId w:val="3"/>
  </w:num>
  <w:num w:numId="13" w16cid:durableId="2131320417">
    <w:abstractNumId w:val="7"/>
  </w:num>
  <w:num w:numId="14" w16cid:durableId="2040930690">
    <w:abstractNumId w:val="6"/>
  </w:num>
  <w:num w:numId="15" w16cid:durableId="748304982">
    <w:abstractNumId w:val="8"/>
  </w:num>
  <w:num w:numId="16" w16cid:durableId="1106731746">
    <w:abstractNumId w:val="14"/>
  </w:num>
  <w:num w:numId="17" w16cid:durableId="866455129">
    <w:abstractNumId w:val="13"/>
  </w:num>
  <w:num w:numId="18" w16cid:durableId="77911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84"/>
    <w:rsid w:val="003709E4"/>
    <w:rsid w:val="00606F50"/>
    <w:rsid w:val="00744D4E"/>
    <w:rsid w:val="008F0AE9"/>
    <w:rsid w:val="009A7F83"/>
    <w:rsid w:val="00AD3E73"/>
    <w:rsid w:val="00C85584"/>
    <w:rsid w:val="00D37C8F"/>
    <w:rsid w:val="00E40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5348"/>
  <w15:chartTrackingRefBased/>
  <w15:docId w15:val="{33A44328-E3B0-4B7A-81C2-998473FE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09E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3709E4"/>
    <w:rPr>
      <w:b/>
      <w:bCs/>
    </w:rPr>
  </w:style>
  <w:style w:type="paragraph" w:styleId="z-Principiodelformulario">
    <w:name w:val="HTML Top of Form"/>
    <w:basedOn w:val="Normal"/>
    <w:next w:val="Normal"/>
    <w:link w:val="z-PrincipiodelformularioCar"/>
    <w:hidden/>
    <w:uiPriority w:val="99"/>
    <w:semiHidden/>
    <w:unhideWhenUsed/>
    <w:rsid w:val="009A7F83"/>
    <w:pPr>
      <w:pBdr>
        <w:bottom w:val="single" w:sz="6" w:space="1" w:color="auto"/>
      </w:pBdr>
      <w:spacing w:after="0" w:line="240" w:lineRule="auto"/>
      <w:jc w:val="center"/>
    </w:pPr>
    <w:rPr>
      <w:rFonts w:ascii="Arial" w:eastAsia="Times New Roman" w:hAnsi="Arial" w:cs="Arial"/>
      <w:vanish/>
      <w:kern w:val="0"/>
      <w:sz w:val="16"/>
      <w:szCs w:val="16"/>
      <w:lang w:eastAsia="es-MX"/>
      <w14:ligatures w14:val="none"/>
    </w:rPr>
  </w:style>
  <w:style w:type="character" w:customStyle="1" w:styleId="z-PrincipiodelformularioCar">
    <w:name w:val="z-Principio del formulario Car"/>
    <w:basedOn w:val="Fuentedeprrafopredeter"/>
    <w:link w:val="z-Principiodelformulario"/>
    <w:uiPriority w:val="99"/>
    <w:semiHidden/>
    <w:rsid w:val="009A7F83"/>
    <w:rPr>
      <w:rFonts w:ascii="Arial" w:eastAsia="Times New Roman" w:hAnsi="Arial" w:cs="Arial"/>
      <w:vanish/>
      <w:kern w:val="0"/>
      <w:sz w:val="16"/>
      <w:szCs w:val="16"/>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79639">
      <w:bodyDiv w:val="1"/>
      <w:marLeft w:val="0"/>
      <w:marRight w:val="0"/>
      <w:marTop w:val="0"/>
      <w:marBottom w:val="0"/>
      <w:divBdr>
        <w:top w:val="none" w:sz="0" w:space="0" w:color="auto"/>
        <w:left w:val="none" w:sz="0" w:space="0" w:color="auto"/>
        <w:bottom w:val="none" w:sz="0" w:space="0" w:color="auto"/>
        <w:right w:val="none" w:sz="0" w:space="0" w:color="auto"/>
      </w:divBdr>
      <w:divsChild>
        <w:div w:id="457381370">
          <w:marLeft w:val="0"/>
          <w:marRight w:val="0"/>
          <w:marTop w:val="0"/>
          <w:marBottom w:val="0"/>
          <w:divBdr>
            <w:top w:val="single" w:sz="2" w:space="0" w:color="D9D9E3"/>
            <w:left w:val="single" w:sz="2" w:space="0" w:color="D9D9E3"/>
            <w:bottom w:val="single" w:sz="2" w:space="0" w:color="D9D9E3"/>
            <w:right w:val="single" w:sz="2" w:space="0" w:color="D9D9E3"/>
          </w:divBdr>
          <w:divsChild>
            <w:div w:id="170291736">
              <w:marLeft w:val="0"/>
              <w:marRight w:val="0"/>
              <w:marTop w:val="0"/>
              <w:marBottom w:val="0"/>
              <w:divBdr>
                <w:top w:val="single" w:sz="2" w:space="0" w:color="D9D9E3"/>
                <w:left w:val="single" w:sz="2" w:space="0" w:color="D9D9E3"/>
                <w:bottom w:val="single" w:sz="2" w:space="0" w:color="D9D9E3"/>
                <w:right w:val="single" w:sz="2" w:space="0" w:color="D9D9E3"/>
              </w:divBdr>
              <w:divsChild>
                <w:div w:id="634943660">
                  <w:marLeft w:val="0"/>
                  <w:marRight w:val="0"/>
                  <w:marTop w:val="0"/>
                  <w:marBottom w:val="0"/>
                  <w:divBdr>
                    <w:top w:val="single" w:sz="2" w:space="0" w:color="D9D9E3"/>
                    <w:left w:val="single" w:sz="2" w:space="0" w:color="D9D9E3"/>
                    <w:bottom w:val="single" w:sz="2" w:space="0" w:color="D9D9E3"/>
                    <w:right w:val="single" w:sz="2" w:space="0" w:color="D9D9E3"/>
                  </w:divBdr>
                  <w:divsChild>
                    <w:div w:id="986738974">
                      <w:marLeft w:val="0"/>
                      <w:marRight w:val="0"/>
                      <w:marTop w:val="0"/>
                      <w:marBottom w:val="0"/>
                      <w:divBdr>
                        <w:top w:val="single" w:sz="2" w:space="0" w:color="D9D9E3"/>
                        <w:left w:val="single" w:sz="2" w:space="0" w:color="D9D9E3"/>
                        <w:bottom w:val="single" w:sz="2" w:space="0" w:color="D9D9E3"/>
                        <w:right w:val="single" w:sz="2" w:space="0" w:color="D9D9E3"/>
                      </w:divBdr>
                      <w:divsChild>
                        <w:div w:id="708451588">
                          <w:marLeft w:val="0"/>
                          <w:marRight w:val="0"/>
                          <w:marTop w:val="0"/>
                          <w:marBottom w:val="0"/>
                          <w:divBdr>
                            <w:top w:val="single" w:sz="2" w:space="0" w:color="auto"/>
                            <w:left w:val="single" w:sz="2" w:space="0" w:color="auto"/>
                            <w:bottom w:val="single" w:sz="6" w:space="0" w:color="auto"/>
                            <w:right w:val="single" w:sz="2" w:space="0" w:color="auto"/>
                          </w:divBdr>
                          <w:divsChild>
                            <w:div w:id="2079668232">
                              <w:marLeft w:val="0"/>
                              <w:marRight w:val="0"/>
                              <w:marTop w:val="100"/>
                              <w:marBottom w:val="100"/>
                              <w:divBdr>
                                <w:top w:val="single" w:sz="2" w:space="0" w:color="D9D9E3"/>
                                <w:left w:val="single" w:sz="2" w:space="0" w:color="D9D9E3"/>
                                <w:bottom w:val="single" w:sz="2" w:space="0" w:color="D9D9E3"/>
                                <w:right w:val="single" w:sz="2" w:space="0" w:color="D9D9E3"/>
                              </w:divBdr>
                              <w:divsChild>
                                <w:div w:id="503861437">
                                  <w:marLeft w:val="0"/>
                                  <w:marRight w:val="0"/>
                                  <w:marTop w:val="0"/>
                                  <w:marBottom w:val="0"/>
                                  <w:divBdr>
                                    <w:top w:val="single" w:sz="2" w:space="0" w:color="D9D9E3"/>
                                    <w:left w:val="single" w:sz="2" w:space="0" w:color="D9D9E3"/>
                                    <w:bottom w:val="single" w:sz="2" w:space="0" w:color="D9D9E3"/>
                                    <w:right w:val="single" w:sz="2" w:space="0" w:color="D9D9E3"/>
                                  </w:divBdr>
                                  <w:divsChild>
                                    <w:div w:id="608853770">
                                      <w:marLeft w:val="0"/>
                                      <w:marRight w:val="0"/>
                                      <w:marTop w:val="0"/>
                                      <w:marBottom w:val="0"/>
                                      <w:divBdr>
                                        <w:top w:val="single" w:sz="2" w:space="0" w:color="D9D9E3"/>
                                        <w:left w:val="single" w:sz="2" w:space="0" w:color="D9D9E3"/>
                                        <w:bottom w:val="single" w:sz="2" w:space="0" w:color="D9D9E3"/>
                                        <w:right w:val="single" w:sz="2" w:space="0" w:color="D9D9E3"/>
                                      </w:divBdr>
                                      <w:divsChild>
                                        <w:div w:id="2067487124">
                                          <w:marLeft w:val="0"/>
                                          <w:marRight w:val="0"/>
                                          <w:marTop w:val="0"/>
                                          <w:marBottom w:val="0"/>
                                          <w:divBdr>
                                            <w:top w:val="single" w:sz="2" w:space="0" w:color="D9D9E3"/>
                                            <w:left w:val="single" w:sz="2" w:space="0" w:color="D9D9E3"/>
                                            <w:bottom w:val="single" w:sz="2" w:space="0" w:color="D9D9E3"/>
                                            <w:right w:val="single" w:sz="2" w:space="0" w:color="D9D9E3"/>
                                          </w:divBdr>
                                          <w:divsChild>
                                            <w:div w:id="1895777675">
                                              <w:marLeft w:val="0"/>
                                              <w:marRight w:val="0"/>
                                              <w:marTop w:val="0"/>
                                              <w:marBottom w:val="0"/>
                                              <w:divBdr>
                                                <w:top w:val="single" w:sz="2" w:space="0" w:color="D9D9E3"/>
                                                <w:left w:val="single" w:sz="2" w:space="0" w:color="D9D9E3"/>
                                                <w:bottom w:val="single" w:sz="2" w:space="0" w:color="D9D9E3"/>
                                                <w:right w:val="single" w:sz="2" w:space="0" w:color="D9D9E3"/>
                                              </w:divBdr>
                                              <w:divsChild>
                                                <w:div w:id="1898011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143169">
          <w:marLeft w:val="0"/>
          <w:marRight w:val="0"/>
          <w:marTop w:val="0"/>
          <w:marBottom w:val="0"/>
          <w:divBdr>
            <w:top w:val="none" w:sz="0" w:space="0" w:color="auto"/>
            <w:left w:val="none" w:sz="0" w:space="0" w:color="auto"/>
            <w:bottom w:val="none" w:sz="0" w:space="0" w:color="auto"/>
            <w:right w:val="none" w:sz="0" w:space="0" w:color="auto"/>
          </w:divBdr>
          <w:divsChild>
            <w:div w:id="1262106751">
              <w:marLeft w:val="0"/>
              <w:marRight w:val="0"/>
              <w:marTop w:val="0"/>
              <w:marBottom w:val="0"/>
              <w:divBdr>
                <w:top w:val="single" w:sz="2" w:space="0" w:color="D9D9E3"/>
                <w:left w:val="single" w:sz="2" w:space="0" w:color="D9D9E3"/>
                <w:bottom w:val="single" w:sz="2" w:space="0" w:color="D9D9E3"/>
                <w:right w:val="single" w:sz="2" w:space="0" w:color="D9D9E3"/>
              </w:divBdr>
              <w:divsChild>
                <w:div w:id="600527520">
                  <w:marLeft w:val="0"/>
                  <w:marRight w:val="0"/>
                  <w:marTop w:val="0"/>
                  <w:marBottom w:val="0"/>
                  <w:divBdr>
                    <w:top w:val="single" w:sz="2" w:space="0" w:color="D9D9E3"/>
                    <w:left w:val="single" w:sz="2" w:space="0" w:color="D9D9E3"/>
                    <w:bottom w:val="single" w:sz="2" w:space="0" w:color="D9D9E3"/>
                    <w:right w:val="single" w:sz="2" w:space="0" w:color="D9D9E3"/>
                  </w:divBdr>
                  <w:divsChild>
                    <w:div w:id="1522820671">
                      <w:marLeft w:val="0"/>
                      <w:marRight w:val="0"/>
                      <w:marTop w:val="0"/>
                      <w:marBottom w:val="0"/>
                      <w:divBdr>
                        <w:top w:val="single" w:sz="2" w:space="0" w:color="D9D9E3"/>
                        <w:left w:val="single" w:sz="2" w:space="0" w:color="D9D9E3"/>
                        <w:bottom w:val="single" w:sz="2" w:space="0" w:color="D9D9E3"/>
                        <w:right w:val="single" w:sz="2" w:space="0" w:color="D9D9E3"/>
                      </w:divBdr>
                      <w:divsChild>
                        <w:div w:id="1209537476">
                          <w:marLeft w:val="0"/>
                          <w:marRight w:val="0"/>
                          <w:marTop w:val="0"/>
                          <w:marBottom w:val="0"/>
                          <w:divBdr>
                            <w:top w:val="single" w:sz="2" w:space="0" w:color="D9D9E3"/>
                            <w:left w:val="single" w:sz="2" w:space="0" w:color="D9D9E3"/>
                            <w:bottom w:val="single" w:sz="2" w:space="0" w:color="D9D9E3"/>
                            <w:right w:val="single" w:sz="2" w:space="0" w:color="D9D9E3"/>
                          </w:divBdr>
                          <w:divsChild>
                            <w:div w:id="683482169">
                              <w:marLeft w:val="0"/>
                              <w:marRight w:val="0"/>
                              <w:marTop w:val="0"/>
                              <w:marBottom w:val="0"/>
                              <w:divBdr>
                                <w:top w:val="single" w:sz="2" w:space="0" w:color="D9D9E3"/>
                                <w:left w:val="single" w:sz="2" w:space="0" w:color="D9D9E3"/>
                                <w:bottom w:val="single" w:sz="2" w:space="0" w:color="D9D9E3"/>
                                <w:right w:val="single" w:sz="2" w:space="0" w:color="D9D9E3"/>
                              </w:divBdr>
                              <w:divsChild>
                                <w:div w:id="735251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7546402">
      <w:bodyDiv w:val="1"/>
      <w:marLeft w:val="0"/>
      <w:marRight w:val="0"/>
      <w:marTop w:val="0"/>
      <w:marBottom w:val="0"/>
      <w:divBdr>
        <w:top w:val="none" w:sz="0" w:space="0" w:color="auto"/>
        <w:left w:val="none" w:sz="0" w:space="0" w:color="auto"/>
        <w:bottom w:val="none" w:sz="0" w:space="0" w:color="auto"/>
        <w:right w:val="none" w:sz="0" w:space="0" w:color="auto"/>
      </w:divBdr>
    </w:div>
    <w:div w:id="1563565202">
      <w:bodyDiv w:val="1"/>
      <w:marLeft w:val="0"/>
      <w:marRight w:val="0"/>
      <w:marTop w:val="0"/>
      <w:marBottom w:val="0"/>
      <w:divBdr>
        <w:top w:val="none" w:sz="0" w:space="0" w:color="auto"/>
        <w:left w:val="none" w:sz="0" w:space="0" w:color="auto"/>
        <w:bottom w:val="none" w:sz="0" w:space="0" w:color="auto"/>
        <w:right w:val="none" w:sz="0" w:space="0" w:color="auto"/>
      </w:divBdr>
      <w:divsChild>
        <w:div w:id="325321997">
          <w:marLeft w:val="0"/>
          <w:marRight w:val="0"/>
          <w:marTop w:val="0"/>
          <w:marBottom w:val="0"/>
          <w:divBdr>
            <w:top w:val="single" w:sz="2" w:space="0" w:color="auto"/>
            <w:left w:val="single" w:sz="2" w:space="0" w:color="auto"/>
            <w:bottom w:val="single" w:sz="6" w:space="0" w:color="auto"/>
            <w:right w:val="single" w:sz="2" w:space="0" w:color="auto"/>
          </w:divBdr>
          <w:divsChild>
            <w:div w:id="991375310">
              <w:marLeft w:val="0"/>
              <w:marRight w:val="0"/>
              <w:marTop w:val="100"/>
              <w:marBottom w:val="100"/>
              <w:divBdr>
                <w:top w:val="single" w:sz="2" w:space="0" w:color="D9D9E3"/>
                <w:left w:val="single" w:sz="2" w:space="0" w:color="D9D9E3"/>
                <w:bottom w:val="single" w:sz="2" w:space="0" w:color="D9D9E3"/>
                <w:right w:val="single" w:sz="2" w:space="0" w:color="D9D9E3"/>
              </w:divBdr>
              <w:divsChild>
                <w:div w:id="939874300">
                  <w:marLeft w:val="0"/>
                  <w:marRight w:val="0"/>
                  <w:marTop w:val="0"/>
                  <w:marBottom w:val="0"/>
                  <w:divBdr>
                    <w:top w:val="single" w:sz="2" w:space="0" w:color="D9D9E3"/>
                    <w:left w:val="single" w:sz="2" w:space="0" w:color="D9D9E3"/>
                    <w:bottom w:val="single" w:sz="2" w:space="0" w:color="D9D9E3"/>
                    <w:right w:val="single" w:sz="2" w:space="0" w:color="D9D9E3"/>
                  </w:divBdr>
                  <w:divsChild>
                    <w:div w:id="704259476">
                      <w:marLeft w:val="0"/>
                      <w:marRight w:val="0"/>
                      <w:marTop w:val="0"/>
                      <w:marBottom w:val="0"/>
                      <w:divBdr>
                        <w:top w:val="single" w:sz="2" w:space="0" w:color="D9D9E3"/>
                        <w:left w:val="single" w:sz="2" w:space="0" w:color="D9D9E3"/>
                        <w:bottom w:val="single" w:sz="2" w:space="0" w:color="D9D9E3"/>
                        <w:right w:val="single" w:sz="2" w:space="0" w:color="D9D9E3"/>
                      </w:divBdr>
                      <w:divsChild>
                        <w:div w:id="945843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1251169">
                  <w:marLeft w:val="0"/>
                  <w:marRight w:val="0"/>
                  <w:marTop w:val="0"/>
                  <w:marBottom w:val="0"/>
                  <w:divBdr>
                    <w:top w:val="single" w:sz="2" w:space="0" w:color="D9D9E3"/>
                    <w:left w:val="single" w:sz="2" w:space="0" w:color="D9D9E3"/>
                    <w:bottom w:val="single" w:sz="2" w:space="0" w:color="D9D9E3"/>
                    <w:right w:val="single" w:sz="2" w:space="0" w:color="D9D9E3"/>
                  </w:divBdr>
                  <w:divsChild>
                    <w:div w:id="419059055">
                      <w:marLeft w:val="0"/>
                      <w:marRight w:val="0"/>
                      <w:marTop w:val="0"/>
                      <w:marBottom w:val="0"/>
                      <w:divBdr>
                        <w:top w:val="single" w:sz="2" w:space="0" w:color="D9D9E3"/>
                        <w:left w:val="single" w:sz="2" w:space="0" w:color="D9D9E3"/>
                        <w:bottom w:val="single" w:sz="2" w:space="0" w:color="D9D9E3"/>
                        <w:right w:val="single" w:sz="2" w:space="0" w:color="D9D9E3"/>
                      </w:divBdr>
                      <w:divsChild>
                        <w:div w:id="192109448">
                          <w:marLeft w:val="0"/>
                          <w:marRight w:val="0"/>
                          <w:marTop w:val="0"/>
                          <w:marBottom w:val="0"/>
                          <w:divBdr>
                            <w:top w:val="single" w:sz="2" w:space="0" w:color="D9D9E3"/>
                            <w:left w:val="single" w:sz="2" w:space="0" w:color="D9D9E3"/>
                            <w:bottom w:val="single" w:sz="2" w:space="0" w:color="D9D9E3"/>
                            <w:right w:val="single" w:sz="2" w:space="0" w:color="D9D9E3"/>
                          </w:divBdr>
                          <w:divsChild>
                            <w:div w:id="230896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9445397">
          <w:marLeft w:val="0"/>
          <w:marRight w:val="0"/>
          <w:marTop w:val="0"/>
          <w:marBottom w:val="0"/>
          <w:divBdr>
            <w:top w:val="single" w:sz="2" w:space="0" w:color="auto"/>
            <w:left w:val="single" w:sz="2" w:space="0" w:color="auto"/>
            <w:bottom w:val="single" w:sz="6" w:space="0" w:color="auto"/>
            <w:right w:val="single" w:sz="2" w:space="0" w:color="auto"/>
          </w:divBdr>
          <w:divsChild>
            <w:div w:id="17641062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947095">
                  <w:marLeft w:val="0"/>
                  <w:marRight w:val="0"/>
                  <w:marTop w:val="0"/>
                  <w:marBottom w:val="0"/>
                  <w:divBdr>
                    <w:top w:val="single" w:sz="2" w:space="0" w:color="D9D9E3"/>
                    <w:left w:val="single" w:sz="2" w:space="0" w:color="D9D9E3"/>
                    <w:bottom w:val="single" w:sz="2" w:space="0" w:color="D9D9E3"/>
                    <w:right w:val="single" w:sz="2" w:space="0" w:color="D9D9E3"/>
                  </w:divBdr>
                  <w:divsChild>
                    <w:div w:id="385184302">
                      <w:marLeft w:val="0"/>
                      <w:marRight w:val="0"/>
                      <w:marTop w:val="0"/>
                      <w:marBottom w:val="0"/>
                      <w:divBdr>
                        <w:top w:val="single" w:sz="2" w:space="0" w:color="D9D9E3"/>
                        <w:left w:val="single" w:sz="2" w:space="0" w:color="D9D9E3"/>
                        <w:bottom w:val="single" w:sz="2" w:space="0" w:color="D9D9E3"/>
                        <w:right w:val="single" w:sz="2" w:space="0" w:color="D9D9E3"/>
                      </w:divBdr>
                      <w:divsChild>
                        <w:div w:id="1368262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4016568">
                  <w:marLeft w:val="0"/>
                  <w:marRight w:val="0"/>
                  <w:marTop w:val="0"/>
                  <w:marBottom w:val="0"/>
                  <w:divBdr>
                    <w:top w:val="single" w:sz="2" w:space="0" w:color="D9D9E3"/>
                    <w:left w:val="single" w:sz="2" w:space="0" w:color="D9D9E3"/>
                    <w:bottom w:val="single" w:sz="2" w:space="0" w:color="D9D9E3"/>
                    <w:right w:val="single" w:sz="2" w:space="0" w:color="D9D9E3"/>
                  </w:divBdr>
                  <w:divsChild>
                    <w:div w:id="1092579802">
                      <w:marLeft w:val="0"/>
                      <w:marRight w:val="0"/>
                      <w:marTop w:val="0"/>
                      <w:marBottom w:val="0"/>
                      <w:divBdr>
                        <w:top w:val="single" w:sz="2" w:space="0" w:color="D9D9E3"/>
                        <w:left w:val="single" w:sz="2" w:space="0" w:color="D9D9E3"/>
                        <w:bottom w:val="single" w:sz="2" w:space="0" w:color="D9D9E3"/>
                        <w:right w:val="single" w:sz="2" w:space="0" w:color="D9D9E3"/>
                      </w:divBdr>
                      <w:divsChild>
                        <w:div w:id="1761639114">
                          <w:marLeft w:val="0"/>
                          <w:marRight w:val="0"/>
                          <w:marTop w:val="0"/>
                          <w:marBottom w:val="0"/>
                          <w:divBdr>
                            <w:top w:val="single" w:sz="2" w:space="0" w:color="D9D9E3"/>
                            <w:left w:val="single" w:sz="2" w:space="0" w:color="D9D9E3"/>
                            <w:bottom w:val="single" w:sz="2" w:space="0" w:color="D9D9E3"/>
                            <w:right w:val="single" w:sz="2" w:space="0" w:color="D9D9E3"/>
                          </w:divBdr>
                          <w:divsChild>
                            <w:div w:id="2022465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6</Pages>
  <Words>1424</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Vizarraga Ortiz</dc:creator>
  <cp:keywords/>
  <dc:description/>
  <cp:lastModifiedBy>Carmen Patricia Vizarraga Ortiz</cp:lastModifiedBy>
  <cp:revision>3</cp:revision>
  <dcterms:created xsi:type="dcterms:W3CDTF">2023-07-20T00:07:00Z</dcterms:created>
  <dcterms:modified xsi:type="dcterms:W3CDTF">2023-08-30T05:15:00Z</dcterms:modified>
</cp:coreProperties>
</file>