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19D1" w14:textId="03FC31FF" w:rsidR="009C49F6" w:rsidRPr="003C58CC" w:rsidRDefault="009C49F6" w:rsidP="009C49F6">
      <w:pPr>
        <w:jc w:val="center"/>
        <w:rPr>
          <w:rFonts w:ascii="Arial" w:hAnsi="Arial" w:cs="Arial"/>
          <w:b/>
          <w:bCs/>
          <w:sz w:val="24"/>
          <w:szCs w:val="24"/>
        </w:rPr>
      </w:pPr>
      <w:r>
        <w:rPr>
          <w:b/>
          <w:bCs/>
          <w:sz w:val="28"/>
          <w:szCs w:val="28"/>
        </w:rPr>
        <w:t>“NOMBRE DEL PROYECTO: “</w:t>
      </w:r>
      <w:r w:rsidR="006540F9" w:rsidRPr="006540F9">
        <w:rPr>
          <w:b/>
          <w:bCs/>
          <w:sz w:val="32"/>
          <w:szCs w:val="32"/>
        </w:rPr>
        <w:t>LAS COSTUMBRES DE MI COMUNIDAD</w:t>
      </w:r>
      <w:r>
        <w:rPr>
          <w:b/>
          <w:bCs/>
          <w:sz w:val="28"/>
          <w:szCs w:val="28"/>
        </w:rPr>
        <w:t>”</w:t>
      </w:r>
    </w:p>
    <w:tbl>
      <w:tblPr>
        <w:tblStyle w:val="Tablaconcuadrcula"/>
        <w:tblW w:w="5257" w:type="pct"/>
        <w:tblLook w:val="04A0" w:firstRow="1" w:lastRow="0" w:firstColumn="1" w:lastColumn="0" w:noHBand="0" w:noVBand="1"/>
      </w:tblPr>
      <w:tblGrid>
        <w:gridCol w:w="1653"/>
        <w:gridCol w:w="483"/>
        <w:gridCol w:w="642"/>
        <w:gridCol w:w="692"/>
        <w:gridCol w:w="1065"/>
        <w:gridCol w:w="2490"/>
        <w:gridCol w:w="2678"/>
        <w:gridCol w:w="1853"/>
        <w:gridCol w:w="1708"/>
        <w:gridCol w:w="400"/>
      </w:tblGrid>
      <w:tr w:rsidR="00072115" w:rsidRPr="00B2342A" w14:paraId="08776217" w14:textId="77777777" w:rsidTr="00A43EC5">
        <w:trPr>
          <w:gridAfter w:val="1"/>
          <w:cnfStyle w:val="100000000000" w:firstRow="1" w:lastRow="0" w:firstColumn="0" w:lastColumn="0" w:oddVBand="0" w:evenVBand="0" w:oddHBand="0" w:evenHBand="0" w:firstRowFirstColumn="0" w:firstRowLastColumn="0" w:lastRowFirstColumn="0" w:lastRowLastColumn="0"/>
          <w:wAfter w:w="129" w:type="pct"/>
        </w:trPr>
        <w:tc>
          <w:tcPr>
            <w:tcW w:w="978" w:type="pct"/>
            <w:gridSpan w:val="3"/>
            <w:shd w:val="clear" w:color="auto" w:fill="00B0F0"/>
            <w:vAlign w:val="center"/>
          </w:tcPr>
          <w:p w14:paraId="208A4B42" w14:textId="77777777" w:rsidR="009C49F6" w:rsidRPr="004C5E8C" w:rsidRDefault="009C49F6" w:rsidP="00D86CC8">
            <w:pPr>
              <w:rPr>
                <w:rFonts w:ascii="Arial" w:hAnsi="Arial" w:cs="Arial"/>
                <w:b/>
                <w:sz w:val="24"/>
                <w:szCs w:val="24"/>
              </w:rPr>
            </w:pPr>
            <w:r w:rsidRPr="004C5E8C">
              <w:rPr>
                <w:rFonts w:ascii="Arial" w:hAnsi="Arial" w:cs="Arial"/>
                <w:b/>
                <w:sz w:val="24"/>
                <w:szCs w:val="24"/>
              </w:rPr>
              <w:t>DATOS GENERALES DE LA PLANEACION</w:t>
            </w:r>
          </w:p>
          <w:p w14:paraId="7475DEC4" w14:textId="77777777" w:rsidR="009C49F6" w:rsidRPr="00B2342A" w:rsidRDefault="009C49F6" w:rsidP="00D86CC8">
            <w:pPr>
              <w:rPr>
                <w:rFonts w:ascii="Arial" w:hAnsi="Arial" w:cs="Arial"/>
                <w:sz w:val="24"/>
                <w:szCs w:val="24"/>
              </w:rPr>
            </w:pPr>
            <w:r w:rsidRPr="004C5E8C">
              <w:rPr>
                <w:rFonts w:ascii="Arial" w:hAnsi="Arial" w:cs="Arial"/>
                <w:sz w:val="24"/>
                <w:szCs w:val="24"/>
              </w:rPr>
              <w:t>(grado, grupo, fecha, escuela)</w:t>
            </w:r>
          </w:p>
        </w:tc>
        <w:tc>
          <w:tcPr>
            <w:tcW w:w="3835" w:type="pct"/>
            <w:gridSpan w:val="6"/>
          </w:tcPr>
          <w:p w14:paraId="68F00375" w14:textId="77777777" w:rsidR="009C49F6" w:rsidRPr="002F35C6" w:rsidRDefault="009C49F6" w:rsidP="00D86CC8">
            <w:pPr>
              <w:rPr>
                <w:rFonts w:ascii="Arial" w:hAnsi="Arial" w:cs="Arial"/>
                <w:sz w:val="22"/>
                <w:szCs w:val="22"/>
              </w:rPr>
            </w:pPr>
            <w:r w:rsidRPr="002F35C6">
              <w:rPr>
                <w:rFonts w:ascii="Arial" w:hAnsi="Arial" w:cs="Arial"/>
                <w:b/>
                <w:bCs/>
                <w:sz w:val="22"/>
                <w:szCs w:val="22"/>
              </w:rPr>
              <w:t>ESCUELA DE EDUCACIÓN PREESCOLAR</w:t>
            </w:r>
            <w:r w:rsidRPr="002F35C6">
              <w:rPr>
                <w:rFonts w:ascii="Arial" w:hAnsi="Arial" w:cs="Arial"/>
                <w:sz w:val="22"/>
                <w:szCs w:val="22"/>
              </w:rPr>
              <w:t xml:space="preserve"> “BENITO JUAREZ” </w:t>
            </w:r>
          </w:p>
          <w:p w14:paraId="5AC17BE4" w14:textId="77777777" w:rsidR="009C49F6" w:rsidRPr="002F35C6" w:rsidRDefault="009C49F6" w:rsidP="00D86CC8">
            <w:pPr>
              <w:rPr>
                <w:rFonts w:ascii="Arial" w:hAnsi="Arial" w:cs="Arial"/>
                <w:sz w:val="22"/>
                <w:szCs w:val="22"/>
              </w:rPr>
            </w:pPr>
            <w:r w:rsidRPr="002F35C6">
              <w:rPr>
                <w:rFonts w:ascii="Arial" w:hAnsi="Arial" w:cs="Arial"/>
                <w:b/>
                <w:bCs/>
                <w:sz w:val="22"/>
                <w:szCs w:val="22"/>
              </w:rPr>
              <w:t>CLAVE:</w:t>
            </w:r>
            <w:r w:rsidRPr="002F35C6">
              <w:rPr>
                <w:rFonts w:ascii="Arial" w:hAnsi="Arial" w:cs="Arial"/>
                <w:sz w:val="22"/>
                <w:szCs w:val="22"/>
              </w:rPr>
              <w:t>10DCC0086U, GUAJOLOTES DE MILPILLAS CHICO PUEBLO NUEVO DURANGO.</w:t>
            </w:r>
          </w:p>
          <w:p w14:paraId="4BBAB23E" w14:textId="5FD5A8DF" w:rsidR="009C49F6" w:rsidRPr="002F35C6" w:rsidRDefault="009C49F6" w:rsidP="00D86CC8">
            <w:pPr>
              <w:rPr>
                <w:rFonts w:ascii="Arial" w:hAnsi="Arial" w:cs="Arial"/>
                <w:sz w:val="22"/>
                <w:szCs w:val="22"/>
              </w:rPr>
            </w:pPr>
            <w:r w:rsidRPr="002F35C6">
              <w:rPr>
                <w:rFonts w:ascii="Arial" w:hAnsi="Arial" w:cs="Arial"/>
                <w:b/>
                <w:bCs/>
                <w:sz w:val="22"/>
                <w:szCs w:val="22"/>
              </w:rPr>
              <w:t>GRADO:</w:t>
            </w:r>
            <w:r w:rsidRPr="002F35C6">
              <w:rPr>
                <w:rFonts w:ascii="Arial" w:hAnsi="Arial" w:cs="Arial"/>
                <w:sz w:val="22"/>
                <w:szCs w:val="22"/>
              </w:rPr>
              <w:t xml:space="preserve">  </w:t>
            </w:r>
            <w:r>
              <w:rPr>
                <w:rFonts w:ascii="Arial" w:hAnsi="Arial" w:cs="Arial"/>
                <w:sz w:val="22"/>
                <w:szCs w:val="22"/>
              </w:rPr>
              <w:t>3</w:t>
            </w:r>
            <w:r w:rsidRPr="002F35C6">
              <w:rPr>
                <w:rFonts w:ascii="Arial" w:hAnsi="Arial" w:cs="Arial"/>
                <w:sz w:val="22"/>
                <w:szCs w:val="22"/>
              </w:rPr>
              <w:t>º</w:t>
            </w:r>
            <w:r w:rsidR="006540F9">
              <w:rPr>
                <w:rFonts w:ascii="Arial" w:hAnsi="Arial" w:cs="Arial"/>
                <w:sz w:val="22"/>
                <w:szCs w:val="22"/>
              </w:rPr>
              <w:t xml:space="preserve"> Y 2°</w:t>
            </w:r>
            <w:r w:rsidRPr="002F35C6">
              <w:rPr>
                <w:rFonts w:ascii="Arial" w:hAnsi="Arial" w:cs="Arial"/>
                <w:sz w:val="22"/>
                <w:szCs w:val="22"/>
              </w:rPr>
              <w:t xml:space="preserve"> DE PREESCOLAR</w:t>
            </w:r>
          </w:p>
          <w:p w14:paraId="5454DB40" w14:textId="77777777" w:rsidR="009C49F6" w:rsidRPr="002F35C6" w:rsidRDefault="009C49F6" w:rsidP="00D86CC8">
            <w:pPr>
              <w:rPr>
                <w:rFonts w:ascii="Arial" w:hAnsi="Arial" w:cs="Arial"/>
                <w:sz w:val="22"/>
                <w:szCs w:val="22"/>
              </w:rPr>
            </w:pPr>
            <w:r w:rsidRPr="002F35C6">
              <w:rPr>
                <w:rFonts w:ascii="Arial" w:hAnsi="Arial" w:cs="Arial"/>
                <w:b/>
                <w:bCs/>
                <w:sz w:val="22"/>
                <w:szCs w:val="22"/>
              </w:rPr>
              <w:t>PROFESORA:</w:t>
            </w:r>
            <w:r w:rsidRPr="002F35C6">
              <w:rPr>
                <w:rFonts w:ascii="Arial" w:hAnsi="Arial" w:cs="Arial"/>
                <w:sz w:val="22"/>
                <w:szCs w:val="22"/>
              </w:rPr>
              <w:t xml:space="preserve"> EVA GRICELDA OLIVAS VILLA                          </w:t>
            </w:r>
          </w:p>
          <w:p w14:paraId="566C0136" w14:textId="5F5A23E0" w:rsidR="009C49F6" w:rsidRPr="00B2342A" w:rsidRDefault="009C49F6" w:rsidP="00D86CC8">
            <w:pPr>
              <w:rPr>
                <w:rFonts w:ascii="Arial" w:hAnsi="Arial" w:cs="Arial"/>
                <w:sz w:val="24"/>
                <w:szCs w:val="24"/>
              </w:rPr>
            </w:pPr>
            <w:r w:rsidRPr="002F35C6">
              <w:rPr>
                <w:rFonts w:ascii="Arial" w:hAnsi="Arial" w:cs="Arial"/>
                <w:b/>
                <w:bCs/>
                <w:sz w:val="22"/>
                <w:szCs w:val="22"/>
              </w:rPr>
              <w:t>FECHA:</w:t>
            </w:r>
            <w:r w:rsidRPr="002F35C6">
              <w:rPr>
                <w:rFonts w:ascii="Arial" w:hAnsi="Arial" w:cs="Arial"/>
                <w:sz w:val="22"/>
                <w:szCs w:val="22"/>
              </w:rPr>
              <w:t xml:space="preserve"> </w:t>
            </w:r>
            <w:r w:rsidR="006540F9">
              <w:rPr>
                <w:rFonts w:ascii="Arial" w:hAnsi="Arial" w:cs="Arial"/>
                <w:sz w:val="22"/>
                <w:szCs w:val="22"/>
              </w:rPr>
              <w:t>MES DE OCTUBRE</w:t>
            </w:r>
            <w:r w:rsidRPr="002F35C6">
              <w:rPr>
                <w:rFonts w:ascii="Arial" w:hAnsi="Arial" w:cs="Arial"/>
                <w:sz w:val="22"/>
                <w:szCs w:val="22"/>
              </w:rPr>
              <w:t xml:space="preserve"> DEL 2023</w:t>
            </w:r>
          </w:p>
        </w:tc>
      </w:tr>
      <w:tr w:rsidR="00072115" w:rsidRPr="00B2342A" w14:paraId="653E6A23" w14:textId="77777777" w:rsidTr="00A43EC5">
        <w:trPr>
          <w:gridAfter w:val="1"/>
          <w:wAfter w:w="129" w:type="pct"/>
        </w:trPr>
        <w:tc>
          <w:tcPr>
            <w:tcW w:w="978" w:type="pct"/>
            <w:gridSpan w:val="3"/>
            <w:shd w:val="clear" w:color="auto" w:fill="00B0F0"/>
            <w:vAlign w:val="center"/>
          </w:tcPr>
          <w:p w14:paraId="66FACE4A" w14:textId="77777777" w:rsidR="009C49F6" w:rsidRPr="004C5E8C" w:rsidRDefault="009C49F6" w:rsidP="00D86CC8">
            <w:pPr>
              <w:rPr>
                <w:rFonts w:ascii="Arial" w:hAnsi="Arial" w:cs="Arial"/>
                <w:b/>
                <w:sz w:val="24"/>
                <w:szCs w:val="24"/>
              </w:rPr>
            </w:pPr>
            <w:r>
              <w:rPr>
                <w:rFonts w:ascii="Century Gothic" w:hAnsi="Century Gothic"/>
                <w:b/>
              </w:rPr>
              <w:t>DIAGNÓSTICO DE LA COMUNIDAD</w:t>
            </w:r>
          </w:p>
        </w:tc>
        <w:tc>
          <w:tcPr>
            <w:tcW w:w="3835" w:type="pct"/>
            <w:gridSpan w:val="6"/>
          </w:tcPr>
          <w:p w14:paraId="3EC8E717" w14:textId="77777777" w:rsidR="009C49F6" w:rsidRPr="00C56249" w:rsidRDefault="009C49F6" w:rsidP="00D86CC8">
            <w:pPr>
              <w:pStyle w:val="Sinespaciado"/>
              <w:spacing w:line="276" w:lineRule="auto"/>
              <w:jc w:val="both"/>
              <w:rPr>
                <w:rFonts w:ascii="Arial" w:hAnsi="Arial" w:cs="Arial"/>
                <w:color w:val="000000" w:themeColor="text1"/>
                <w:sz w:val="24"/>
                <w:szCs w:val="24"/>
              </w:rPr>
            </w:pPr>
            <w:r w:rsidRPr="00C56249">
              <w:rPr>
                <w:rFonts w:ascii="Arial" w:hAnsi="Arial" w:cs="Arial"/>
                <w:color w:val="000000" w:themeColor="text1"/>
                <w:sz w:val="24"/>
                <w:szCs w:val="24"/>
              </w:rPr>
              <w:t>La comunidad de Guajolotes Pueblo Nuevo Durango, se encuentra al suroeste del municipio de Pueblo Nuevo, en las zonas elevadas de la sierra madre occidental, limita al noroeste con la localidad de la cumbre al sur con la comunidad de san francisco de lajas, al este con la localidad de la lagunita de san francisco de lajas. Para llegar a la localidad es a través de carretera 120 kilómetros son de carpeta asfáltica que está en malas condiciones y 50 kilómetros de terracería, los medios son: una ruta de autobús que se traslada de la ciudad de Durango a la localidad cada tres días, solo que en temporadas de aguas llega a la comunidad por el difícil acceso de la carretera, también en camionetas particulares.</w:t>
            </w:r>
          </w:p>
          <w:p w14:paraId="3C564103" w14:textId="77777777" w:rsidR="009C49F6" w:rsidRPr="00C56249" w:rsidRDefault="009C49F6" w:rsidP="00D86CC8">
            <w:pPr>
              <w:pStyle w:val="Sinespaciado"/>
              <w:spacing w:line="276" w:lineRule="auto"/>
              <w:jc w:val="both"/>
              <w:rPr>
                <w:rFonts w:ascii="Arial" w:hAnsi="Arial" w:cs="Arial"/>
                <w:color w:val="000000" w:themeColor="text1"/>
                <w:sz w:val="24"/>
                <w:szCs w:val="24"/>
              </w:rPr>
            </w:pPr>
            <w:r w:rsidRPr="00C56249">
              <w:rPr>
                <w:rFonts w:ascii="Arial" w:hAnsi="Arial" w:cs="Arial"/>
                <w:color w:val="000000" w:themeColor="text1"/>
                <w:sz w:val="24"/>
                <w:szCs w:val="24"/>
              </w:rPr>
              <w:t>Está situada completamente en la sierra con la porción boreal sobre las cumbres de la sierra, que aquí se presenta   como una inmensa planicie elevada de 2300 metros a 2500 metros sobre el nivel del mar, desgarrada por el cauce de las barrancas que rompe las mesetas como verdaderas cortaduras.</w:t>
            </w:r>
          </w:p>
          <w:p w14:paraId="5408D9E5" w14:textId="77777777" w:rsidR="009C49F6" w:rsidRDefault="009C49F6" w:rsidP="00D86CC8">
            <w:pPr>
              <w:pStyle w:val="Sinespaciado"/>
              <w:spacing w:line="276" w:lineRule="auto"/>
              <w:jc w:val="both"/>
              <w:rPr>
                <w:rFonts w:ascii="Arial" w:hAnsi="Arial" w:cs="Arial"/>
                <w:color w:val="000000" w:themeColor="text1"/>
                <w:sz w:val="24"/>
                <w:szCs w:val="24"/>
              </w:rPr>
            </w:pPr>
            <w:r w:rsidRPr="00C56249">
              <w:rPr>
                <w:rFonts w:ascii="Arial" w:hAnsi="Arial" w:cs="Arial"/>
                <w:color w:val="000000" w:themeColor="text1"/>
                <w:sz w:val="24"/>
                <w:szCs w:val="24"/>
              </w:rPr>
              <w:t>Los montos acuíferos son formados en las partes altas por medio de escurrimientos que ocasionan a través de los deshielos o lluvias y en base de esos se van formando pequeños arroyos hasta convertirse en pequeños ríos y esto sirve como bases para el sustento de la agricultura y el consumo humano necesario para la comunidad citada, existen mantos friáticos en las faldas de los cerros donde se forman Ciénegas y sirven como extracción de líquido necesario para el sustento de la población.</w:t>
            </w:r>
          </w:p>
          <w:p w14:paraId="729BFCCE" w14:textId="77777777" w:rsidR="009C49F6" w:rsidRPr="002F35C6" w:rsidRDefault="009C49F6" w:rsidP="00D86CC8">
            <w:pPr>
              <w:rPr>
                <w:rFonts w:ascii="Arial" w:hAnsi="Arial" w:cs="Arial"/>
                <w:b/>
                <w:bCs/>
              </w:rPr>
            </w:pPr>
            <w:r w:rsidRPr="00204B27">
              <w:rPr>
                <w:rFonts w:ascii="Arial" w:hAnsi="Arial" w:cs="Arial"/>
                <w:b/>
                <w:bCs/>
                <w:sz w:val="24"/>
                <w:szCs w:val="24"/>
                <w:u w:val="single"/>
              </w:rPr>
              <w:t xml:space="preserve">La comunidad es considerada tepehuano </w:t>
            </w:r>
            <w:r>
              <w:rPr>
                <w:rFonts w:ascii="Arial" w:hAnsi="Arial" w:cs="Arial"/>
                <w:b/>
                <w:bCs/>
                <w:sz w:val="24"/>
                <w:szCs w:val="24"/>
                <w:u w:val="single"/>
              </w:rPr>
              <w:t xml:space="preserve">de </w:t>
            </w:r>
            <w:r w:rsidRPr="00204B27">
              <w:rPr>
                <w:rFonts w:ascii="Arial" w:hAnsi="Arial" w:cs="Arial"/>
                <w:b/>
                <w:bCs/>
                <w:sz w:val="24"/>
                <w:szCs w:val="24"/>
                <w:u w:val="single"/>
              </w:rPr>
              <w:t xml:space="preserve">sur alto, aunque en la actualidad ya toda la juventud no practica su lengua, la comunidad cuenta con una población de 301 habitantes, 124 hombres, 177 mujeres, 267 hablan español y 32 hablan el tepehuan, 1 persona habla </w:t>
            </w:r>
            <w:proofErr w:type="spellStart"/>
            <w:r w:rsidRPr="00204B27">
              <w:rPr>
                <w:rFonts w:ascii="Arial" w:hAnsi="Arial" w:cs="Arial"/>
                <w:b/>
                <w:bCs/>
                <w:sz w:val="24"/>
                <w:szCs w:val="24"/>
                <w:u w:val="single"/>
              </w:rPr>
              <w:t>nahuatl</w:t>
            </w:r>
            <w:proofErr w:type="spellEnd"/>
            <w:r w:rsidRPr="00204B27">
              <w:rPr>
                <w:rFonts w:ascii="Arial" w:hAnsi="Arial" w:cs="Arial"/>
                <w:b/>
                <w:bCs/>
                <w:sz w:val="24"/>
                <w:szCs w:val="24"/>
                <w:u w:val="single"/>
              </w:rPr>
              <w:t xml:space="preserve"> y 1 tlapaneco</w:t>
            </w:r>
            <w:r>
              <w:rPr>
                <w:rFonts w:ascii="Arial" w:hAnsi="Arial" w:cs="Arial"/>
                <w:sz w:val="24"/>
                <w:szCs w:val="24"/>
              </w:rPr>
              <w:t xml:space="preserve">, </w:t>
            </w:r>
            <w:r w:rsidRPr="00000E4B">
              <w:rPr>
                <w:rFonts w:ascii="Arial" w:hAnsi="Arial" w:cs="Arial"/>
                <w:sz w:val="24"/>
                <w:szCs w:val="24"/>
              </w:rPr>
              <w:t xml:space="preserve">las personas de dicha comunidad viven en casas de </w:t>
            </w:r>
            <w:r w:rsidRPr="00000E4B">
              <w:rPr>
                <w:rFonts w:ascii="Arial" w:hAnsi="Arial" w:cs="Arial"/>
                <w:sz w:val="24"/>
                <w:szCs w:val="24"/>
              </w:rPr>
              <w:lastRenderedPageBreak/>
              <w:t xml:space="preserve">madera la mayoría y algunas que otras de adobe con techo de lámina. Los utensilios de cocina que usan son comerciales como peltre, plástico, vidrio y aluminio. La comida que preparan </w:t>
            </w:r>
            <w:proofErr w:type="gramStart"/>
            <w:r w:rsidRPr="00000E4B">
              <w:rPr>
                <w:rFonts w:ascii="Arial" w:hAnsi="Arial" w:cs="Arial"/>
                <w:sz w:val="24"/>
                <w:szCs w:val="24"/>
              </w:rPr>
              <w:t>son</w:t>
            </w:r>
            <w:proofErr w:type="gramEnd"/>
            <w:r w:rsidRPr="00000E4B">
              <w:rPr>
                <w:rFonts w:ascii="Arial" w:hAnsi="Arial" w:cs="Arial"/>
                <w:sz w:val="24"/>
                <w:szCs w:val="24"/>
              </w:rPr>
              <w:t xml:space="preserve">: </w:t>
            </w:r>
            <w:proofErr w:type="spellStart"/>
            <w:r w:rsidRPr="00000E4B">
              <w:rPr>
                <w:rFonts w:ascii="Arial" w:hAnsi="Arial" w:cs="Arial"/>
                <w:sz w:val="24"/>
                <w:szCs w:val="24"/>
              </w:rPr>
              <w:t>bayusas</w:t>
            </w:r>
            <w:proofErr w:type="spellEnd"/>
            <w:r w:rsidRPr="00000E4B">
              <w:rPr>
                <w:rFonts w:ascii="Arial" w:hAnsi="Arial" w:cs="Arial"/>
                <w:sz w:val="24"/>
                <w:szCs w:val="24"/>
              </w:rPr>
              <w:t>, nopalitos, frijoles, sopa, mole de gallina o de algún animal comestible propio de la región, tortillas hechas a mano y chile poblano con tomatillo silvestre</w:t>
            </w:r>
          </w:p>
        </w:tc>
      </w:tr>
      <w:tr w:rsidR="00072115" w:rsidRPr="00B2342A" w14:paraId="4FCEFBFC" w14:textId="77777777" w:rsidTr="00A43EC5">
        <w:trPr>
          <w:gridAfter w:val="1"/>
          <w:wAfter w:w="129" w:type="pct"/>
        </w:trPr>
        <w:tc>
          <w:tcPr>
            <w:tcW w:w="978" w:type="pct"/>
            <w:gridSpan w:val="3"/>
            <w:shd w:val="clear" w:color="auto" w:fill="00B0F0"/>
            <w:vAlign w:val="center"/>
          </w:tcPr>
          <w:p w14:paraId="267AB1EF" w14:textId="77777777" w:rsidR="009C49F6" w:rsidRDefault="009C49F6" w:rsidP="00D86CC8">
            <w:pPr>
              <w:rPr>
                <w:rFonts w:ascii="Tahoma" w:hAnsi="Tahoma" w:cs="Tahoma"/>
                <w:b/>
              </w:rPr>
            </w:pPr>
            <w:r w:rsidRPr="001C0FFB">
              <w:rPr>
                <w:rFonts w:ascii="Century Gothic" w:hAnsi="Century Gothic"/>
                <w:b/>
                <w:sz w:val="22"/>
                <w:szCs w:val="22"/>
              </w:rPr>
              <w:lastRenderedPageBreak/>
              <w:t>DIAGNÓSTICO DE LA ESCUELA</w:t>
            </w:r>
          </w:p>
        </w:tc>
        <w:tc>
          <w:tcPr>
            <w:tcW w:w="3835" w:type="pct"/>
            <w:gridSpan w:val="6"/>
          </w:tcPr>
          <w:p w14:paraId="4C08E2E8" w14:textId="77777777" w:rsidR="009C49F6" w:rsidRDefault="009C49F6" w:rsidP="00D86CC8">
            <w:pPr>
              <w:pStyle w:val="Sinespaciado"/>
              <w:tabs>
                <w:tab w:val="left" w:pos="6173"/>
              </w:tabs>
              <w:jc w:val="both"/>
              <w:rPr>
                <w:rFonts w:ascii="Arial" w:hAnsi="Arial" w:cs="Arial"/>
                <w:sz w:val="24"/>
                <w:szCs w:val="24"/>
              </w:rPr>
            </w:pPr>
            <w:r w:rsidRPr="002F35C6">
              <w:rPr>
                <w:rFonts w:ascii="Arial" w:eastAsia="Century Gothic" w:hAnsi="Arial" w:cs="Arial"/>
                <w:sz w:val="22"/>
                <w:szCs w:val="22"/>
              </w:rPr>
              <w:t xml:space="preserve">La escuela de educación preescolar “BENITO JUAREZ” se ubica en la localidad de Guajolotes municipio de Pueblo Nuevo </w:t>
            </w:r>
            <w:proofErr w:type="spellStart"/>
            <w:r w:rsidRPr="002F35C6">
              <w:rPr>
                <w:rFonts w:ascii="Arial" w:eastAsia="Century Gothic" w:hAnsi="Arial" w:cs="Arial"/>
                <w:sz w:val="22"/>
                <w:szCs w:val="22"/>
              </w:rPr>
              <w:t>Dgo</w:t>
            </w:r>
            <w:proofErr w:type="spellEnd"/>
            <w:r w:rsidRPr="002F35C6">
              <w:rPr>
                <w:rFonts w:ascii="Arial" w:eastAsia="Century Gothic" w:hAnsi="Arial" w:cs="Arial"/>
                <w:sz w:val="22"/>
                <w:szCs w:val="22"/>
              </w:rPr>
              <w:t xml:space="preserve">. </w:t>
            </w:r>
            <w:r>
              <w:rPr>
                <w:rFonts w:ascii="Arial" w:eastAsia="Century Gothic" w:hAnsi="Arial" w:cs="Arial"/>
                <w:sz w:val="22"/>
                <w:szCs w:val="22"/>
              </w:rPr>
              <w:t xml:space="preserve">Pertenecientes a la zona 003 de educación preescolar. Se </w:t>
            </w:r>
            <w:r w:rsidRPr="005A7188">
              <w:rPr>
                <w:rFonts w:ascii="Arial" w:hAnsi="Arial" w:cs="Arial"/>
                <w:sz w:val="24"/>
                <w:szCs w:val="24"/>
              </w:rPr>
              <w:t xml:space="preserve">cuenta con una directora comisionada </w:t>
            </w:r>
            <w:r>
              <w:rPr>
                <w:rFonts w:ascii="Arial" w:hAnsi="Arial" w:cs="Arial"/>
                <w:sz w:val="24"/>
                <w:szCs w:val="24"/>
              </w:rPr>
              <w:t>con grupo y una docente, actualmente atiendo un grupo 6 niños de 2°, y 9 de 3</w:t>
            </w:r>
            <w:proofErr w:type="gramStart"/>
            <w:r>
              <w:rPr>
                <w:rFonts w:ascii="Arial" w:hAnsi="Arial" w:cs="Arial"/>
                <w:sz w:val="24"/>
                <w:szCs w:val="24"/>
              </w:rPr>
              <w:t>°  e</w:t>
            </w:r>
            <w:r w:rsidRPr="005A7188">
              <w:rPr>
                <w:rFonts w:ascii="Arial" w:hAnsi="Arial" w:cs="Arial"/>
                <w:sz w:val="24"/>
                <w:szCs w:val="24"/>
              </w:rPr>
              <w:t>l</w:t>
            </w:r>
            <w:proofErr w:type="gramEnd"/>
            <w:r w:rsidRPr="005A7188">
              <w:rPr>
                <w:rFonts w:ascii="Arial" w:hAnsi="Arial" w:cs="Arial"/>
                <w:sz w:val="24"/>
                <w:szCs w:val="24"/>
              </w:rPr>
              <w:t xml:space="preserve"> clima escolar entre docentes y</w:t>
            </w:r>
            <w:r>
              <w:rPr>
                <w:rFonts w:ascii="Arial" w:hAnsi="Arial" w:cs="Arial"/>
                <w:sz w:val="24"/>
                <w:szCs w:val="24"/>
              </w:rPr>
              <w:t xml:space="preserve"> padres de familia</w:t>
            </w:r>
            <w:r w:rsidRPr="005A7188">
              <w:rPr>
                <w:rFonts w:ascii="Arial" w:hAnsi="Arial" w:cs="Arial"/>
                <w:sz w:val="24"/>
                <w:szCs w:val="24"/>
              </w:rPr>
              <w:t xml:space="preserve"> es cordial y de respeto, lo que genera un buen ambiente</w:t>
            </w:r>
            <w:r>
              <w:rPr>
                <w:rFonts w:ascii="Arial" w:hAnsi="Arial" w:cs="Arial"/>
                <w:sz w:val="24"/>
                <w:szCs w:val="24"/>
              </w:rPr>
              <w:t>.</w:t>
            </w:r>
          </w:p>
          <w:p w14:paraId="0BF5CA42" w14:textId="77777777" w:rsidR="009C49F6" w:rsidRPr="002F35C6" w:rsidRDefault="009C49F6" w:rsidP="00D86CC8">
            <w:pPr>
              <w:jc w:val="both"/>
              <w:rPr>
                <w:rFonts w:ascii="Arial" w:eastAsia="Century Gothic" w:hAnsi="Arial" w:cs="Arial"/>
                <w:sz w:val="22"/>
                <w:szCs w:val="22"/>
              </w:rPr>
            </w:pPr>
          </w:p>
          <w:p w14:paraId="1AF1F84A" w14:textId="068E578A" w:rsidR="009C49F6" w:rsidRPr="00C92445" w:rsidRDefault="00E61C79" w:rsidP="00E61C79">
            <w:pPr>
              <w:jc w:val="both"/>
              <w:rPr>
                <w:rFonts w:ascii="Century Gothic" w:hAnsi="Century Gothic" w:cs="Tahoma"/>
                <w:bCs/>
                <w:sz w:val="24"/>
                <w:szCs w:val="24"/>
              </w:rPr>
            </w:pPr>
            <w:r>
              <w:rPr>
                <w:rFonts w:ascii="Arial" w:eastAsia="Century Gothic" w:hAnsi="Arial" w:cs="Arial"/>
                <w:sz w:val="22"/>
                <w:szCs w:val="22"/>
              </w:rPr>
              <w:t>La problemática que se observa también es que ya las nuevas generaciones ya se están olvidando de sus costumbre y tradiciones que antes llevaban a cabo. Esto se rescato de las entrevistas que se les hicieron para la elaboración del calendario ritual.</w:t>
            </w:r>
          </w:p>
        </w:tc>
      </w:tr>
      <w:tr w:rsidR="00E767C9" w:rsidRPr="00B2342A" w14:paraId="21CC6975" w14:textId="77777777" w:rsidTr="00A43EC5">
        <w:trPr>
          <w:gridAfter w:val="1"/>
          <w:wAfter w:w="129" w:type="pct"/>
        </w:trPr>
        <w:tc>
          <w:tcPr>
            <w:tcW w:w="978" w:type="pct"/>
            <w:gridSpan w:val="3"/>
            <w:shd w:val="clear" w:color="auto" w:fill="00B0F0"/>
            <w:vAlign w:val="center"/>
          </w:tcPr>
          <w:p w14:paraId="3322E9B4" w14:textId="6EECD50F" w:rsidR="00E767C9" w:rsidRDefault="00E767C9" w:rsidP="00D86CC8">
            <w:pPr>
              <w:rPr>
                <w:rFonts w:ascii="Century Gothic" w:hAnsi="Century Gothic"/>
                <w:b/>
              </w:rPr>
            </w:pPr>
            <w:r w:rsidRPr="001C0FFB">
              <w:rPr>
                <w:rFonts w:ascii="Century Gothic" w:hAnsi="Century Gothic"/>
                <w:b/>
                <w:sz w:val="24"/>
                <w:szCs w:val="24"/>
              </w:rPr>
              <w:t xml:space="preserve">JUSTIFICACION </w:t>
            </w:r>
          </w:p>
        </w:tc>
        <w:tc>
          <w:tcPr>
            <w:tcW w:w="3835" w:type="pct"/>
            <w:gridSpan w:val="6"/>
          </w:tcPr>
          <w:p w14:paraId="5D6C60DA" w14:textId="2AA87DE5" w:rsidR="00E767C9" w:rsidRPr="002F35C6" w:rsidRDefault="00E767C9" w:rsidP="00D86CC8">
            <w:pPr>
              <w:pStyle w:val="Sinespaciado"/>
              <w:tabs>
                <w:tab w:val="left" w:pos="6173"/>
              </w:tabs>
              <w:jc w:val="both"/>
              <w:rPr>
                <w:rFonts w:ascii="Arial" w:eastAsia="Century Gothic" w:hAnsi="Arial" w:cs="Arial"/>
              </w:rPr>
            </w:pPr>
            <w:r w:rsidRPr="00E767C9">
              <w:rPr>
                <w:rFonts w:ascii="Arial" w:eastAsia="Century Gothic" w:hAnsi="Arial" w:cs="Arial"/>
                <w:sz w:val="24"/>
                <w:szCs w:val="24"/>
              </w:rPr>
              <w:t xml:space="preserve">Es por </w:t>
            </w:r>
            <w:r w:rsidR="00E61C79" w:rsidRPr="00E767C9">
              <w:rPr>
                <w:rFonts w:ascii="Arial" w:eastAsia="Century Gothic" w:hAnsi="Arial" w:cs="Arial"/>
                <w:sz w:val="24"/>
                <w:szCs w:val="24"/>
              </w:rPr>
              <w:t>ello</w:t>
            </w:r>
            <w:r w:rsidRPr="00E767C9">
              <w:rPr>
                <w:rFonts w:ascii="Arial" w:eastAsia="Century Gothic" w:hAnsi="Arial" w:cs="Arial"/>
                <w:sz w:val="24"/>
                <w:szCs w:val="24"/>
              </w:rPr>
              <w:t xml:space="preserve"> que surge el interés en</w:t>
            </w:r>
            <w:r>
              <w:rPr>
                <w:rFonts w:ascii="Arial" w:eastAsia="Century Gothic" w:hAnsi="Arial" w:cs="Arial"/>
                <w:sz w:val="24"/>
                <w:szCs w:val="24"/>
              </w:rPr>
              <w:t xml:space="preserve"> </w:t>
            </w:r>
            <w:r>
              <w:rPr>
                <w:rFonts w:ascii="Arial" w:eastAsia="Century Gothic" w:hAnsi="Arial" w:cs="Arial"/>
                <w:sz w:val="22"/>
                <w:szCs w:val="22"/>
              </w:rPr>
              <w:t>investigar y concientizar a los padres de familia para que sigan practicando sus costumbres y tradiciones, para</w:t>
            </w:r>
            <w:r w:rsidRPr="00E767C9">
              <w:rPr>
                <w:rFonts w:ascii="Arial" w:eastAsia="Century Gothic" w:hAnsi="Arial" w:cs="Arial"/>
                <w:sz w:val="24"/>
                <w:szCs w:val="24"/>
              </w:rPr>
              <w:t xml:space="preserve"> llevar a cabo este proyecto para que los niños valoren, respeten y s</w:t>
            </w:r>
            <w:r w:rsidR="001C0FFB">
              <w:rPr>
                <w:rFonts w:ascii="Arial" w:eastAsia="Century Gothic" w:hAnsi="Arial" w:cs="Arial"/>
                <w:sz w:val="24"/>
                <w:szCs w:val="24"/>
              </w:rPr>
              <w:t>eguir</w:t>
            </w:r>
            <w:r w:rsidRPr="00E767C9">
              <w:rPr>
                <w:rFonts w:ascii="Arial" w:eastAsia="Century Gothic" w:hAnsi="Arial" w:cs="Arial"/>
                <w:sz w:val="24"/>
                <w:szCs w:val="24"/>
              </w:rPr>
              <w:t xml:space="preserve"> fomentando </w:t>
            </w:r>
            <w:r w:rsidR="001C0FFB">
              <w:rPr>
                <w:rFonts w:ascii="Arial" w:eastAsia="Century Gothic" w:hAnsi="Arial" w:cs="Arial"/>
                <w:sz w:val="24"/>
                <w:szCs w:val="24"/>
              </w:rPr>
              <w:t>desde pequeños</w:t>
            </w:r>
            <w:r w:rsidR="00E61C79">
              <w:rPr>
                <w:rFonts w:ascii="Arial" w:eastAsia="Century Gothic" w:hAnsi="Arial" w:cs="Arial"/>
                <w:sz w:val="24"/>
                <w:szCs w:val="24"/>
              </w:rPr>
              <w:t xml:space="preserve">, </w:t>
            </w:r>
            <w:r w:rsidR="00E61C79">
              <w:rPr>
                <w:rFonts w:ascii="Arial" w:hAnsi="Arial" w:cs="Arial"/>
                <w:sz w:val="24"/>
                <w:szCs w:val="24"/>
              </w:rPr>
              <w:t>m</w:t>
            </w:r>
            <w:r w:rsidR="00E61C79">
              <w:rPr>
                <w:rFonts w:ascii="Century Gothic" w:hAnsi="Century Gothic" w:cs="Tahoma"/>
                <w:bCs/>
                <w:sz w:val="24"/>
                <w:szCs w:val="24"/>
              </w:rPr>
              <w:t>ediante diversas estrategias que se apliquen.</w:t>
            </w:r>
          </w:p>
        </w:tc>
      </w:tr>
      <w:tr w:rsidR="00072115" w:rsidRPr="00B2342A" w14:paraId="4B72A6AD" w14:textId="77777777" w:rsidTr="00A43EC5">
        <w:trPr>
          <w:gridAfter w:val="1"/>
          <w:wAfter w:w="129" w:type="pct"/>
        </w:trPr>
        <w:tc>
          <w:tcPr>
            <w:tcW w:w="978" w:type="pct"/>
            <w:gridSpan w:val="3"/>
            <w:shd w:val="clear" w:color="auto" w:fill="00B0F0"/>
            <w:vAlign w:val="center"/>
          </w:tcPr>
          <w:p w14:paraId="08D4F04F" w14:textId="77777777" w:rsidR="009C49F6" w:rsidRPr="004C5E8C" w:rsidRDefault="009C49F6" w:rsidP="00D86CC8">
            <w:pPr>
              <w:rPr>
                <w:rFonts w:ascii="Arial" w:hAnsi="Arial" w:cs="Arial"/>
                <w:b/>
                <w:sz w:val="24"/>
                <w:szCs w:val="24"/>
              </w:rPr>
            </w:pPr>
            <w:r>
              <w:rPr>
                <w:rFonts w:ascii="Arial" w:hAnsi="Arial" w:cs="Arial"/>
                <w:b/>
                <w:sz w:val="24"/>
                <w:szCs w:val="24"/>
              </w:rPr>
              <w:t>METODOLOGIA</w:t>
            </w:r>
          </w:p>
        </w:tc>
        <w:tc>
          <w:tcPr>
            <w:tcW w:w="3835" w:type="pct"/>
            <w:gridSpan w:val="6"/>
            <w:shd w:val="clear" w:color="auto" w:fill="FFC000"/>
          </w:tcPr>
          <w:p w14:paraId="6C13B77A" w14:textId="09791D6C" w:rsidR="009C49F6" w:rsidRPr="004C5E8C" w:rsidRDefault="009C49F6" w:rsidP="00D86CC8">
            <w:pPr>
              <w:rPr>
                <w:rFonts w:ascii="Arial" w:hAnsi="Arial" w:cs="Arial"/>
                <w:b/>
                <w:bCs/>
              </w:rPr>
            </w:pPr>
            <w:r>
              <w:rPr>
                <w:rFonts w:ascii="Arial" w:hAnsi="Arial" w:cs="Arial"/>
                <w:b/>
                <w:bCs/>
              </w:rPr>
              <w:t xml:space="preserve">APRENDIZAJE </w:t>
            </w:r>
            <w:r w:rsidR="00027492">
              <w:rPr>
                <w:rFonts w:ascii="Arial" w:hAnsi="Arial" w:cs="Arial"/>
                <w:b/>
                <w:bCs/>
              </w:rPr>
              <w:t>BASADO EN PROYECTOS COMUNITARIOS</w:t>
            </w:r>
          </w:p>
        </w:tc>
      </w:tr>
      <w:tr w:rsidR="00072115" w:rsidRPr="00B2342A" w14:paraId="4E65F2EF" w14:textId="77777777" w:rsidTr="00A43EC5">
        <w:trPr>
          <w:gridAfter w:val="1"/>
          <w:wAfter w:w="129" w:type="pct"/>
        </w:trPr>
        <w:tc>
          <w:tcPr>
            <w:tcW w:w="978" w:type="pct"/>
            <w:gridSpan w:val="3"/>
            <w:shd w:val="clear" w:color="auto" w:fill="00B0F0"/>
            <w:vAlign w:val="center"/>
          </w:tcPr>
          <w:p w14:paraId="08710F4C" w14:textId="77777777" w:rsidR="009C49F6" w:rsidRDefault="009C49F6" w:rsidP="00D86CC8">
            <w:pPr>
              <w:rPr>
                <w:rFonts w:ascii="Arial" w:hAnsi="Arial" w:cs="Arial"/>
                <w:b/>
                <w:sz w:val="24"/>
                <w:szCs w:val="24"/>
              </w:rPr>
            </w:pPr>
            <w:r>
              <w:rPr>
                <w:rFonts w:ascii="Arial" w:hAnsi="Arial" w:cs="Arial"/>
                <w:b/>
                <w:sz w:val="24"/>
                <w:szCs w:val="24"/>
              </w:rPr>
              <w:t>EJES ARTICULADORES</w:t>
            </w:r>
          </w:p>
        </w:tc>
        <w:tc>
          <w:tcPr>
            <w:tcW w:w="3835" w:type="pct"/>
            <w:gridSpan w:val="6"/>
          </w:tcPr>
          <w:p w14:paraId="1F43802F" w14:textId="77777777" w:rsidR="009C49F6" w:rsidRPr="001C0FFB" w:rsidRDefault="00760DBD" w:rsidP="00D86CC8">
            <w:pPr>
              <w:jc w:val="both"/>
              <w:rPr>
                <w:rFonts w:ascii="Arial" w:hAnsi="Arial" w:cs="Arial"/>
                <w:sz w:val="22"/>
                <w:szCs w:val="22"/>
              </w:rPr>
            </w:pPr>
            <w:r w:rsidRPr="001C0FFB">
              <w:rPr>
                <w:rFonts w:ascii="Arial" w:hAnsi="Arial" w:cs="Arial"/>
                <w:sz w:val="22"/>
                <w:szCs w:val="22"/>
              </w:rPr>
              <w:t>8.1.1 Inclusión</w:t>
            </w:r>
          </w:p>
          <w:p w14:paraId="3B46F0CB" w14:textId="43AB0912" w:rsidR="00760DBD" w:rsidRPr="001C0FFB" w:rsidRDefault="00760DBD" w:rsidP="00D86CC8">
            <w:pPr>
              <w:jc w:val="both"/>
              <w:rPr>
                <w:rFonts w:ascii="Arial" w:hAnsi="Arial" w:cs="Arial"/>
                <w:sz w:val="22"/>
                <w:szCs w:val="22"/>
              </w:rPr>
            </w:pPr>
            <w:r w:rsidRPr="001C0FFB">
              <w:rPr>
                <w:rFonts w:ascii="Arial" w:hAnsi="Arial" w:cs="Arial"/>
                <w:sz w:val="22"/>
                <w:szCs w:val="22"/>
              </w:rPr>
              <w:t>8.1.3 Interculturalidad crítica</w:t>
            </w:r>
          </w:p>
          <w:p w14:paraId="74647EEB" w14:textId="121B4A91" w:rsidR="00760DBD" w:rsidRPr="001C0FFB" w:rsidRDefault="00760DBD" w:rsidP="00D86CC8">
            <w:pPr>
              <w:jc w:val="both"/>
              <w:rPr>
                <w:rFonts w:ascii="Arial" w:hAnsi="Arial" w:cs="Arial"/>
                <w:b/>
                <w:bCs/>
                <w:sz w:val="22"/>
                <w:szCs w:val="22"/>
              </w:rPr>
            </w:pPr>
            <w:r w:rsidRPr="001C0FFB">
              <w:rPr>
                <w:rFonts w:ascii="Arial" w:hAnsi="Arial" w:cs="Arial"/>
                <w:sz w:val="22"/>
                <w:szCs w:val="22"/>
              </w:rPr>
              <w:t>8.1.6 Apropiación de las culturas a través de la lectura y la escritura</w:t>
            </w:r>
          </w:p>
        </w:tc>
      </w:tr>
      <w:tr w:rsidR="00072115" w:rsidRPr="00B2342A" w14:paraId="62D164BF" w14:textId="77777777" w:rsidTr="00A43EC5">
        <w:trPr>
          <w:gridAfter w:val="1"/>
          <w:wAfter w:w="129" w:type="pct"/>
        </w:trPr>
        <w:tc>
          <w:tcPr>
            <w:tcW w:w="978" w:type="pct"/>
            <w:gridSpan w:val="3"/>
            <w:shd w:val="clear" w:color="auto" w:fill="00B0F0"/>
            <w:vAlign w:val="center"/>
          </w:tcPr>
          <w:p w14:paraId="38259484" w14:textId="77777777" w:rsidR="009C49F6" w:rsidRDefault="009C49F6" w:rsidP="00D86CC8">
            <w:pPr>
              <w:rPr>
                <w:rFonts w:ascii="Arial" w:hAnsi="Arial" w:cs="Arial"/>
                <w:b/>
                <w:sz w:val="24"/>
                <w:szCs w:val="24"/>
              </w:rPr>
            </w:pPr>
            <w:r>
              <w:rPr>
                <w:rFonts w:ascii="Arial" w:hAnsi="Arial" w:cs="Arial"/>
                <w:b/>
                <w:sz w:val="24"/>
                <w:szCs w:val="24"/>
              </w:rPr>
              <w:t>PERFIL DE EGRESO</w:t>
            </w:r>
          </w:p>
        </w:tc>
        <w:tc>
          <w:tcPr>
            <w:tcW w:w="3835" w:type="pct"/>
            <w:gridSpan w:val="6"/>
          </w:tcPr>
          <w:p w14:paraId="388E30A1" w14:textId="77777777" w:rsidR="009C49F6" w:rsidRPr="001C0FFB" w:rsidRDefault="00D46601" w:rsidP="00D86CC8">
            <w:pPr>
              <w:jc w:val="both"/>
              <w:rPr>
                <w:rFonts w:ascii="Arial" w:hAnsi="Arial" w:cs="Arial"/>
                <w:sz w:val="22"/>
                <w:szCs w:val="22"/>
              </w:rPr>
            </w:pPr>
            <w:proofErr w:type="gramStart"/>
            <w:r w:rsidRPr="001C0FFB">
              <w:rPr>
                <w:rFonts w:ascii="Arial" w:hAnsi="Arial" w:cs="Arial"/>
                <w:sz w:val="22"/>
                <w:szCs w:val="22"/>
              </w:rPr>
              <w:t>11 .</w:t>
            </w:r>
            <w:proofErr w:type="gramEnd"/>
            <w:r w:rsidRPr="001C0FFB">
              <w:rPr>
                <w:rFonts w:ascii="Arial" w:hAnsi="Arial" w:cs="Arial"/>
                <w:sz w:val="22"/>
                <w:szCs w:val="22"/>
              </w:rPr>
              <w:t xml:space="preserve"> Viven, reconocen y valoran la diversidad étnica, cultural, lingüística, sexual, política, social y de género del país como rasgos que caracterizan a la nación mexicana.</w:t>
            </w:r>
          </w:p>
          <w:p w14:paraId="67B909FD" w14:textId="77777777" w:rsidR="00D46601" w:rsidRPr="001C0FFB" w:rsidRDefault="00D46601" w:rsidP="00D86CC8">
            <w:pPr>
              <w:jc w:val="both"/>
              <w:rPr>
                <w:rFonts w:ascii="Arial" w:hAnsi="Arial" w:cs="Arial"/>
                <w:sz w:val="22"/>
                <w:szCs w:val="22"/>
              </w:rPr>
            </w:pPr>
            <w:r w:rsidRPr="001C0FFB">
              <w:rPr>
                <w:rFonts w:ascii="Arial" w:hAnsi="Arial" w:cs="Arial"/>
                <w:sz w:val="22"/>
                <w:szCs w:val="22"/>
              </w:rPr>
              <w:t>IV. Valoran sus potencialidades cognitivas, físicas y afectivas a partir de las cuales pueden mejorar sus capacidades personales y de la comunidad durante las distintas etapas de su vida.</w:t>
            </w:r>
          </w:p>
          <w:p w14:paraId="44935284" w14:textId="1B9293C9" w:rsidR="00D46601" w:rsidRPr="001C0FFB" w:rsidRDefault="00D46601" w:rsidP="00D86CC8">
            <w:pPr>
              <w:jc w:val="both"/>
              <w:rPr>
                <w:rFonts w:ascii="Arial" w:hAnsi="Arial" w:cs="Arial"/>
                <w:b/>
                <w:bCs/>
                <w:sz w:val="22"/>
                <w:szCs w:val="22"/>
              </w:rPr>
            </w:pPr>
            <w:r w:rsidRPr="001C0FFB">
              <w:rPr>
                <w:rFonts w:ascii="Arial" w:hAnsi="Arial" w:cs="Arial"/>
                <w:sz w:val="22"/>
                <w:szCs w:val="22"/>
              </w:rPr>
              <w:t>Intercambian ideas, cosmovisiones y perspectivas mediante distintos lenguajes, con el fin de establecer acuerdos en los que se respeten las ideas propias y las de otras y otros. Dominan habilidades de comunicación básica tanto en su lengua materna como en otras lenguas. Aprovechan los recursos y medios de la cultura digital, de manera ética y responsable para comunicarse, así como obtener información, seleccionarla, organizarla, analizarla y evaluarla.</w:t>
            </w:r>
          </w:p>
        </w:tc>
      </w:tr>
      <w:tr w:rsidR="00072115" w:rsidRPr="00B2342A" w14:paraId="06C67B82" w14:textId="77777777" w:rsidTr="00A43EC5">
        <w:trPr>
          <w:gridAfter w:val="1"/>
          <w:wAfter w:w="129" w:type="pct"/>
        </w:trPr>
        <w:tc>
          <w:tcPr>
            <w:tcW w:w="978" w:type="pct"/>
            <w:gridSpan w:val="3"/>
            <w:shd w:val="clear" w:color="auto" w:fill="FFC000"/>
            <w:vAlign w:val="center"/>
          </w:tcPr>
          <w:p w14:paraId="1612E894" w14:textId="77777777" w:rsidR="009C49F6" w:rsidRPr="004C5E8C" w:rsidRDefault="009C49F6" w:rsidP="00D86CC8">
            <w:pPr>
              <w:rPr>
                <w:rFonts w:ascii="Arial" w:hAnsi="Arial" w:cs="Arial"/>
                <w:b/>
                <w:sz w:val="24"/>
                <w:szCs w:val="24"/>
              </w:rPr>
            </w:pPr>
            <w:r>
              <w:rPr>
                <w:rFonts w:ascii="Arial" w:hAnsi="Arial" w:cs="Arial"/>
                <w:b/>
                <w:sz w:val="24"/>
                <w:szCs w:val="24"/>
              </w:rPr>
              <w:lastRenderedPageBreak/>
              <w:t>PROPOSITO GENERAL</w:t>
            </w:r>
          </w:p>
        </w:tc>
        <w:tc>
          <w:tcPr>
            <w:tcW w:w="3835" w:type="pct"/>
            <w:gridSpan w:val="6"/>
            <w:shd w:val="clear" w:color="auto" w:fill="FFC000"/>
          </w:tcPr>
          <w:p w14:paraId="6E712C89" w14:textId="61E87D95" w:rsidR="009C49F6" w:rsidRPr="00394388" w:rsidRDefault="00394388" w:rsidP="00D86CC8">
            <w:pPr>
              <w:jc w:val="both"/>
              <w:rPr>
                <w:rFonts w:ascii="Arial" w:hAnsi="Arial" w:cs="Arial"/>
                <w:b/>
                <w:bCs/>
              </w:rPr>
            </w:pPr>
            <w:r w:rsidRPr="00394388">
              <w:rPr>
                <w:rFonts w:ascii="Arial" w:hAnsi="Arial" w:cs="Arial"/>
                <w:b/>
                <w:bCs/>
              </w:rPr>
              <w:t xml:space="preserve">Investigar con padres de familia sobre sus costumbres y tradiciones, especialmente en el día de muertos, de como hacen su ritual en cada una de ellas para </w:t>
            </w:r>
            <w:r>
              <w:rPr>
                <w:rFonts w:ascii="Arial" w:hAnsi="Arial" w:cs="Arial"/>
                <w:b/>
                <w:bCs/>
              </w:rPr>
              <w:t xml:space="preserve">que </w:t>
            </w:r>
            <w:r w:rsidRPr="00394388">
              <w:rPr>
                <w:rFonts w:ascii="Arial" w:hAnsi="Arial" w:cs="Arial"/>
                <w:b/>
                <w:bCs/>
              </w:rPr>
              <w:t>identifiquen los alumnos semejanzas o diferencias y seguir valorando y favoreciendo en ellos sus costumbres y tradiciones.</w:t>
            </w:r>
          </w:p>
        </w:tc>
      </w:tr>
      <w:tr w:rsidR="00394388" w:rsidRPr="00B2342A" w14:paraId="37E48CA1" w14:textId="77777777" w:rsidTr="00A43EC5">
        <w:trPr>
          <w:gridAfter w:val="1"/>
          <w:wAfter w:w="129" w:type="pct"/>
          <w:trHeight w:val="604"/>
        </w:trPr>
        <w:tc>
          <w:tcPr>
            <w:tcW w:w="978" w:type="pct"/>
            <w:gridSpan w:val="3"/>
            <w:shd w:val="clear" w:color="auto" w:fill="00B0F0"/>
            <w:vAlign w:val="center"/>
          </w:tcPr>
          <w:p w14:paraId="077CE7E5" w14:textId="77777777" w:rsidR="009C49F6" w:rsidRPr="004C5E8C" w:rsidRDefault="009C49F6" w:rsidP="00D86CC8">
            <w:pPr>
              <w:rPr>
                <w:rFonts w:ascii="Arial" w:hAnsi="Arial" w:cs="Arial"/>
                <w:b/>
                <w:sz w:val="24"/>
                <w:szCs w:val="24"/>
              </w:rPr>
            </w:pPr>
            <w:r w:rsidRPr="004C5E8C">
              <w:rPr>
                <w:rFonts w:ascii="Arial" w:hAnsi="Arial" w:cs="Arial"/>
                <w:b/>
                <w:sz w:val="24"/>
                <w:szCs w:val="24"/>
              </w:rPr>
              <w:t>PROPOSITOS</w:t>
            </w:r>
            <w:r>
              <w:rPr>
                <w:rFonts w:ascii="Arial" w:hAnsi="Arial" w:cs="Arial"/>
                <w:b/>
                <w:sz w:val="24"/>
                <w:szCs w:val="24"/>
              </w:rPr>
              <w:t xml:space="preserve"> ESPECIFICOS</w:t>
            </w:r>
          </w:p>
        </w:tc>
        <w:tc>
          <w:tcPr>
            <w:tcW w:w="632" w:type="pct"/>
            <w:gridSpan w:val="2"/>
            <w:tcBorders>
              <w:right w:val="single" w:sz="4" w:space="0" w:color="auto"/>
            </w:tcBorders>
          </w:tcPr>
          <w:p w14:paraId="5970EFFF" w14:textId="64051B60" w:rsidR="009C49F6" w:rsidRDefault="009C49F6" w:rsidP="00D86CC8">
            <w:pPr>
              <w:jc w:val="both"/>
            </w:pPr>
            <w:r>
              <w:t>-Utili</w:t>
            </w:r>
            <w:r w:rsidR="00760DBD">
              <w:t>zar</w:t>
            </w:r>
            <w:r>
              <w:t xml:space="preserve"> su lengua materna para comunicarse</w:t>
            </w:r>
            <w:r w:rsidR="00760DBD">
              <w:t xml:space="preserve">, </w:t>
            </w:r>
            <w:proofErr w:type="spellStart"/>
            <w:r w:rsidR="00760DBD">
              <w:t>asi</w:t>
            </w:r>
            <w:proofErr w:type="spellEnd"/>
            <w:r w:rsidR="00760DBD">
              <w:t xml:space="preserve"> como reconocimiento y valoración de su segunda lengua (tepehuan).</w:t>
            </w:r>
          </w:p>
          <w:p w14:paraId="5CB3E3C6" w14:textId="77777777" w:rsidR="009C49F6" w:rsidRDefault="009C49F6" w:rsidP="00D86CC8">
            <w:pPr>
              <w:jc w:val="both"/>
              <w:rPr>
                <w:rFonts w:ascii="Arial" w:hAnsi="Arial" w:cs="Arial"/>
                <w:bCs/>
                <w:szCs w:val="24"/>
              </w:rPr>
            </w:pPr>
            <w:r>
              <w:rPr>
                <w:bCs/>
              </w:rPr>
              <w:t xml:space="preserve"> </w:t>
            </w:r>
          </w:p>
        </w:tc>
        <w:tc>
          <w:tcPr>
            <w:tcW w:w="920" w:type="pct"/>
            <w:tcBorders>
              <w:left w:val="single" w:sz="4" w:space="0" w:color="auto"/>
              <w:right w:val="single" w:sz="4" w:space="0" w:color="auto"/>
            </w:tcBorders>
          </w:tcPr>
          <w:p w14:paraId="7C361079" w14:textId="4D7A16E0" w:rsidR="00760DBD" w:rsidRDefault="009C49F6" w:rsidP="00760DBD">
            <w:pPr>
              <w:jc w:val="both"/>
              <w:rPr>
                <w:bCs/>
              </w:rPr>
            </w:pPr>
            <w:r>
              <w:t>-Identificar practicas sobre su bienestar personal, familiar y comunitario relacionadas con</w:t>
            </w:r>
            <w:r w:rsidR="00760DBD">
              <w:t xml:space="preserve"> </w:t>
            </w:r>
            <w:r w:rsidR="004660FA">
              <w:t>las costumbres de su familia y comunidad.</w:t>
            </w:r>
            <w:r>
              <w:t xml:space="preserve"> </w:t>
            </w:r>
            <w:r w:rsidR="00840FFD">
              <w:t>Haciendo un libro de las familias.</w:t>
            </w:r>
          </w:p>
          <w:p w14:paraId="4122E13A" w14:textId="0D959278" w:rsidR="009C49F6" w:rsidRDefault="004660FA" w:rsidP="004660FA">
            <w:pPr>
              <w:tabs>
                <w:tab w:val="left" w:pos="1200"/>
              </w:tabs>
              <w:jc w:val="both"/>
              <w:rPr>
                <w:rFonts w:ascii="Arial" w:hAnsi="Arial" w:cs="Arial"/>
                <w:bCs/>
                <w:szCs w:val="24"/>
              </w:rPr>
            </w:pPr>
            <w:r>
              <w:rPr>
                <w:rFonts w:ascii="Arial" w:hAnsi="Arial" w:cs="Arial"/>
                <w:bCs/>
                <w:szCs w:val="24"/>
              </w:rPr>
              <w:tab/>
            </w:r>
          </w:p>
        </w:tc>
        <w:tc>
          <w:tcPr>
            <w:tcW w:w="960" w:type="pct"/>
            <w:tcBorders>
              <w:left w:val="single" w:sz="4" w:space="0" w:color="auto"/>
              <w:right w:val="single" w:sz="4" w:space="0" w:color="auto"/>
            </w:tcBorders>
          </w:tcPr>
          <w:p w14:paraId="72273DDE" w14:textId="2FD2EC95" w:rsidR="009C49F6" w:rsidRDefault="009C49F6" w:rsidP="00D86CC8">
            <w:pPr>
              <w:jc w:val="both"/>
            </w:pPr>
            <w:r>
              <w:t>-Reconocer la</w:t>
            </w:r>
            <w:r w:rsidR="004660FA">
              <w:t xml:space="preserve">s </w:t>
            </w:r>
            <w:r>
              <w:t xml:space="preserve">costumbres, tradiciones, saberes y formas de convivir </w:t>
            </w:r>
            <w:r w:rsidR="00840FFD">
              <w:t>de cada una de</w:t>
            </w:r>
            <w:r w:rsidR="004660FA">
              <w:t xml:space="preserve"> las familias</w:t>
            </w:r>
            <w:r w:rsidR="00840FFD">
              <w:t>, mediante la realización de maquetas.</w:t>
            </w:r>
          </w:p>
          <w:p w14:paraId="08655DFE" w14:textId="77777777" w:rsidR="009C49F6" w:rsidRDefault="009C49F6" w:rsidP="004660FA">
            <w:pPr>
              <w:jc w:val="both"/>
              <w:rPr>
                <w:rFonts w:ascii="Arial" w:hAnsi="Arial" w:cs="Arial"/>
                <w:bCs/>
                <w:szCs w:val="24"/>
              </w:rPr>
            </w:pPr>
          </w:p>
        </w:tc>
        <w:tc>
          <w:tcPr>
            <w:tcW w:w="1278" w:type="pct"/>
            <w:gridSpan w:val="2"/>
            <w:tcBorders>
              <w:left w:val="single" w:sz="4" w:space="0" w:color="auto"/>
            </w:tcBorders>
          </w:tcPr>
          <w:p w14:paraId="5843D6F8" w14:textId="21EB8518" w:rsidR="009C49F6" w:rsidRDefault="009C49F6" w:rsidP="00D86CC8">
            <w:pPr>
              <w:jc w:val="both"/>
            </w:pPr>
            <w:r>
              <w:t>-</w:t>
            </w:r>
            <w:r w:rsidR="004660FA">
              <w:t xml:space="preserve">investigar con familias sobre las practicas </w:t>
            </w:r>
            <w:r w:rsidR="00840FFD">
              <w:t>socioculturales</w:t>
            </w:r>
            <w:r w:rsidR="004660FA">
              <w:t xml:space="preserve"> que realizan en cada </w:t>
            </w:r>
            <w:r w:rsidR="00840FFD">
              <w:t>una</w:t>
            </w:r>
            <w:r w:rsidR="004660FA">
              <w:t xml:space="preserve"> para la realización de rituales, mediante </w:t>
            </w:r>
            <w:r w:rsidR="00840FFD">
              <w:t>la escenificación de lo mismo.</w:t>
            </w:r>
            <w:r w:rsidR="004660FA">
              <w:t xml:space="preserve"> </w:t>
            </w:r>
            <w:r w:rsidR="00840FFD">
              <w:t xml:space="preserve"> </w:t>
            </w:r>
            <w:r>
              <w:t>Identifica</w:t>
            </w:r>
            <w:r w:rsidR="00840FFD">
              <w:t xml:space="preserve">ndo </w:t>
            </w:r>
            <w:r w:rsidR="001C0FFB">
              <w:t>así</w:t>
            </w:r>
            <w:r>
              <w:t xml:space="preserve"> sus potencialidades: afectivas</w:t>
            </w:r>
            <w:r w:rsidR="00840FFD">
              <w:t>,</w:t>
            </w:r>
            <w:r>
              <w:t xml:space="preserve"> creativas, de interacción y</w:t>
            </w:r>
            <w:r w:rsidR="00840FFD">
              <w:t xml:space="preserve"> de respeto valorando a cada costumbre</w:t>
            </w:r>
            <w:r>
              <w:t>.</w:t>
            </w:r>
          </w:p>
          <w:p w14:paraId="3D9ACF92" w14:textId="77777777" w:rsidR="009C49F6" w:rsidRDefault="009C49F6" w:rsidP="00D86CC8">
            <w:pPr>
              <w:jc w:val="both"/>
            </w:pPr>
          </w:p>
          <w:p w14:paraId="7719E7F5" w14:textId="77777777" w:rsidR="009C49F6" w:rsidRDefault="009C49F6" w:rsidP="00D86CC8">
            <w:pPr>
              <w:jc w:val="both"/>
              <w:rPr>
                <w:rFonts w:ascii="Arial" w:hAnsi="Arial" w:cs="Arial"/>
                <w:bCs/>
                <w:szCs w:val="24"/>
              </w:rPr>
            </w:pPr>
          </w:p>
        </w:tc>
      </w:tr>
      <w:tr w:rsidR="00072115" w:rsidRPr="00B2342A" w14:paraId="1EB20D0E" w14:textId="77777777" w:rsidTr="00A43EC5">
        <w:trPr>
          <w:gridAfter w:val="1"/>
          <w:wAfter w:w="129" w:type="pct"/>
          <w:trHeight w:val="604"/>
        </w:trPr>
        <w:tc>
          <w:tcPr>
            <w:tcW w:w="978" w:type="pct"/>
            <w:gridSpan w:val="3"/>
            <w:shd w:val="clear" w:color="auto" w:fill="00B0F0"/>
            <w:vAlign w:val="center"/>
          </w:tcPr>
          <w:p w14:paraId="55F3C23F" w14:textId="77777777" w:rsidR="009C49F6" w:rsidRDefault="009C49F6" w:rsidP="00D86CC8">
            <w:pPr>
              <w:rPr>
                <w:rFonts w:ascii="Arial" w:hAnsi="Arial" w:cs="Arial"/>
                <w:b/>
                <w:sz w:val="24"/>
                <w:szCs w:val="24"/>
              </w:rPr>
            </w:pPr>
            <w:r>
              <w:rPr>
                <w:rFonts w:ascii="Arial" w:hAnsi="Arial" w:cs="Arial"/>
                <w:b/>
                <w:sz w:val="24"/>
                <w:szCs w:val="24"/>
              </w:rPr>
              <w:t>CAMPOS FORMATIVOS</w:t>
            </w:r>
          </w:p>
        </w:tc>
        <w:tc>
          <w:tcPr>
            <w:tcW w:w="632" w:type="pct"/>
            <w:gridSpan w:val="2"/>
            <w:tcBorders>
              <w:right w:val="single" w:sz="4" w:space="0" w:color="auto"/>
            </w:tcBorders>
            <w:shd w:val="clear" w:color="auto" w:fill="C00000"/>
          </w:tcPr>
          <w:p w14:paraId="036FC8DA" w14:textId="77777777" w:rsidR="009C49F6" w:rsidRPr="0079612F" w:rsidRDefault="009C49F6" w:rsidP="00D86CC8">
            <w:pPr>
              <w:jc w:val="both"/>
              <w:rPr>
                <w:b/>
                <w:bCs/>
              </w:rPr>
            </w:pPr>
            <w:r w:rsidRPr="0079612F">
              <w:rPr>
                <w:b/>
                <w:bCs/>
              </w:rPr>
              <w:t>CAMPO FORMATIVO DE LENGUAJE</w:t>
            </w:r>
          </w:p>
        </w:tc>
        <w:tc>
          <w:tcPr>
            <w:tcW w:w="920" w:type="pct"/>
            <w:tcBorders>
              <w:left w:val="single" w:sz="4" w:space="0" w:color="auto"/>
              <w:right w:val="single" w:sz="4" w:space="0" w:color="auto"/>
            </w:tcBorders>
            <w:shd w:val="clear" w:color="auto" w:fill="0070C0"/>
          </w:tcPr>
          <w:p w14:paraId="7278FE20" w14:textId="77777777" w:rsidR="009C49F6" w:rsidRPr="0079612F" w:rsidRDefault="009C49F6" w:rsidP="00D86CC8">
            <w:pPr>
              <w:jc w:val="both"/>
              <w:rPr>
                <w:b/>
                <w:bCs/>
              </w:rPr>
            </w:pPr>
            <w:r w:rsidRPr="0079612F">
              <w:rPr>
                <w:b/>
                <w:bCs/>
              </w:rPr>
              <w:t>SABERES Y PENSAMIENTO CIENTIFICO</w:t>
            </w:r>
          </w:p>
        </w:tc>
        <w:tc>
          <w:tcPr>
            <w:tcW w:w="960" w:type="pct"/>
            <w:tcBorders>
              <w:left w:val="single" w:sz="4" w:space="0" w:color="auto"/>
              <w:right w:val="single" w:sz="4" w:space="0" w:color="auto"/>
            </w:tcBorders>
            <w:shd w:val="clear" w:color="auto" w:fill="00B050"/>
          </w:tcPr>
          <w:p w14:paraId="26BA14E7" w14:textId="77777777" w:rsidR="009C49F6" w:rsidRPr="0079612F" w:rsidRDefault="009C49F6" w:rsidP="00D86CC8">
            <w:pPr>
              <w:jc w:val="both"/>
              <w:rPr>
                <w:b/>
                <w:bCs/>
              </w:rPr>
            </w:pPr>
            <w:r w:rsidRPr="0079612F">
              <w:rPr>
                <w:b/>
                <w:bCs/>
              </w:rPr>
              <w:t>ETICA NATURALEZA Y SOCIEDAD</w:t>
            </w:r>
          </w:p>
        </w:tc>
        <w:tc>
          <w:tcPr>
            <w:tcW w:w="1278" w:type="pct"/>
            <w:gridSpan w:val="2"/>
            <w:tcBorders>
              <w:left w:val="single" w:sz="4" w:space="0" w:color="auto"/>
            </w:tcBorders>
            <w:shd w:val="clear" w:color="auto" w:fill="7030A0"/>
          </w:tcPr>
          <w:p w14:paraId="4BC09E62" w14:textId="77777777" w:rsidR="009C49F6" w:rsidRPr="00E767C9" w:rsidRDefault="009C49F6" w:rsidP="00E767C9">
            <w:pPr>
              <w:jc w:val="center"/>
              <w:rPr>
                <w:b/>
                <w:bCs/>
                <w:color w:val="FFFFFF" w:themeColor="background1"/>
              </w:rPr>
            </w:pPr>
            <w:r w:rsidRPr="00E767C9">
              <w:rPr>
                <w:b/>
                <w:bCs/>
                <w:color w:val="FFFFFF" w:themeColor="background1"/>
              </w:rPr>
              <w:t>DE LO HUMANO</w:t>
            </w:r>
          </w:p>
          <w:p w14:paraId="378905D8" w14:textId="389DC5AB" w:rsidR="009C49F6" w:rsidRPr="00E767C9" w:rsidRDefault="009C49F6" w:rsidP="00E767C9">
            <w:pPr>
              <w:jc w:val="center"/>
              <w:rPr>
                <w:b/>
                <w:bCs/>
                <w:color w:val="FFFFFF" w:themeColor="background1"/>
              </w:rPr>
            </w:pPr>
            <w:r w:rsidRPr="00E767C9">
              <w:rPr>
                <w:b/>
                <w:bCs/>
                <w:color w:val="FFFFFF" w:themeColor="background1"/>
              </w:rPr>
              <w:t>A LO COMUNITARIO</w:t>
            </w:r>
          </w:p>
        </w:tc>
      </w:tr>
      <w:tr w:rsidR="00072115" w:rsidRPr="00B2342A" w14:paraId="26DEA8AF" w14:textId="77777777" w:rsidTr="00A43EC5">
        <w:trPr>
          <w:gridAfter w:val="1"/>
          <w:wAfter w:w="129" w:type="pct"/>
          <w:trHeight w:val="604"/>
        </w:trPr>
        <w:tc>
          <w:tcPr>
            <w:tcW w:w="978" w:type="pct"/>
            <w:gridSpan w:val="3"/>
            <w:shd w:val="clear" w:color="auto" w:fill="00B0F0"/>
            <w:vAlign w:val="center"/>
          </w:tcPr>
          <w:p w14:paraId="2FABA6E8" w14:textId="77777777" w:rsidR="009C49F6" w:rsidRDefault="009C49F6" w:rsidP="00D86CC8">
            <w:pPr>
              <w:rPr>
                <w:rFonts w:ascii="Arial" w:hAnsi="Arial" w:cs="Arial"/>
                <w:b/>
                <w:sz w:val="24"/>
                <w:szCs w:val="24"/>
              </w:rPr>
            </w:pPr>
            <w:r>
              <w:rPr>
                <w:rFonts w:ascii="Arial" w:hAnsi="Arial" w:cs="Arial"/>
                <w:b/>
                <w:sz w:val="24"/>
                <w:szCs w:val="24"/>
              </w:rPr>
              <w:t>contenidos</w:t>
            </w:r>
          </w:p>
        </w:tc>
        <w:tc>
          <w:tcPr>
            <w:tcW w:w="632" w:type="pct"/>
            <w:gridSpan w:val="2"/>
            <w:tcBorders>
              <w:right w:val="single" w:sz="4" w:space="0" w:color="auto"/>
            </w:tcBorders>
          </w:tcPr>
          <w:p w14:paraId="3A87973B" w14:textId="77777777" w:rsidR="00721321" w:rsidRDefault="00721321" w:rsidP="00721321">
            <w:pPr>
              <w:autoSpaceDE w:val="0"/>
              <w:autoSpaceDN w:val="0"/>
              <w:adjustRightInd w:val="0"/>
              <w:rPr>
                <w:rFonts w:ascii="Arial" w:hAnsi="Arial" w:cs="Arial"/>
                <w:color w:val="242424"/>
              </w:rPr>
            </w:pPr>
            <w:r>
              <w:rPr>
                <w:rFonts w:ascii="Arial" w:hAnsi="Arial" w:cs="Arial"/>
                <w:color w:val="353536"/>
              </w:rPr>
              <w:t xml:space="preserve">Narración </w:t>
            </w:r>
            <w:r>
              <w:rPr>
                <w:rFonts w:ascii="Arial" w:hAnsi="Arial" w:cs="Arial"/>
                <w:color w:val="242424"/>
              </w:rPr>
              <w:t>de</w:t>
            </w:r>
          </w:p>
          <w:p w14:paraId="7EC19689" w14:textId="4037839D" w:rsidR="00721321" w:rsidRDefault="00721321" w:rsidP="00721321">
            <w:pPr>
              <w:autoSpaceDE w:val="0"/>
              <w:autoSpaceDN w:val="0"/>
              <w:adjustRightInd w:val="0"/>
              <w:rPr>
                <w:rFonts w:ascii="Arial" w:hAnsi="Arial" w:cs="Arial"/>
                <w:color w:val="242424"/>
              </w:rPr>
            </w:pPr>
            <w:r>
              <w:rPr>
                <w:rFonts w:ascii="Arial" w:hAnsi="Arial" w:cs="Arial"/>
                <w:color w:val="47474C"/>
              </w:rPr>
              <w:t xml:space="preserve">Historias </w:t>
            </w:r>
            <w:r>
              <w:rPr>
                <w:rFonts w:ascii="Arial" w:hAnsi="Arial" w:cs="Arial"/>
                <w:color w:val="353536"/>
              </w:rPr>
              <w:t>m</w:t>
            </w:r>
            <w:r>
              <w:rPr>
                <w:rFonts w:ascii="Arial" w:hAnsi="Arial" w:cs="Arial"/>
                <w:color w:val="0A0A0A"/>
              </w:rPr>
              <w:t>edian</w:t>
            </w:r>
            <w:r>
              <w:rPr>
                <w:rFonts w:ascii="Arial" w:hAnsi="Arial" w:cs="Arial"/>
                <w:color w:val="242424"/>
              </w:rPr>
              <w:t>te</w:t>
            </w:r>
          </w:p>
          <w:p w14:paraId="63B8F962" w14:textId="77777777" w:rsidR="00721321" w:rsidRDefault="00721321" w:rsidP="00721321">
            <w:pPr>
              <w:autoSpaceDE w:val="0"/>
              <w:autoSpaceDN w:val="0"/>
              <w:adjustRightInd w:val="0"/>
              <w:rPr>
                <w:rFonts w:ascii="Arial" w:hAnsi="Arial" w:cs="Arial"/>
                <w:color w:val="242424"/>
              </w:rPr>
            </w:pPr>
            <w:r>
              <w:rPr>
                <w:rFonts w:ascii="Arial" w:hAnsi="Arial" w:cs="Arial"/>
                <w:color w:val="47474C"/>
              </w:rPr>
              <w:t>diversos le</w:t>
            </w:r>
            <w:r>
              <w:rPr>
                <w:rFonts w:ascii="Arial" w:hAnsi="Arial" w:cs="Arial"/>
                <w:color w:val="242424"/>
              </w:rPr>
              <w:t>n</w:t>
            </w:r>
            <w:r>
              <w:rPr>
                <w:rFonts w:ascii="Arial" w:hAnsi="Arial" w:cs="Arial"/>
                <w:color w:val="0A0A0A"/>
              </w:rPr>
              <w:t>guaj</w:t>
            </w:r>
            <w:r>
              <w:rPr>
                <w:rFonts w:ascii="Arial" w:hAnsi="Arial" w:cs="Arial"/>
                <w:color w:val="242424"/>
              </w:rPr>
              <w:t>es,</w:t>
            </w:r>
          </w:p>
          <w:p w14:paraId="672EDD6F" w14:textId="4A4408EE" w:rsidR="009C49F6" w:rsidRPr="0079612F" w:rsidRDefault="00721321" w:rsidP="00721321">
            <w:pPr>
              <w:jc w:val="both"/>
              <w:rPr>
                <w:b/>
                <w:bCs/>
              </w:rPr>
            </w:pPr>
            <w:r>
              <w:rPr>
                <w:rFonts w:ascii="Arial" w:hAnsi="Arial" w:cs="Arial"/>
                <w:color w:val="353536"/>
              </w:rPr>
              <w:t xml:space="preserve">en </w:t>
            </w:r>
            <w:r>
              <w:rPr>
                <w:rFonts w:ascii="Arial" w:hAnsi="Arial" w:cs="Arial"/>
                <w:color w:val="47474C"/>
              </w:rPr>
              <w:t xml:space="preserve">un </w:t>
            </w:r>
            <w:r>
              <w:rPr>
                <w:rFonts w:ascii="Arial" w:hAnsi="Arial" w:cs="Arial"/>
                <w:color w:val="353536"/>
              </w:rPr>
              <w:t>am</w:t>
            </w:r>
            <w:r>
              <w:rPr>
                <w:rFonts w:ascii="Arial" w:hAnsi="Arial" w:cs="Arial"/>
                <w:color w:val="0A0A0A"/>
              </w:rPr>
              <w:t>bie</w:t>
            </w:r>
            <w:r>
              <w:rPr>
                <w:rFonts w:ascii="Arial" w:hAnsi="Arial" w:cs="Arial"/>
                <w:color w:val="242424"/>
              </w:rPr>
              <w:t xml:space="preserve">nte </w:t>
            </w:r>
            <w:r>
              <w:rPr>
                <w:rFonts w:ascii="Arial" w:hAnsi="Arial" w:cs="Arial"/>
                <w:color w:val="47474C"/>
              </w:rPr>
              <w:t>donde niña</w:t>
            </w:r>
            <w:r>
              <w:rPr>
                <w:rFonts w:ascii="Arial" w:hAnsi="Arial" w:cs="Arial"/>
                <w:color w:val="0A0A0A"/>
              </w:rPr>
              <w:t xml:space="preserve">s </w:t>
            </w:r>
            <w:r>
              <w:rPr>
                <w:rFonts w:ascii="Arial" w:hAnsi="Arial" w:cs="Arial"/>
                <w:color w:val="242424"/>
              </w:rPr>
              <w:t xml:space="preserve">y </w:t>
            </w:r>
            <w:r>
              <w:rPr>
                <w:rFonts w:ascii="Arial" w:hAnsi="Arial" w:cs="Arial"/>
                <w:color w:val="0A0A0A"/>
              </w:rPr>
              <w:t>niñ</w:t>
            </w:r>
            <w:r>
              <w:rPr>
                <w:rFonts w:ascii="Arial" w:hAnsi="Arial" w:cs="Arial"/>
                <w:color w:val="353536"/>
              </w:rPr>
              <w:t xml:space="preserve">os participen </w:t>
            </w:r>
            <w:r>
              <w:rPr>
                <w:rFonts w:ascii="Arial" w:hAnsi="Arial" w:cs="Arial"/>
                <w:color w:val="0A0A0A"/>
              </w:rPr>
              <w:t xml:space="preserve">y </w:t>
            </w:r>
            <w:r>
              <w:rPr>
                <w:rFonts w:ascii="Arial" w:hAnsi="Arial" w:cs="Arial"/>
                <w:color w:val="242424"/>
              </w:rPr>
              <w:t>s</w:t>
            </w:r>
            <w:r>
              <w:rPr>
                <w:rFonts w:ascii="Arial" w:hAnsi="Arial" w:cs="Arial"/>
                <w:color w:val="47474C"/>
              </w:rPr>
              <w:t xml:space="preserve">e </w:t>
            </w:r>
            <w:r>
              <w:rPr>
                <w:rFonts w:ascii="Arial" w:hAnsi="Arial" w:cs="Arial"/>
                <w:color w:val="242424"/>
              </w:rPr>
              <w:t>a</w:t>
            </w:r>
            <w:r>
              <w:rPr>
                <w:rFonts w:ascii="Arial" w:hAnsi="Arial" w:cs="Arial"/>
                <w:color w:val="47474C"/>
              </w:rPr>
              <w:t xml:space="preserve">propien </w:t>
            </w:r>
            <w:r>
              <w:rPr>
                <w:rFonts w:ascii="Arial" w:hAnsi="Arial" w:cs="Arial"/>
                <w:color w:val="0A0A0A"/>
              </w:rPr>
              <w:t xml:space="preserve">de </w:t>
            </w:r>
            <w:r>
              <w:rPr>
                <w:rFonts w:ascii="Arial" w:hAnsi="Arial" w:cs="Arial"/>
                <w:color w:val="47474C"/>
              </w:rPr>
              <w:t xml:space="preserve">la </w:t>
            </w:r>
            <w:r>
              <w:rPr>
                <w:rFonts w:ascii="Arial" w:hAnsi="Arial" w:cs="Arial"/>
                <w:color w:val="353536"/>
              </w:rPr>
              <w:t>cultura, a tr</w:t>
            </w:r>
            <w:r>
              <w:rPr>
                <w:rFonts w:ascii="Arial" w:hAnsi="Arial" w:cs="Arial"/>
                <w:color w:val="0A0A0A"/>
              </w:rPr>
              <w:t>a</w:t>
            </w:r>
            <w:r>
              <w:rPr>
                <w:rFonts w:ascii="Arial" w:hAnsi="Arial" w:cs="Arial"/>
                <w:color w:val="242424"/>
              </w:rPr>
              <w:t>v</w:t>
            </w:r>
            <w:r>
              <w:rPr>
                <w:rFonts w:ascii="Arial" w:hAnsi="Arial" w:cs="Arial"/>
                <w:color w:val="0A0A0A"/>
              </w:rPr>
              <w:t xml:space="preserve">és </w:t>
            </w:r>
            <w:r>
              <w:rPr>
                <w:rFonts w:ascii="Arial" w:hAnsi="Arial" w:cs="Arial"/>
                <w:color w:val="242424"/>
              </w:rPr>
              <w:t xml:space="preserve">de </w:t>
            </w:r>
            <w:r>
              <w:rPr>
                <w:rFonts w:ascii="Arial" w:hAnsi="Arial" w:cs="Arial"/>
                <w:color w:val="353536"/>
              </w:rPr>
              <w:t>dife</w:t>
            </w:r>
            <w:r>
              <w:rPr>
                <w:rFonts w:ascii="Arial" w:hAnsi="Arial" w:cs="Arial"/>
                <w:color w:val="5F5F5F"/>
              </w:rPr>
              <w:t>ren</w:t>
            </w:r>
            <w:r>
              <w:rPr>
                <w:rFonts w:ascii="Arial" w:hAnsi="Arial" w:cs="Arial"/>
                <w:color w:val="353536"/>
              </w:rPr>
              <w:t>tes tex</w:t>
            </w:r>
            <w:r>
              <w:rPr>
                <w:rFonts w:ascii="Arial" w:hAnsi="Arial" w:cs="Arial"/>
                <w:color w:val="0A0A0A"/>
              </w:rPr>
              <w:t>tos.</w:t>
            </w:r>
          </w:p>
        </w:tc>
        <w:tc>
          <w:tcPr>
            <w:tcW w:w="920" w:type="pct"/>
            <w:tcBorders>
              <w:left w:val="single" w:sz="4" w:space="0" w:color="auto"/>
              <w:right w:val="single" w:sz="4" w:space="0" w:color="auto"/>
            </w:tcBorders>
          </w:tcPr>
          <w:p w14:paraId="0750E994" w14:textId="77777777" w:rsidR="000D2965" w:rsidRDefault="000D2965" w:rsidP="000D2965">
            <w:pPr>
              <w:autoSpaceDE w:val="0"/>
              <w:autoSpaceDN w:val="0"/>
              <w:adjustRightInd w:val="0"/>
              <w:rPr>
                <w:rFonts w:ascii="Arial" w:hAnsi="Arial" w:cs="Arial"/>
                <w:color w:val="0A0A0A"/>
              </w:rPr>
            </w:pPr>
            <w:r>
              <w:rPr>
                <w:rFonts w:ascii="Arial" w:hAnsi="Arial" w:cs="Arial"/>
                <w:color w:val="0A0A0A"/>
              </w:rPr>
              <w:t xml:space="preserve">Saberes </w:t>
            </w:r>
            <w:r>
              <w:rPr>
                <w:rFonts w:ascii="Arial" w:hAnsi="Arial" w:cs="Arial"/>
                <w:color w:val="2D2C2D"/>
              </w:rPr>
              <w:t>fa</w:t>
            </w:r>
            <w:r>
              <w:rPr>
                <w:rFonts w:ascii="Arial" w:hAnsi="Arial" w:cs="Arial"/>
                <w:color w:val="4A4A4E"/>
              </w:rPr>
              <w:t>miliare</w:t>
            </w:r>
            <w:r>
              <w:rPr>
                <w:rFonts w:ascii="Arial" w:hAnsi="Arial" w:cs="Arial"/>
                <w:color w:val="2D2C2D"/>
              </w:rPr>
              <w:t xml:space="preserve">s </w:t>
            </w:r>
            <w:r>
              <w:rPr>
                <w:rFonts w:ascii="Arial" w:hAnsi="Arial" w:cs="Arial"/>
                <w:color w:val="0A0A0A"/>
              </w:rPr>
              <w:t xml:space="preserve">y </w:t>
            </w:r>
            <w:r>
              <w:rPr>
                <w:rFonts w:ascii="Arial" w:hAnsi="Arial" w:cs="Arial"/>
                <w:color w:val="2D2C2D"/>
              </w:rPr>
              <w:t>c</w:t>
            </w:r>
            <w:r>
              <w:rPr>
                <w:rFonts w:ascii="Arial" w:hAnsi="Arial" w:cs="Arial"/>
                <w:color w:val="4A4A4E"/>
              </w:rPr>
              <w:t>omun</w:t>
            </w:r>
            <w:r>
              <w:rPr>
                <w:rFonts w:ascii="Arial" w:hAnsi="Arial" w:cs="Arial"/>
                <w:color w:val="2D2C2D"/>
              </w:rPr>
              <w:t>itario</w:t>
            </w:r>
            <w:r>
              <w:rPr>
                <w:rFonts w:ascii="Arial" w:hAnsi="Arial" w:cs="Arial"/>
                <w:color w:val="0A0A0A"/>
              </w:rPr>
              <w:t xml:space="preserve">s </w:t>
            </w:r>
            <w:r>
              <w:rPr>
                <w:rFonts w:ascii="Arial" w:hAnsi="Arial" w:cs="Arial"/>
                <w:color w:val="3C3B3C"/>
              </w:rPr>
              <w:t>que resu</w:t>
            </w:r>
            <w:r>
              <w:rPr>
                <w:rFonts w:ascii="Arial" w:hAnsi="Arial" w:cs="Arial"/>
                <w:color w:val="0A0A0A"/>
              </w:rPr>
              <w:t>elven</w:t>
            </w:r>
          </w:p>
          <w:p w14:paraId="0BF1CC49" w14:textId="461D7F6C" w:rsidR="009C49F6" w:rsidRPr="0079612F" w:rsidRDefault="000D2965" w:rsidP="000D2965">
            <w:pPr>
              <w:jc w:val="both"/>
              <w:rPr>
                <w:b/>
                <w:bCs/>
              </w:rPr>
            </w:pPr>
            <w:r>
              <w:rPr>
                <w:rFonts w:ascii="Arial" w:hAnsi="Arial" w:cs="Arial"/>
                <w:color w:val="2D2C2D"/>
              </w:rPr>
              <w:t>s</w:t>
            </w:r>
            <w:r>
              <w:rPr>
                <w:rFonts w:ascii="Arial" w:hAnsi="Arial" w:cs="Arial"/>
                <w:color w:val="4A4A4E"/>
              </w:rPr>
              <w:t xml:space="preserve">ituaciones </w:t>
            </w:r>
            <w:r>
              <w:rPr>
                <w:rFonts w:ascii="Arial" w:hAnsi="Arial" w:cs="Arial"/>
                <w:color w:val="0A0A0A"/>
              </w:rPr>
              <w:t xml:space="preserve">y </w:t>
            </w:r>
            <w:r>
              <w:rPr>
                <w:rFonts w:ascii="Arial" w:hAnsi="Arial" w:cs="Arial"/>
                <w:color w:val="3C3B3C"/>
              </w:rPr>
              <w:t>necesidade</w:t>
            </w:r>
            <w:r>
              <w:rPr>
                <w:rFonts w:ascii="Arial" w:hAnsi="Arial" w:cs="Arial"/>
                <w:color w:val="0A0A0A"/>
              </w:rPr>
              <w:t xml:space="preserve">s en </w:t>
            </w:r>
            <w:r>
              <w:rPr>
                <w:rFonts w:ascii="Arial" w:hAnsi="Arial" w:cs="Arial"/>
                <w:color w:val="3C3B3C"/>
              </w:rPr>
              <w:t xml:space="preserve">el </w:t>
            </w:r>
            <w:r>
              <w:rPr>
                <w:rFonts w:ascii="Arial" w:hAnsi="Arial" w:cs="Arial"/>
                <w:color w:val="4A4A4E"/>
              </w:rPr>
              <w:t>hoga</w:t>
            </w:r>
            <w:r>
              <w:rPr>
                <w:rFonts w:ascii="Arial" w:hAnsi="Arial" w:cs="Arial"/>
                <w:color w:val="2D2C2D"/>
              </w:rPr>
              <w:t xml:space="preserve">r y </w:t>
            </w:r>
            <w:r>
              <w:rPr>
                <w:rFonts w:ascii="Arial" w:hAnsi="Arial" w:cs="Arial"/>
                <w:color w:val="0A0A0A"/>
              </w:rPr>
              <w:t xml:space="preserve">la </w:t>
            </w:r>
            <w:r>
              <w:rPr>
                <w:rFonts w:ascii="Arial" w:hAnsi="Arial" w:cs="Arial"/>
                <w:color w:val="2D2C2D"/>
              </w:rPr>
              <w:t>c</w:t>
            </w:r>
            <w:r>
              <w:rPr>
                <w:rFonts w:ascii="Arial" w:hAnsi="Arial" w:cs="Arial"/>
                <w:color w:val="4A4A4E"/>
              </w:rPr>
              <w:t>omunid</w:t>
            </w:r>
            <w:r>
              <w:rPr>
                <w:rFonts w:ascii="Arial" w:hAnsi="Arial" w:cs="Arial"/>
                <w:color w:val="2D2C2D"/>
              </w:rPr>
              <w:t>ad</w:t>
            </w:r>
          </w:p>
        </w:tc>
        <w:tc>
          <w:tcPr>
            <w:tcW w:w="960" w:type="pct"/>
            <w:tcBorders>
              <w:left w:val="single" w:sz="4" w:space="0" w:color="auto"/>
              <w:right w:val="single" w:sz="4" w:space="0" w:color="auto"/>
            </w:tcBorders>
          </w:tcPr>
          <w:p w14:paraId="5636C1A5" w14:textId="519DB6D7" w:rsidR="009C49F6" w:rsidRPr="0079612F" w:rsidRDefault="00072115" w:rsidP="00D86CC8">
            <w:pPr>
              <w:jc w:val="both"/>
              <w:rPr>
                <w:b/>
                <w:bCs/>
              </w:rPr>
            </w:pPr>
            <w:r>
              <w:rPr>
                <w:rFonts w:ascii="Arial" w:hAnsi="Arial" w:cs="Arial"/>
                <w:color w:val="2A2A2B"/>
              </w:rPr>
              <w:t>L</w:t>
            </w:r>
            <w:r>
              <w:rPr>
                <w:rFonts w:ascii="Arial" w:hAnsi="Arial" w:cs="Arial"/>
                <w:color w:val="4B4A51"/>
              </w:rPr>
              <w:t>a dive</w:t>
            </w:r>
            <w:r>
              <w:rPr>
                <w:rFonts w:ascii="Arial" w:hAnsi="Arial" w:cs="Arial"/>
                <w:color w:val="2A2A2B"/>
              </w:rPr>
              <w:t>rsid</w:t>
            </w:r>
            <w:r>
              <w:rPr>
                <w:rFonts w:ascii="Arial" w:hAnsi="Arial" w:cs="Arial"/>
                <w:color w:val="0A0A0A"/>
              </w:rPr>
              <w:t xml:space="preserve">ad </w:t>
            </w:r>
            <w:r>
              <w:rPr>
                <w:rFonts w:ascii="Arial" w:hAnsi="Arial" w:cs="Arial"/>
                <w:color w:val="2A2A2B"/>
              </w:rPr>
              <w:t>de p</w:t>
            </w:r>
            <w:r>
              <w:rPr>
                <w:rFonts w:ascii="Arial" w:hAnsi="Arial" w:cs="Arial"/>
                <w:color w:val="4B4A51"/>
              </w:rPr>
              <w:t>ersona</w:t>
            </w:r>
            <w:r>
              <w:rPr>
                <w:rFonts w:ascii="Arial" w:hAnsi="Arial" w:cs="Arial"/>
                <w:color w:val="2A2A2B"/>
              </w:rPr>
              <w:t xml:space="preserve">s </w:t>
            </w:r>
            <w:r>
              <w:rPr>
                <w:rFonts w:ascii="Arial" w:hAnsi="Arial" w:cs="Arial"/>
                <w:color w:val="3A3A3B"/>
              </w:rPr>
              <w:t xml:space="preserve">y </w:t>
            </w:r>
            <w:r>
              <w:rPr>
                <w:rFonts w:ascii="Arial" w:hAnsi="Arial" w:cs="Arial"/>
                <w:color w:val="2A2A2B"/>
              </w:rPr>
              <w:t>f</w:t>
            </w:r>
            <w:r>
              <w:rPr>
                <w:rFonts w:ascii="Arial" w:hAnsi="Arial" w:cs="Arial"/>
                <w:color w:val="0A0A0A"/>
              </w:rPr>
              <w:t>amili</w:t>
            </w:r>
            <w:r>
              <w:rPr>
                <w:rFonts w:ascii="Arial" w:hAnsi="Arial" w:cs="Arial"/>
                <w:color w:val="2A2A2B"/>
              </w:rPr>
              <w:t xml:space="preserve">as </w:t>
            </w:r>
            <w:r>
              <w:rPr>
                <w:rFonts w:ascii="Arial" w:hAnsi="Arial" w:cs="Arial"/>
                <w:color w:val="3A3A3B"/>
              </w:rPr>
              <w:t xml:space="preserve">en </w:t>
            </w:r>
            <w:r>
              <w:rPr>
                <w:rFonts w:ascii="Arial" w:hAnsi="Arial" w:cs="Arial"/>
                <w:color w:val="72727B"/>
              </w:rPr>
              <w:t>l</w:t>
            </w:r>
            <w:r>
              <w:rPr>
                <w:rFonts w:ascii="Arial" w:hAnsi="Arial" w:cs="Arial"/>
                <w:color w:val="4B4A51"/>
              </w:rPr>
              <w:t xml:space="preserve">a </w:t>
            </w:r>
            <w:r>
              <w:rPr>
                <w:rFonts w:ascii="Arial" w:hAnsi="Arial" w:cs="Arial"/>
                <w:color w:val="3A3A3B"/>
              </w:rPr>
              <w:t>comun</w:t>
            </w:r>
            <w:r>
              <w:rPr>
                <w:rFonts w:ascii="Arial" w:hAnsi="Arial" w:cs="Arial"/>
                <w:color w:val="0A0A0A"/>
              </w:rPr>
              <w:t xml:space="preserve">idad </w:t>
            </w:r>
            <w:r>
              <w:rPr>
                <w:rFonts w:ascii="Arial" w:hAnsi="Arial" w:cs="Arial"/>
                <w:color w:val="2A2A2B"/>
              </w:rPr>
              <w:t>y s</w:t>
            </w:r>
            <w:r>
              <w:rPr>
                <w:rFonts w:ascii="Arial" w:hAnsi="Arial" w:cs="Arial"/>
                <w:color w:val="4B4A51"/>
              </w:rPr>
              <w:t>u conv</w:t>
            </w:r>
            <w:r>
              <w:rPr>
                <w:rFonts w:ascii="Arial" w:hAnsi="Arial" w:cs="Arial"/>
                <w:color w:val="2A2A2B"/>
              </w:rPr>
              <w:t>iven</w:t>
            </w:r>
            <w:r>
              <w:rPr>
                <w:rFonts w:ascii="Arial" w:hAnsi="Arial" w:cs="Arial"/>
                <w:color w:val="0A0A0A"/>
              </w:rPr>
              <w:t>cia, e</w:t>
            </w:r>
            <w:r>
              <w:rPr>
                <w:rFonts w:ascii="Arial" w:hAnsi="Arial" w:cs="Arial"/>
                <w:color w:val="2A2A2B"/>
              </w:rPr>
              <w:t xml:space="preserve">n </w:t>
            </w:r>
            <w:r>
              <w:rPr>
                <w:rFonts w:ascii="Arial" w:hAnsi="Arial" w:cs="Arial"/>
                <w:color w:val="3A3A3B"/>
              </w:rPr>
              <w:t xml:space="preserve">un </w:t>
            </w:r>
            <w:r>
              <w:rPr>
                <w:rFonts w:ascii="Arial" w:hAnsi="Arial" w:cs="Arial"/>
                <w:color w:val="4B4A51"/>
              </w:rPr>
              <w:t>am</w:t>
            </w:r>
            <w:r>
              <w:rPr>
                <w:rFonts w:ascii="Arial" w:hAnsi="Arial" w:cs="Arial"/>
                <w:color w:val="2A2A2B"/>
              </w:rPr>
              <w:t>bie</w:t>
            </w:r>
            <w:r>
              <w:rPr>
                <w:rFonts w:ascii="Arial" w:hAnsi="Arial" w:cs="Arial"/>
                <w:color w:val="0A0A0A"/>
              </w:rPr>
              <w:t xml:space="preserve">nte </w:t>
            </w:r>
            <w:r>
              <w:rPr>
                <w:rFonts w:ascii="Arial" w:hAnsi="Arial" w:cs="Arial"/>
                <w:color w:val="2A2A2B"/>
              </w:rPr>
              <w:t>de eq</w:t>
            </w:r>
            <w:r>
              <w:rPr>
                <w:rFonts w:ascii="Arial" w:hAnsi="Arial" w:cs="Arial"/>
                <w:color w:val="4B4A51"/>
              </w:rPr>
              <w:t xml:space="preserve">uidad, </w:t>
            </w:r>
            <w:r>
              <w:rPr>
                <w:rFonts w:ascii="Arial" w:hAnsi="Arial" w:cs="Arial"/>
                <w:color w:val="2A2A2B"/>
              </w:rPr>
              <w:t>li</w:t>
            </w:r>
            <w:r>
              <w:rPr>
                <w:rFonts w:ascii="Arial" w:hAnsi="Arial" w:cs="Arial"/>
                <w:color w:val="0A0A0A"/>
              </w:rPr>
              <w:t>berta</w:t>
            </w:r>
            <w:r>
              <w:rPr>
                <w:rFonts w:ascii="Arial" w:hAnsi="Arial" w:cs="Arial"/>
                <w:color w:val="2A2A2B"/>
              </w:rPr>
              <w:t xml:space="preserve">d, </w:t>
            </w:r>
            <w:r>
              <w:rPr>
                <w:rFonts w:ascii="Arial" w:hAnsi="Arial" w:cs="Arial"/>
                <w:color w:val="3A3A3B"/>
              </w:rPr>
              <w:t>inc</w:t>
            </w:r>
            <w:r>
              <w:rPr>
                <w:rFonts w:ascii="Arial" w:hAnsi="Arial" w:cs="Arial"/>
                <w:color w:val="72727B"/>
              </w:rPr>
              <w:t>l</w:t>
            </w:r>
            <w:r>
              <w:rPr>
                <w:rFonts w:ascii="Arial" w:hAnsi="Arial" w:cs="Arial"/>
                <w:color w:val="4B4A51"/>
              </w:rPr>
              <w:t xml:space="preserve">usión y </w:t>
            </w:r>
            <w:r>
              <w:rPr>
                <w:rFonts w:ascii="Arial" w:hAnsi="Arial" w:cs="Arial"/>
                <w:color w:val="2A2A2B"/>
              </w:rPr>
              <w:t>r</w:t>
            </w:r>
            <w:r>
              <w:rPr>
                <w:rFonts w:ascii="Arial" w:hAnsi="Arial" w:cs="Arial"/>
                <w:color w:val="0A0A0A"/>
              </w:rPr>
              <w:t>espet</w:t>
            </w:r>
            <w:r>
              <w:rPr>
                <w:rFonts w:ascii="Arial" w:hAnsi="Arial" w:cs="Arial"/>
                <w:color w:val="2A2A2B"/>
              </w:rPr>
              <w:t xml:space="preserve">o a </w:t>
            </w:r>
            <w:r>
              <w:rPr>
                <w:rFonts w:ascii="Arial" w:hAnsi="Arial" w:cs="Arial"/>
                <w:color w:val="4B4A51"/>
              </w:rPr>
              <w:t xml:space="preserve">los </w:t>
            </w:r>
            <w:r>
              <w:rPr>
                <w:rFonts w:ascii="Arial" w:hAnsi="Arial" w:cs="Arial"/>
                <w:color w:val="2A2A2B"/>
              </w:rPr>
              <w:t>d</w:t>
            </w:r>
            <w:r>
              <w:rPr>
                <w:rFonts w:ascii="Arial" w:hAnsi="Arial" w:cs="Arial"/>
                <w:color w:val="0A0A0A"/>
              </w:rPr>
              <w:t>erech</w:t>
            </w:r>
            <w:r>
              <w:rPr>
                <w:rFonts w:ascii="Arial" w:hAnsi="Arial" w:cs="Arial"/>
                <w:color w:val="2A2A2B"/>
              </w:rPr>
              <w:t>os humanos.</w:t>
            </w:r>
          </w:p>
        </w:tc>
        <w:tc>
          <w:tcPr>
            <w:tcW w:w="1278" w:type="pct"/>
            <w:gridSpan w:val="2"/>
            <w:tcBorders>
              <w:left w:val="single" w:sz="4" w:space="0" w:color="auto"/>
            </w:tcBorders>
          </w:tcPr>
          <w:p w14:paraId="0DAFA877" w14:textId="3CE18329" w:rsidR="009C49F6" w:rsidRPr="0079612F" w:rsidRDefault="005200E1" w:rsidP="00D86CC8">
            <w:pPr>
              <w:jc w:val="both"/>
              <w:rPr>
                <w:b/>
                <w:bCs/>
              </w:rPr>
            </w:pPr>
            <w:r w:rsidRPr="00790F8A">
              <w:rPr>
                <w:b/>
                <w:bCs/>
              </w:rPr>
              <w:t xml:space="preserve">Construcción de la identidad personal </w:t>
            </w:r>
            <w:r w:rsidRPr="00790F8A">
              <w:rPr>
                <w:rFonts w:ascii="Arial" w:hAnsi="Arial" w:cs="Arial"/>
              </w:rPr>
              <w:t>a partir de su pertenencia a un</w:t>
            </w:r>
            <w:r>
              <w:rPr>
                <w:rFonts w:ascii="Arial" w:hAnsi="Arial" w:cs="Arial"/>
              </w:rPr>
              <w:t xml:space="preserve"> </w:t>
            </w:r>
            <w:r w:rsidRPr="00790F8A">
              <w:rPr>
                <w:rFonts w:ascii="Arial" w:hAnsi="Arial" w:cs="Arial"/>
              </w:rPr>
              <w:t>territorio, su origen étnico, cultural y lingüístico, y la</w:t>
            </w:r>
            <w:r>
              <w:rPr>
                <w:rFonts w:ascii="Arial" w:hAnsi="Arial" w:cs="Arial"/>
              </w:rPr>
              <w:t xml:space="preserve"> </w:t>
            </w:r>
            <w:r w:rsidRPr="00790F8A">
              <w:rPr>
                <w:rFonts w:ascii="Arial" w:hAnsi="Arial" w:cs="Arial"/>
              </w:rPr>
              <w:t>interacción con personas cercanas.</w:t>
            </w:r>
          </w:p>
        </w:tc>
      </w:tr>
      <w:tr w:rsidR="00072115" w:rsidRPr="00B2342A" w14:paraId="5828BD8F" w14:textId="77777777" w:rsidTr="00A43EC5">
        <w:trPr>
          <w:gridAfter w:val="1"/>
          <w:wAfter w:w="129" w:type="pct"/>
          <w:trHeight w:val="646"/>
        </w:trPr>
        <w:tc>
          <w:tcPr>
            <w:tcW w:w="751" w:type="pct"/>
            <w:gridSpan w:val="2"/>
            <w:vMerge w:val="restart"/>
            <w:tcBorders>
              <w:right w:val="single" w:sz="4" w:space="0" w:color="auto"/>
            </w:tcBorders>
            <w:shd w:val="clear" w:color="auto" w:fill="00B0F0"/>
            <w:vAlign w:val="center"/>
          </w:tcPr>
          <w:p w14:paraId="46FA180B" w14:textId="77777777" w:rsidR="00721321" w:rsidRPr="004C5E8C" w:rsidRDefault="00721321" w:rsidP="00D86CC8">
            <w:pPr>
              <w:rPr>
                <w:rFonts w:ascii="Arial" w:hAnsi="Arial" w:cs="Arial"/>
                <w:b/>
                <w:sz w:val="24"/>
                <w:szCs w:val="24"/>
              </w:rPr>
            </w:pPr>
            <w:r>
              <w:rPr>
                <w:rFonts w:ascii="Arial" w:hAnsi="Arial" w:cs="Arial"/>
                <w:b/>
                <w:sz w:val="24"/>
                <w:szCs w:val="24"/>
              </w:rPr>
              <w:t>Procesos de desarrollo de aprendizaje</w:t>
            </w:r>
          </w:p>
        </w:tc>
        <w:tc>
          <w:tcPr>
            <w:tcW w:w="213" w:type="pct"/>
            <w:tcBorders>
              <w:top w:val="single" w:sz="4" w:space="0" w:color="auto"/>
              <w:left w:val="single" w:sz="4" w:space="0" w:color="auto"/>
              <w:bottom w:val="single" w:sz="4" w:space="0" w:color="auto"/>
            </w:tcBorders>
            <w:shd w:val="clear" w:color="auto" w:fill="FFC000"/>
            <w:vAlign w:val="center"/>
          </w:tcPr>
          <w:p w14:paraId="03792901" w14:textId="77777777" w:rsidR="00721321" w:rsidRPr="004C5E8C" w:rsidRDefault="00721321" w:rsidP="00D86CC8">
            <w:pPr>
              <w:rPr>
                <w:rFonts w:ascii="Arial" w:hAnsi="Arial" w:cs="Arial"/>
                <w:b/>
                <w:sz w:val="24"/>
                <w:szCs w:val="24"/>
              </w:rPr>
            </w:pPr>
            <w:r>
              <w:rPr>
                <w:rFonts w:ascii="Arial" w:hAnsi="Arial" w:cs="Arial"/>
                <w:b/>
                <w:sz w:val="24"/>
                <w:szCs w:val="24"/>
              </w:rPr>
              <w:t>3º</w:t>
            </w:r>
          </w:p>
        </w:tc>
        <w:tc>
          <w:tcPr>
            <w:tcW w:w="632" w:type="pct"/>
            <w:gridSpan w:val="2"/>
            <w:tcBorders>
              <w:bottom w:val="single" w:sz="4" w:space="0" w:color="auto"/>
              <w:right w:val="single" w:sz="4" w:space="0" w:color="auto"/>
            </w:tcBorders>
          </w:tcPr>
          <w:p w14:paraId="5A26B805" w14:textId="52C8A6A4" w:rsidR="00721321" w:rsidRDefault="00721321" w:rsidP="00D86CC8">
            <w:pPr>
              <w:jc w:val="both"/>
              <w:rPr>
                <w:rFonts w:ascii="Arial" w:hAnsi="Arial" w:cs="Arial"/>
                <w:bCs/>
                <w:szCs w:val="24"/>
              </w:rPr>
            </w:pPr>
            <w:r>
              <w:rPr>
                <w:rFonts w:ascii="Arial" w:hAnsi="Arial" w:cs="Arial"/>
                <w:color w:val="0A0A0A"/>
              </w:rPr>
              <w:t>Narra</w:t>
            </w:r>
            <w:r w:rsidR="00EB2025">
              <w:rPr>
                <w:rFonts w:ascii="Arial" w:hAnsi="Arial" w:cs="Arial"/>
                <w:color w:val="0A0A0A"/>
              </w:rPr>
              <w:t>r</w:t>
            </w:r>
            <w:r>
              <w:rPr>
                <w:rFonts w:ascii="Arial" w:hAnsi="Arial" w:cs="Arial"/>
                <w:color w:val="0A0A0A"/>
              </w:rPr>
              <w:t xml:space="preserve"> historias que inventa considerando </w:t>
            </w:r>
            <w:r>
              <w:rPr>
                <w:rFonts w:ascii="Arial" w:hAnsi="Arial" w:cs="Arial"/>
                <w:color w:val="242424"/>
              </w:rPr>
              <w:t>l</w:t>
            </w:r>
            <w:r>
              <w:rPr>
                <w:rFonts w:ascii="Arial" w:hAnsi="Arial" w:cs="Arial"/>
                <w:color w:val="0A0A0A"/>
              </w:rPr>
              <w:t>os momentos de in</w:t>
            </w:r>
            <w:r>
              <w:rPr>
                <w:rFonts w:ascii="Arial" w:hAnsi="Arial" w:cs="Arial"/>
                <w:color w:val="242424"/>
              </w:rPr>
              <w:t>i</w:t>
            </w:r>
            <w:r>
              <w:rPr>
                <w:rFonts w:ascii="Arial" w:hAnsi="Arial" w:cs="Arial"/>
                <w:color w:val="0A0A0A"/>
              </w:rPr>
              <w:t>cio, desarro</w:t>
            </w:r>
            <w:r>
              <w:rPr>
                <w:rFonts w:ascii="Arial" w:hAnsi="Arial" w:cs="Arial"/>
                <w:color w:val="242424"/>
              </w:rPr>
              <w:t>l</w:t>
            </w:r>
            <w:r>
              <w:rPr>
                <w:rFonts w:ascii="Arial" w:hAnsi="Arial" w:cs="Arial"/>
                <w:color w:val="0A0A0A"/>
              </w:rPr>
              <w:t>lo y fi</w:t>
            </w:r>
            <w:r>
              <w:rPr>
                <w:rFonts w:ascii="Arial" w:hAnsi="Arial" w:cs="Arial"/>
                <w:color w:val="47474C"/>
              </w:rPr>
              <w:t>na</w:t>
            </w:r>
            <w:r>
              <w:rPr>
                <w:rFonts w:ascii="Arial" w:hAnsi="Arial" w:cs="Arial"/>
                <w:color w:val="0A0A0A"/>
              </w:rPr>
              <w:t>l</w:t>
            </w:r>
            <w:r>
              <w:rPr>
                <w:rFonts w:ascii="Arial" w:hAnsi="Arial" w:cs="Arial"/>
                <w:color w:val="242424"/>
              </w:rPr>
              <w:t xml:space="preserve">, </w:t>
            </w:r>
            <w:r>
              <w:rPr>
                <w:rFonts w:ascii="Arial" w:hAnsi="Arial" w:cs="Arial"/>
                <w:color w:val="0A0A0A"/>
              </w:rPr>
              <w:t xml:space="preserve">de manera </w:t>
            </w:r>
            <w:r>
              <w:rPr>
                <w:rFonts w:ascii="Arial" w:hAnsi="Arial" w:cs="Arial"/>
                <w:color w:val="47474C"/>
              </w:rPr>
              <w:lastRenderedPageBreak/>
              <w:t>i</w:t>
            </w:r>
            <w:r>
              <w:rPr>
                <w:rFonts w:ascii="Arial" w:hAnsi="Arial" w:cs="Arial"/>
                <w:color w:val="0A0A0A"/>
              </w:rPr>
              <w:t>ndividu</w:t>
            </w:r>
            <w:r>
              <w:rPr>
                <w:rFonts w:ascii="Arial" w:hAnsi="Arial" w:cs="Arial"/>
                <w:color w:val="242424"/>
              </w:rPr>
              <w:t xml:space="preserve">al </w:t>
            </w:r>
            <w:r>
              <w:rPr>
                <w:rFonts w:ascii="Arial" w:hAnsi="Arial" w:cs="Arial"/>
                <w:color w:val="0A0A0A"/>
              </w:rPr>
              <w:t>o colectiva.</w:t>
            </w:r>
          </w:p>
        </w:tc>
        <w:tc>
          <w:tcPr>
            <w:tcW w:w="920" w:type="pct"/>
            <w:tcBorders>
              <w:left w:val="single" w:sz="4" w:space="0" w:color="auto"/>
              <w:bottom w:val="single" w:sz="4" w:space="0" w:color="auto"/>
              <w:right w:val="single" w:sz="4" w:space="0" w:color="auto"/>
            </w:tcBorders>
          </w:tcPr>
          <w:p w14:paraId="0708089A" w14:textId="77777777" w:rsidR="000D2965" w:rsidRDefault="000D2965" w:rsidP="000D2965">
            <w:pPr>
              <w:autoSpaceDE w:val="0"/>
              <w:autoSpaceDN w:val="0"/>
              <w:adjustRightInd w:val="0"/>
              <w:rPr>
                <w:rFonts w:ascii="Arial" w:hAnsi="Arial" w:cs="Arial"/>
                <w:color w:val="090909"/>
              </w:rPr>
            </w:pPr>
            <w:r>
              <w:rPr>
                <w:rFonts w:ascii="Arial" w:hAnsi="Arial" w:cs="Arial"/>
                <w:color w:val="090909"/>
              </w:rPr>
              <w:lastRenderedPageBreak/>
              <w:t>Indaga en distintas fuentes de consulta, incluyendo medios</w:t>
            </w:r>
          </w:p>
          <w:p w14:paraId="5A3EB9D6" w14:textId="77777777" w:rsidR="000D2965" w:rsidRDefault="000D2965" w:rsidP="000D2965">
            <w:pPr>
              <w:autoSpaceDE w:val="0"/>
              <w:autoSpaceDN w:val="0"/>
              <w:adjustRightInd w:val="0"/>
              <w:rPr>
                <w:rFonts w:ascii="Arial" w:hAnsi="Arial" w:cs="Arial"/>
                <w:color w:val="090909"/>
              </w:rPr>
            </w:pPr>
            <w:r>
              <w:rPr>
                <w:rFonts w:ascii="Arial" w:hAnsi="Arial" w:cs="Arial"/>
                <w:color w:val="090909"/>
              </w:rPr>
              <w:t>impresos y digitales, saberes y prácticas de otros lugares para</w:t>
            </w:r>
          </w:p>
          <w:p w14:paraId="1A6E7B8C" w14:textId="336C21EE" w:rsidR="00721321" w:rsidRDefault="000D2965" w:rsidP="000D2965">
            <w:pPr>
              <w:jc w:val="both"/>
              <w:rPr>
                <w:rFonts w:ascii="Arial" w:hAnsi="Arial" w:cs="Arial"/>
                <w:bCs/>
                <w:szCs w:val="24"/>
              </w:rPr>
            </w:pPr>
            <w:r>
              <w:rPr>
                <w:rFonts w:ascii="Arial" w:hAnsi="Arial" w:cs="Arial"/>
                <w:color w:val="090909"/>
              </w:rPr>
              <w:t>cuidar la naturaleza.</w:t>
            </w:r>
          </w:p>
        </w:tc>
        <w:tc>
          <w:tcPr>
            <w:tcW w:w="960" w:type="pct"/>
            <w:tcBorders>
              <w:left w:val="single" w:sz="4" w:space="0" w:color="auto"/>
              <w:bottom w:val="single" w:sz="4" w:space="0" w:color="auto"/>
              <w:right w:val="single" w:sz="4" w:space="0" w:color="auto"/>
            </w:tcBorders>
          </w:tcPr>
          <w:p w14:paraId="5AF3D7F9" w14:textId="77777777" w:rsidR="00072115" w:rsidRDefault="00072115" w:rsidP="00072115">
            <w:pPr>
              <w:autoSpaceDE w:val="0"/>
              <w:autoSpaceDN w:val="0"/>
              <w:adjustRightInd w:val="0"/>
              <w:rPr>
                <w:rFonts w:ascii="Arial" w:hAnsi="Arial" w:cs="Arial"/>
                <w:color w:val="0A0A0A"/>
              </w:rPr>
            </w:pPr>
            <w:r>
              <w:rPr>
                <w:rFonts w:ascii="Arial" w:hAnsi="Arial" w:cs="Arial"/>
                <w:color w:val="0A0A0A"/>
              </w:rPr>
              <w:t>Reconoce las distintas formas de</w:t>
            </w:r>
          </w:p>
          <w:p w14:paraId="57B13F87" w14:textId="77777777" w:rsidR="00072115" w:rsidRDefault="00072115" w:rsidP="00072115">
            <w:pPr>
              <w:autoSpaceDE w:val="0"/>
              <w:autoSpaceDN w:val="0"/>
              <w:adjustRightInd w:val="0"/>
              <w:rPr>
                <w:rFonts w:ascii="Arial" w:hAnsi="Arial" w:cs="Arial"/>
                <w:color w:val="72727B"/>
              </w:rPr>
            </w:pPr>
            <w:r>
              <w:rPr>
                <w:rFonts w:ascii="Arial" w:hAnsi="Arial" w:cs="Arial"/>
                <w:color w:val="0A0A0A"/>
              </w:rPr>
              <w:t xml:space="preserve">ser </w:t>
            </w:r>
            <w:r>
              <w:rPr>
                <w:rFonts w:ascii="Times New Roman" w:hAnsi="Times New Roman"/>
                <w:color w:val="0A0A0A"/>
              </w:rPr>
              <w:t xml:space="preserve">y </w:t>
            </w:r>
            <w:r>
              <w:rPr>
                <w:rFonts w:ascii="Arial" w:hAnsi="Arial" w:cs="Arial"/>
                <w:color w:val="0A0A0A"/>
              </w:rPr>
              <w:t>actuar de sus pares, para convivir en armonía</w:t>
            </w:r>
            <w:r>
              <w:rPr>
                <w:rFonts w:ascii="Arial" w:hAnsi="Arial" w:cs="Arial"/>
                <w:color w:val="72727B"/>
              </w:rPr>
              <w:t>.</w:t>
            </w:r>
          </w:p>
          <w:p w14:paraId="1B867AA2" w14:textId="70D9120E" w:rsidR="00721321" w:rsidRDefault="00721321" w:rsidP="00D86CC8">
            <w:pPr>
              <w:jc w:val="both"/>
              <w:rPr>
                <w:rFonts w:ascii="Arial" w:hAnsi="Arial" w:cs="Arial"/>
                <w:bCs/>
                <w:szCs w:val="24"/>
              </w:rPr>
            </w:pPr>
          </w:p>
        </w:tc>
        <w:tc>
          <w:tcPr>
            <w:tcW w:w="1278" w:type="pct"/>
            <w:gridSpan w:val="2"/>
            <w:tcBorders>
              <w:left w:val="single" w:sz="4" w:space="0" w:color="auto"/>
              <w:bottom w:val="single" w:sz="4" w:space="0" w:color="auto"/>
            </w:tcBorders>
          </w:tcPr>
          <w:p w14:paraId="74B424B8" w14:textId="77777777" w:rsidR="005200E1" w:rsidRDefault="005200E1" w:rsidP="005200E1">
            <w:pPr>
              <w:autoSpaceDE w:val="0"/>
              <w:autoSpaceDN w:val="0"/>
              <w:adjustRightInd w:val="0"/>
              <w:rPr>
                <w:rFonts w:ascii="Arial" w:hAnsi="Arial" w:cs="Arial"/>
                <w:color w:val="0A0A0A"/>
              </w:rPr>
            </w:pPr>
            <w:r w:rsidRPr="00790F8A">
              <w:rPr>
                <w:rFonts w:ascii="Arial" w:hAnsi="Arial" w:cs="Arial"/>
                <w:color w:val="282828"/>
              </w:rPr>
              <w:t>I</w:t>
            </w:r>
            <w:r w:rsidRPr="00790F8A">
              <w:rPr>
                <w:rFonts w:ascii="Arial" w:hAnsi="Arial" w:cs="Arial"/>
                <w:color w:val="0B0B0B"/>
              </w:rPr>
              <w:t>dentif</w:t>
            </w:r>
            <w:r w:rsidRPr="00790F8A">
              <w:rPr>
                <w:rFonts w:ascii="Arial" w:hAnsi="Arial" w:cs="Arial"/>
                <w:color w:val="282828"/>
              </w:rPr>
              <w:t>i</w:t>
            </w:r>
            <w:r w:rsidRPr="00790F8A">
              <w:rPr>
                <w:rFonts w:ascii="Arial" w:hAnsi="Arial" w:cs="Arial"/>
                <w:color w:val="0B0B0B"/>
              </w:rPr>
              <w:t>ca que l</w:t>
            </w:r>
            <w:r w:rsidRPr="00790F8A">
              <w:rPr>
                <w:rFonts w:ascii="Arial" w:hAnsi="Arial" w:cs="Arial"/>
                <w:color w:val="282828"/>
              </w:rPr>
              <w:t>a l</w:t>
            </w:r>
            <w:r w:rsidRPr="00790F8A">
              <w:rPr>
                <w:rFonts w:ascii="Arial" w:hAnsi="Arial" w:cs="Arial"/>
                <w:color w:val="0B0B0B"/>
              </w:rPr>
              <w:t>e</w:t>
            </w:r>
            <w:r w:rsidRPr="00790F8A">
              <w:rPr>
                <w:rFonts w:ascii="Arial" w:hAnsi="Arial" w:cs="Arial"/>
                <w:color w:val="49484E"/>
              </w:rPr>
              <w:t>ng</w:t>
            </w:r>
            <w:r w:rsidRPr="00790F8A">
              <w:rPr>
                <w:rFonts w:ascii="Arial" w:hAnsi="Arial" w:cs="Arial"/>
                <w:color w:val="0B0B0B"/>
              </w:rPr>
              <w:t xml:space="preserve">ua </w:t>
            </w:r>
            <w:r w:rsidRPr="00790F8A">
              <w:rPr>
                <w:rFonts w:ascii="Arial" w:hAnsi="Arial" w:cs="Arial"/>
                <w:color w:val="49484E"/>
              </w:rPr>
              <w:t>q</w:t>
            </w:r>
            <w:r w:rsidRPr="00790F8A">
              <w:rPr>
                <w:rFonts w:ascii="Arial" w:hAnsi="Arial" w:cs="Arial"/>
                <w:color w:val="0B0B0B"/>
              </w:rPr>
              <w:t>ue habla</w:t>
            </w:r>
            <w:r w:rsidRPr="00790F8A">
              <w:rPr>
                <w:rFonts w:ascii="Arial" w:hAnsi="Arial" w:cs="Arial"/>
                <w:color w:val="282828"/>
              </w:rPr>
              <w:t xml:space="preserve">, </w:t>
            </w:r>
            <w:r w:rsidRPr="00790F8A">
              <w:rPr>
                <w:rFonts w:ascii="Arial" w:hAnsi="Arial" w:cs="Arial"/>
                <w:color w:val="0A0A0A"/>
              </w:rPr>
              <w:t>las costum</w:t>
            </w:r>
            <w:r w:rsidRPr="00790F8A">
              <w:rPr>
                <w:rFonts w:ascii="Arial" w:hAnsi="Arial" w:cs="Arial"/>
                <w:color w:val="222223"/>
              </w:rPr>
              <w:t>b</w:t>
            </w:r>
            <w:r w:rsidRPr="00790F8A">
              <w:rPr>
                <w:rFonts w:ascii="Arial" w:hAnsi="Arial" w:cs="Arial"/>
                <w:color w:val="0A0A0A"/>
              </w:rPr>
              <w:t xml:space="preserve">res familiares y el lugar donde </w:t>
            </w:r>
            <w:r w:rsidRPr="00790F8A">
              <w:rPr>
                <w:rFonts w:ascii="Arial" w:hAnsi="Arial" w:cs="Arial"/>
                <w:color w:val="222223"/>
              </w:rPr>
              <w:t>v</w:t>
            </w:r>
            <w:r w:rsidRPr="00790F8A">
              <w:rPr>
                <w:rFonts w:ascii="Arial" w:hAnsi="Arial" w:cs="Arial"/>
                <w:color w:val="0A0A0A"/>
              </w:rPr>
              <w:t>i</w:t>
            </w:r>
            <w:r w:rsidRPr="00790F8A">
              <w:rPr>
                <w:rFonts w:ascii="Arial" w:hAnsi="Arial" w:cs="Arial"/>
                <w:color w:val="222223"/>
              </w:rPr>
              <w:t>v</w:t>
            </w:r>
            <w:r w:rsidRPr="00790F8A">
              <w:rPr>
                <w:rFonts w:ascii="Arial" w:hAnsi="Arial" w:cs="Arial"/>
                <w:color w:val="0A0A0A"/>
              </w:rPr>
              <w:t>e</w:t>
            </w:r>
            <w:r>
              <w:rPr>
                <w:rFonts w:ascii="Arial" w:hAnsi="Arial" w:cs="Arial"/>
                <w:color w:val="0A0A0A"/>
              </w:rPr>
              <w:t xml:space="preserve"> </w:t>
            </w:r>
            <w:r w:rsidRPr="00790F8A">
              <w:rPr>
                <w:rFonts w:ascii="Arial" w:hAnsi="Arial" w:cs="Arial"/>
                <w:color w:val="0A0A0A"/>
              </w:rPr>
              <w:t>contribuyen a la formación de su identidad y pertenencia a una comunidad en la que partici</w:t>
            </w:r>
            <w:r w:rsidRPr="00790F8A">
              <w:rPr>
                <w:rFonts w:ascii="Arial" w:hAnsi="Arial" w:cs="Arial"/>
                <w:color w:val="444347"/>
              </w:rPr>
              <w:t>p</w:t>
            </w:r>
            <w:r w:rsidRPr="00790F8A">
              <w:rPr>
                <w:rFonts w:ascii="Arial" w:hAnsi="Arial" w:cs="Arial"/>
                <w:color w:val="585761"/>
              </w:rPr>
              <w:t xml:space="preserve">a </w:t>
            </w:r>
            <w:r w:rsidRPr="00790F8A">
              <w:rPr>
                <w:rFonts w:ascii="Arial" w:hAnsi="Arial" w:cs="Arial"/>
                <w:color w:val="0A0A0A"/>
              </w:rPr>
              <w:t>y colabora.</w:t>
            </w:r>
          </w:p>
          <w:p w14:paraId="63F20EA5" w14:textId="33DE43BA" w:rsidR="00721321" w:rsidRPr="003E36EB" w:rsidRDefault="00721321" w:rsidP="00D86CC8">
            <w:pPr>
              <w:jc w:val="both"/>
              <w:rPr>
                <w:rFonts w:ascii="Arial" w:hAnsi="Arial" w:cs="Arial"/>
                <w:bCs/>
                <w:color w:val="FF0000"/>
                <w:szCs w:val="24"/>
              </w:rPr>
            </w:pPr>
          </w:p>
        </w:tc>
      </w:tr>
      <w:tr w:rsidR="00072115" w:rsidRPr="00B2342A" w14:paraId="170AD30B" w14:textId="77777777" w:rsidTr="00A43EC5">
        <w:trPr>
          <w:gridAfter w:val="1"/>
          <w:wAfter w:w="129" w:type="pct"/>
          <w:trHeight w:val="646"/>
        </w:trPr>
        <w:tc>
          <w:tcPr>
            <w:tcW w:w="751" w:type="pct"/>
            <w:gridSpan w:val="2"/>
            <w:vMerge/>
            <w:tcBorders>
              <w:bottom w:val="single" w:sz="4" w:space="0" w:color="auto"/>
              <w:right w:val="single" w:sz="4" w:space="0" w:color="auto"/>
            </w:tcBorders>
            <w:shd w:val="clear" w:color="auto" w:fill="00B0F0"/>
            <w:vAlign w:val="center"/>
          </w:tcPr>
          <w:p w14:paraId="33CCC838" w14:textId="77777777" w:rsidR="00721321" w:rsidRDefault="00721321" w:rsidP="00D86CC8">
            <w:pPr>
              <w:rPr>
                <w:rFonts w:ascii="Arial" w:hAnsi="Arial" w:cs="Arial"/>
                <w:b/>
                <w:sz w:val="24"/>
                <w:szCs w:val="24"/>
              </w:rPr>
            </w:pPr>
          </w:p>
        </w:tc>
        <w:tc>
          <w:tcPr>
            <w:tcW w:w="213" w:type="pct"/>
            <w:tcBorders>
              <w:top w:val="single" w:sz="4" w:space="0" w:color="auto"/>
              <w:left w:val="single" w:sz="4" w:space="0" w:color="auto"/>
              <w:bottom w:val="single" w:sz="4" w:space="0" w:color="auto"/>
            </w:tcBorders>
            <w:shd w:val="clear" w:color="auto" w:fill="FFC000"/>
            <w:vAlign w:val="center"/>
          </w:tcPr>
          <w:p w14:paraId="5229D759" w14:textId="15C8D17D" w:rsidR="00721321" w:rsidRDefault="00721321" w:rsidP="00D86CC8">
            <w:pPr>
              <w:rPr>
                <w:rFonts w:ascii="Arial" w:hAnsi="Arial" w:cs="Arial"/>
                <w:b/>
                <w:sz w:val="24"/>
                <w:szCs w:val="24"/>
              </w:rPr>
            </w:pPr>
            <w:r>
              <w:rPr>
                <w:rFonts w:ascii="Arial" w:hAnsi="Arial" w:cs="Arial"/>
                <w:b/>
                <w:sz w:val="24"/>
                <w:szCs w:val="24"/>
              </w:rPr>
              <w:t>2°</w:t>
            </w:r>
          </w:p>
        </w:tc>
        <w:tc>
          <w:tcPr>
            <w:tcW w:w="632" w:type="pct"/>
            <w:gridSpan w:val="2"/>
            <w:tcBorders>
              <w:bottom w:val="single" w:sz="4" w:space="0" w:color="auto"/>
              <w:right w:val="single" w:sz="4" w:space="0" w:color="auto"/>
            </w:tcBorders>
          </w:tcPr>
          <w:p w14:paraId="2A37445B" w14:textId="56538361" w:rsidR="00721321" w:rsidRDefault="00721321" w:rsidP="00D86CC8">
            <w:pPr>
              <w:jc w:val="both"/>
              <w:rPr>
                <w:rFonts w:ascii="Arial" w:hAnsi="Arial" w:cs="Arial"/>
                <w:bCs/>
                <w:szCs w:val="24"/>
              </w:rPr>
            </w:pPr>
            <w:r>
              <w:rPr>
                <w:rFonts w:ascii="Arial" w:hAnsi="Arial" w:cs="Arial"/>
                <w:color w:val="0A0A0A"/>
              </w:rPr>
              <w:t xml:space="preserve">Lee con apoyo y </w:t>
            </w:r>
            <w:r>
              <w:rPr>
                <w:rFonts w:ascii="Arial" w:hAnsi="Arial" w:cs="Arial"/>
                <w:color w:val="47474C"/>
              </w:rPr>
              <w:t>n</w:t>
            </w:r>
            <w:r>
              <w:rPr>
                <w:rFonts w:ascii="Arial" w:hAnsi="Arial" w:cs="Arial"/>
                <w:color w:val="0A0A0A"/>
              </w:rPr>
              <w:t xml:space="preserve">arra </w:t>
            </w:r>
            <w:r>
              <w:rPr>
                <w:rFonts w:ascii="Arial" w:hAnsi="Arial" w:cs="Arial"/>
                <w:color w:val="242424"/>
              </w:rPr>
              <w:t>c</w:t>
            </w:r>
            <w:r>
              <w:rPr>
                <w:rFonts w:ascii="Arial" w:hAnsi="Arial" w:cs="Arial"/>
                <w:color w:val="0A0A0A"/>
              </w:rPr>
              <w:t>on secuencia diferentes unas lógicas, textos literarios como leyendas, cuentos, fábulas, historias, y relatos de la comunidad, en las que aprecia otras formas de vida, de pensamiento y de comportamiento</w:t>
            </w:r>
          </w:p>
        </w:tc>
        <w:tc>
          <w:tcPr>
            <w:tcW w:w="920" w:type="pct"/>
            <w:tcBorders>
              <w:left w:val="single" w:sz="4" w:space="0" w:color="auto"/>
              <w:bottom w:val="single" w:sz="4" w:space="0" w:color="auto"/>
              <w:right w:val="single" w:sz="4" w:space="0" w:color="auto"/>
            </w:tcBorders>
          </w:tcPr>
          <w:p w14:paraId="7EB0F3B9" w14:textId="77777777" w:rsidR="000D2965" w:rsidRDefault="000D2965" w:rsidP="000D2965">
            <w:pPr>
              <w:autoSpaceDE w:val="0"/>
              <w:autoSpaceDN w:val="0"/>
              <w:adjustRightInd w:val="0"/>
              <w:rPr>
                <w:rFonts w:ascii="Arial" w:hAnsi="Arial" w:cs="Arial"/>
                <w:color w:val="090909"/>
              </w:rPr>
            </w:pPr>
            <w:r>
              <w:rPr>
                <w:rFonts w:ascii="Arial" w:hAnsi="Arial" w:cs="Arial"/>
                <w:color w:val="090909"/>
              </w:rPr>
              <w:t>Explica en su lengua materna y con sus palabras, fenómenos</w:t>
            </w:r>
          </w:p>
          <w:p w14:paraId="65830D12" w14:textId="77777777" w:rsidR="000D2965" w:rsidRDefault="000D2965" w:rsidP="000D2965">
            <w:pPr>
              <w:autoSpaceDE w:val="0"/>
              <w:autoSpaceDN w:val="0"/>
              <w:adjustRightInd w:val="0"/>
              <w:rPr>
                <w:rFonts w:ascii="Arial" w:hAnsi="Arial" w:cs="Arial"/>
                <w:color w:val="090909"/>
              </w:rPr>
            </w:pPr>
            <w:r>
              <w:rPr>
                <w:rFonts w:ascii="Arial" w:hAnsi="Arial" w:cs="Arial"/>
                <w:color w:val="090909"/>
              </w:rPr>
              <w:t>naturales a partir de leyendas e historias de la comunidad, y</w:t>
            </w:r>
          </w:p>
          <w:p w14:paraId="6F9957F5" w14:textId="77777777" w:rsidR="000D2965" w:rsidRDefault="000D2965" w:rsidP="000D2965">
            <w:pPr>
              <w:tabs>
                <w:tab w:val="left" w:pos="2506"/>
              </w:tabs>
              <w:jc w:val="both"/>
              <w:rPr>
                <w:rFonts w:ascii="Arial" w:hAnsi="Arial" w:cs="Arial"/>
                <w:color w:val="4C4C50"/>
              </w:rPr>
            </w:pPr>
            <w:r>
              <w:rPr>
                <w:rFonts w:ascii="Arial" w:hAnsi="Arial" w:cs="Arial"/>
                <w:color w:val="090909"/>
              </w:rPr>
              <w:t>con ayuda, los contrasta con otras fuentes de consulta</w:t>
            </w:r>
            <w:r>
              <w:rPr>
                <w:rFonts w:ascii="Arial" w:hAnsi="Arial" w:cs="Arial"/>
                <w:color w:val="4C4C50"/>
              </w:rPr>
              <w:t>.</w:t>
            </w:r>
          </w:p>
          <w:p w14:paraId="2546146D" w14:textId="77777777" w:rsidR="00721321" w:rsidRDefault="00721321" w:rsidP="00D86CC8">
            <w:pPr>
              <w:jc w:val="both"/>
              <w:rPr>
                <w:rFonts w:ascii="Arial" w:hAnsi="Arial" w:cs="Arial"/>
                <w:bCs/>
                <w:szCs w:val="24"/>
              </w:rPr>
            </w:pPr>
          </w:p>
        </w:tc>
        <w:tc>
          <w:tcPr>
            <w:tcW w:w="960" w:type="pct"/>
            <w:tcBorders>
              <w:left w:val="single" w:sz="4" w:space="0" w:color="auto"/>
              <w:bottom w:val="single" w:sz="4" w:space="0" w:color="auto"/>
              <w:right w:val="single" w:sz="4" w:space="0" w:color="auto"/>
            </w:tcBorders>
          </w:tcPr>
          <w:p w14:paraId="513D1A46" w14:textId="77777777" w:rsidR="00072115" w:rsidRDefault="00072115" w:rsidP="00072115">
            <w:pPr>
              <w:autoSpaceDE w:val="0"/>
              <w:autoSpaceDN w:val="0"/>
              <w:adjustRightInd w:val="0"/>
              <w:rPr>
                <w:rFonts w:ascii="Arial" w:hAnsi="Arial" w:cs="Arial"/>
                <w:color w:val="0A0A0A"/>
              </w:rPr>
            </w:pPr>
            <w:r>
              <w:rPr>
                <w:rFonts w:ascii="Arial" w:hAnsi="Arial" w:cs="Arial"/>
                <w:color w:val="0A0A0A"/>
              </w:rPr>
              <w:t>Expresa algunas</w:t>
            </w:r>
            <w:r>
              <w:rPr>
                <w:rFonts w:ascii="Arial" w:hAnsi="Arial" w:cs="Arial"/>
                <w:color w:val="72727B"/>
              </w:rPr>
              <w:t xml:space="preserve">. </w:t>
            </w:r>
            <w:r>
              <w:rPr>
                <w:rFonts w:ascii="Arial" w:hAnsi="Arial" w:cs="Arial"/>
                <w:color w:val="0A0A0A"/>
              </w:rPr>
              <w:t xml:space="preserve">de sus costumbres y rutinas familiares, </w:t>
            </w:r>
            <w:r>
              <w:rPr>
                <w:rFonts w:ascii="Times New Roman" w:hAnsi="Times New Roman"/>
                <w:color w:val="0A0A0A"/>
              </w:rPr>
              <w:t xml:space="preserve">y </w:t>
            </w:r>
            <w:r>
              <w:rPr>
                <w:rFonts w:ascii="Arial" w:hAnsi="Arial" w:cs="Arial"/>
                <w:color w:val="0A0A0A"/>
              </w:rPr>
              <w:t>las compara con las de sus pares, encontrando similitudes.</w:t>
            </w:r>
          </w:p>
          <w:p w14:paraId="0C8A6A60" w14:textId="77777777" w:rsidR="00721321" w:rsidRDefault="00721321" w:rsidP="00D86CC8">
            <w:pPr>
              <w:jc w:val="both"/>
              <w:rPr>
                <w:rFonts w:ascii="Arial" w:hAnsi="Arial" w:cs="Arial"/>
                <w:bCs/>
                <w:szCs w:val="24"/>
              </w:rPr>
            </w:pPr>
          </w:p>
        </w:tc>
        <w:tc>
          <w:tcPr>
            <w:tcW w:w="1278" w:type="pct"/>
            <w:gridSpan w:val="2"/>
            <w:tcBorders>
              <w:left w:val="single" w:sz="4" w:space="0" w:color="auto"/>
              <w:bottom w:val="single" w:sz="4" w:space="0" w:color="auto"/>
            </w:tcBorders>
          </w:tcPr>
          <w:p w14:paraId="3E72E62E" w14:textId="77777777" w:rsidR="005200E1" w:rsidRPr="00790F8A" w:rsidRDefault="005200E1" w:rsidP="005200E1">
            <w:pPr>
              <w:autoSpaceDE w:val="0"/>
              <w:autoSpaceDN w:val="0"/>
              <w:adjustRightInd w:val="0"/>
              <w:rPr>
                <w:rFonts w:ascii="Arial" w:hAnsi="Arial" w:cs="Arial"/>
                <w:color w:val="0B0B0B"/>
              </w:rPr>
            </w:pPr>
            <w:r w:rsidRPr="00790F8A">
              <w:rPr>
                <w:rFonts w:ascii="Arial" w:hAnsi="Arial" w:cs="Arial"/>
                <w:color w:val="0B0B0B"/>
              </w:rPr>
              <w:t xml:space="preserve">Reconoce algunos </w:t>
            </w:r>
            <w:r w:rsidRPr="00790F8A">
              <w:rPr>
                <w:rFonts w:ascii="Arial" w:hAnsi="Arial" w:cs="Arial"/>
                <w:color w:val="49484E"/>
              </w:rPr>
              <w:t>rasg</w:t>
            </w:r>
            <w:r w:rsidRPr="00790F8A">
              <w:rPr>
                <w:rFonts w:ascii="Arial" w:hAnsi="Arial" w:cs="Arial"/>
                <w:color w:val="0B0B0B"/>
              </w:rPr>
              <w:t xml:space="preserve">os de su </w:t>
            </w:r>
            <w:r w:rsidRPr="00790F8A">
              <w:rPr>
                <w:rFonts w:ascii="Arial" w:hAnsi="Arial" w:cs="Arial"/>
                <w:color w:val="0A0A0A"/>
              </w:rPr>
              <w:t>identidad, dice cómo es</w:t>
            </w:r>
          </w:p>
          <w:p w14:paraId="58F54A4D" w14:textId="77777777" w:rsidR="005200E1" w:rsidRPr="00790F8A" w:rsidRDefault="005200E1" w:rsidP="005200E1">
            <w:pPr>
              <w:autoSpaceDE w:val="0"/>
              <w:autoSpaceDN w:val="0"/>
              <w:adjustRightInd w:val="0"/>
              <w:rPr>
                <w:rFonts w:ascii="Arial" w:hAnsi="Arial" w:cs="Arial"/>
                <w:color w:val="0A0A0A"/>
              </w:rPr>
            </w:pPr>
            <w:r w:rsidRPr="00790F8A">
              <w:rPr>
                <w:rFonts w:ascii="Arial" w:hAnsi="Arial" w:cs="Arial"/>
                <w:color w:val="0A0A0A"/>
              </w:rPr>
              <w:t>físicamente</w:t>
            </w:r>
            <w:r w:rsidRPr="00790F8A">
              <w:rPr>
                <w:rFonts w:ascii="Arial" w:hAnsi="Arial" w:cs="Arial"/>
                <w:color w:val="343434"/>
              </w:rPr>
              <w:t xml:space="preserve">, </w:t>
            </w:r>
            <w:r w:rsidRPr="00790F8A">
              <w:rPr>
                <w:rFonts w:ascii="Arial" w:hAnsi="Arial" w:cs="Arial"/>
                <w:color w:val="0A0A0A"/>
              </w:rPr>
              <w:t>qué se le facilita</w:t>
            </w:r>
            <w:r w:rsidRPr="00790F8A">
              <w:rPr>
                <w:rFonts w:ascii="Arial" w:hAnsi="Arial" w:cs="Arial"/>
                <w:color w:val="585761"/>
              </w:rPr>
              <w:t xml:space="preserve">, </w:t>
            </w:r>
            <w:r w:rsidRPr="00790F8A">
              <w:rPr>
                <w:rFonts w:ascii="Arial" w:hAnsi="Arial" w:cs="Arial"/>
                <w:color w:val="0A0A0A"/>
              </w:rPr>
              <w:t>qué se le dificulta</w:t>
            </w:r>
            <w:r w:rsidRPr="00790F8A">
              <w:rPr>
                <w:rFonts w:ascii="Arial" w:hAnsi="Arial" w:cs="Arial"/>
                <w:color w:val="222223"/>
              </w:rPr>
              <w:t xml:space="preserve">, </w:t>
            </w:r>
            <w:r w:rsidRPr="00790F8A">
              <w:rPr>
                <w:rFonts w:ascii="Arial" w:hAnsi="Arial" w:cs="Arial"/>
                <w:color w:val="0A0A0A"/>
              </w:rPr>
              <w:t>qué le</w:t>
            </w:r>
          </w:p>
          <w:p w14:paraId="553052C6" w14:textId="77777777" w:rsidR="005200E1" w:rsidRDefault="005200E1" w:rsidP="005200E1">
            <w:pPr>
              <w:autoSpaceDE w:val="0"/>
              <w:autoSpaceDN w:val="0"/>
              <w:adjustRightInd w:val="0"/>
              <w:rPr>
                <w:rFonts w:ascii="Arial" w:hAnsi="Arial" w:cs="Arial"/>
                <w:color w:val="6C6C71"/>
              </w:rPr>
            </w:pPr>
            <w:r w:rsidRPr="00790F8A">
              <w:rPr>
                <w:rFonts w:ascii="Arial" w:hAnsi="Arial" w:cs="Arial"/>
                <w:color w:val="0A0A0A"/>
              </w:rPr>
              <w:t>gusta, qué no le gusta, y los expresa en su lengua materna o con ot</w:t>
            </w:r>
            <w:r w:rsidRPr="00790F8A">
              <w:rPr>
                <w:rFonts w:ascii="Arial" w:hAnsi="Arial" w:cs="Arial"/>
                <w:color w:val="222223"/>
              </w:rPr>
              <w:t>r</w:t>
            </w:r>
            <w:r w:rsidRPr="00790F8A">
              <w:rPr>
                <w:rFonts w:ascii="Arial" w:hAnsi="Arial" w:cs="Arial"/>
                <w:color w:val="0A0A0A"/>
              </w:rPr>
              <w:t>os lenguajes</w:t>
            </w:r>
            <w:r w:rsidRPr="00790F8A">
              <w:rPr>
                <w:rFonts w:ascii="Arial" w:hAnsi="Arial" w:cs="Arial"/>
                <w:color w:val="6C6C71"/>
              </w:rPr>
              <w:t>.</w:t>
            </w:r>
          </w:p>
          <w:p w14:paraId="351F9102" w14:textId="77777777" w:rsidR="00721321" w:rsidRPr="003E36EB" w:rsidRDefault="00721321" w:rsidP="00D86CC8">
            <w:pPr>
              <w:jc w:val="both"/>
              <w:rPr>
                <w:rFonts w:ascii="Arial" w:hAnsi="Arial" w:cs="Arial"/>
                <w:bCs/>
                <w:color w:val="FF0000"/>
                <w:szCs w:val="24"/>
              </w:rPr>
            </w:pPr>
          </w:p>
        </w:tc>
      </w:tr>
      <w:tr w:rsidR="001C0FFB" w:rsidRPr="00B2342A" w14:paraId="540C458D" w14:textId="77777777" w:rsidTr="00A43EC5">
        <w:trPr>
          <w:trHeight w:val="664"/>
        </w:trPr>
        <w:tc>
          <w:tcPr>
            <w:tcW w:w="583" w:type="pct"/>
            <w:shd w:val="clear" w:color="auto" w:fill="FFC000"/>
            <w:vAlign w:val="center"/>
          </w:tcPr>
          <w:p w14:paraId="2DFD0D30" w14:textId="77777777" w:rsidR="009C49F6" w:rsidRPr="00B2342A" w:rsidRDefault="009C49F6" w:rsidP="00D86CC8">
            <w:pPr>
              <w:jc w:val="center"/>
              <w:rPr>
                <w:rFonts w:ascii="Arial" w:hAnsi="Arial" w:cs="Arial"/>
                <w:b/>
                <w:szCs w:val="24"/>
              </w:rPr>
            </w:pPr>
            <w:r>
              <w:rPr>
                <w:rFonts w:ascii="Arial" w:hAnsi="Arial" w:cs="Arial"/>
                <w:b/>
                <w:szCs w:val="24"/>
              </w:rPr>
              <w:t>ACTIVIDADES</w:t>
            </w:r>
          </w:p>
        </w:tc>
        <w:tc>
          <w:tcPr>
            <w:tcW w:w="2937" w:type="pct"/>
            <w:gridSpan w:val="6"/>
            <w:shd w:val="clear" w:color="auto" w:fill="FFC000"/>
            <w:vAlign w:val="center"/>
          </w:tcPr>
          <w:p w14:paraId="5FEFB60A" w14:textId="77777777" w:rsidR="009C49F6" w:rsidRDefault="009C49F6" w:rsidP="00D86CC8">
            <w:pPr>
              <w:jc w:val="center"/>
              <w:rPr>
                <w:rFonts w:ascii="Arial" w:hAnsi="Arial" w:cs="Arial"/>
                <w:b/>
                <w:szCs w:val="24"/>
              </w:rPr>
            </w:pPr>
            <w:r>
              <w:rPr>
                <w:rFonts w:ascii="Arial" w:hAnsi="Arial" w:cs="Arial"/>
                <w:b/>
                <w:szCs w:val="24"/>
              </w:rPr>
              <w:t>PARTICULARIDADES DE LA METODOLOGIA A DESARROLLAR</w:t>
            </w:r>
          </w:p>
          <w:p w14:paraId="0A27820A" w14:textId="77777777" w:rsidR="009C49F6" w:rsidRPr="00B2342A" w:rsidRDefault="009C49F6" w:rsidP="00D86CC8">
            <w:pPr>
              <w:jc w:val="center"/>
              <w:rPr>
                <w:rFonts w:ascii="Arial" w:hAnsi="Arial" w:cs="Arial"/>
                <w:b/>
                <w:szCs w:val="24"/>
              </w:rPr>
            </w:pPr>
            <w:r>
              <w:rPr>
                <w:rFonts w:ascii="Arial" w:hAnsi="Arial" w:cs="Arial"/>
                <w:b/>
                <w:szCs w:val="24"/>
              </w:rPr>
              <w:t xml:space="preserve"> </w:t>
            </w:r>
          </w:p>
        </w:tc>
        <w:tc>
          <w:tcPr>
            <w:tcW w:w="681" w:type="pct"/>
            <w:shd w:val="clear" w:color="auto" w:fill="FFC000"/>
            <w:vAlign w:val="center"/>
          </w:tcPr>
          <w:p w14:paraId="28B47C65" w14:textId="77777777" w:rsidR="009C49F6" w:rsidRPr="00B2342A" w:rsidRDefault="009C49F6" w:rsidP="00D86CC8">
            <w:pPr>
              <w:jc w:val="center"/>
              <w:rPr>
                <w:rFonts w:ascii="Arial" w:hAnsi="Arial" w:cs="Arial"/>
                <w:b/>
                <w:szCs w:val="24"/>
              </w:rPr>
            </w:pPr>
            <w:r w:rsidRPr="00B2342A">
              <w:rPr>
                <w:rFonts w:ascii="Arial" w:hAnsi="Arial" w:cs="Arial"/>
                <w:b/>
                <w:szCs w:val="24"/>
              </w:rPr>
              <w:t>RECURSOS</w:t>
            </w:r>
          </w:p>
        </w:tc>
        <w:tc>
          <w:tcPr>
            <w:tcW w:w="726" w:type="pct"/>
            <w:gridSpan w:val="2"/>
            <w:shd w:val="clear" w:color="auto" w:fill="FFC000"/>
            <w:vAlign w:val="center"/>
          </w:tcPr>
          <w:p w14:paraId="2F150276" w14:textId="77777777" w:rsidR="009C49F6" w:rsidRPr="00B2342A" w:rsidRDefault="009C49F6" w:rsidP="00D86CC8">
            <w:pPr>
              <w:jc w:val="center"/>
              <w:rPr>
                <w:rFonts w:ascii="Arial" w:hAnsi="Arial" w:cs="Arial"/>
                <w:b/>
                <w:sz w:val="18"/>
              </w:rPr>
            </w:pPr>
            <w:r w:rsidRPr="00B2342A">
              <w:rPr>
                <w:rFonts w:ascii="Arial" w:hAnsi="Arial" w:cs="Arial"/>
                <w:b/>
                <w:sz w:val="18"/>
              </w:rPr>
              <w:t>TIEMPO APROXIMADO</w:t>
            </w:r>
          </w:p>
        </w:tc>
      </w:tr>
      <w:tr w:rsidR="00A43EC5" w:rsidRPr="00B2342A" w14:paraId="01A5B138" w14:textId="77777777" w:rsidTr="00A43EC5">
        <w:trPr>
          <w:trHeight w:val="532"/>
        </w:trPr>
        <w:tc>
          <w:tcPr>
            <w:tcW w:w="583" w:type="pct"/>
            <w:shd w:val="clear" w:color="auto" w:fill="00B0F0"/>
            <w:vAlign w:val="center"/>
          </w:tcPr>
          <w:p w14:paraId="75D52682" w14:textId="77777777" w:rsidR="009C49F6" w:rsidRPr="002C18CD" w:rsidRDefault="009C49F6" w:rsidP="00D86CC8">
            <w:pPr>
              <w:rPr>
                <w:rFonts w:ascii="Arial" w:hAnsi="Arial" w:cs="Arial"/>
                <w:szCs w:val="24"/>
              </w:rPr>
            </w:pPr>
            <w:r w:rsidRPr="002C18CD">
              <w:rPr>
                <w:rFonts w:ascii="Arial" w:hAnsi="Arial" w:cs="Arial"/>
                <w:szCs w:val="24"/>
              </w:rPr>
              <w:t>INICIO:</w:t>
            </w:r>
          </w:p>
        </w:tc>
        <w:tc>
          <w:tcPr>
            <w:tcW w:w="2937" w:type="pct"/>
            <w:gridSpan w:val="6"/>
          </w:tcPr>
          <w:p w14:paraId="0D3345D6" w14:textId="75F0D036" w:rsidR="009C49F6" w:rsidRPr="002C18CD" w:rsidRDefault="009C49F6" w:rsidP="00D86CC8">
            <w:pPr>
              <w:jc w:val="both"/>
              <w:rPr>
                <w:rFonts w:ascii="Arial" w:hAnsi="Arial" w:cs="Arial"/>
                <w:sz w:val="18"/>
                <w:szCs w:val="18"/>
              </w:rPr>
            </w:pPr>
            <w:r w:rsidRPr="002C18CD">
              <w:rPr>
                <w:rFonts w:ascii="Arial" w:hAnsi="Arial" w:cs="Arial"/>
                <w:sz w:val="18"/>
                <w:szCs w:val="18"/>
              </w:rPr>
              <w:t xml:space="preserve">1ª SESION: </w:t>
            </w:r>
            <w:r w:rsidR="004F1E4E">
              <w:rPr>
                <w:rFonts w:ascii="Arial" w:hAnsi="Arial" w:cs="Arial"/>
                <w:sz w:val="18"/>
                <w:szCs w:val="18"/>
              </w:rPr>
              <w:t>LO QUE SE DEL DIA DE MUERTOS</w:t>
            </w:r>
          </w:p>
          <w:p w14:paraId="030AD8EB" w14:textId="77777777" w:rsidR="009C49F6" w:rsidRPr="002C18CD" w:rsidRDefault="009C49F6" w:rsidP="00D86CC8">
            <w:pPr>
              <w:jc w:val="both"/>
              <w:rPr>
                <w:rFonts w:ascii="Arial" w:hAnsi="Arial" w:cs="Arial"/>
                <w:color w:val="833C0B" w:themeColor="accent2" w:themeShade="80"/>
                <w:sz w:val="18"/>
                <w:szCs w:val="18"/>
              </w:rPr>
            </w:pPr>
            <w:r w:rsidRPr="002C18CD">
              <w:rPr>
                <w:rFonts w:ascii="Arial" w:hAnsi="Arial" w:cs="Arial"/>
                <w:color w:val="833C0B" w:themeColor="accent2" w:themeShade="80"/>
                <w:sz w:val="18"/>
                <w:szCs w:val="18"/>
              </w:rPr>
              <w:t>-</w:t>
            </w:r>
            <w:r w:rsidRPr="002C18CD">
              <w:rPr>
                <w:rFonts w:ascii="Arial" w:hAnsi="Arial" w:cs="Arial"/>
                <w:color w:val="833C0B" w:themeColor="accent2" w:themeShade="80"/>
                <w:sz w:val="22"/>
                <w:szCs w:val="22"/>
              </w:rPr>
              <w:t>Saludo en español y tepehuan</w:t>
            </w:r>
          </w:p>
          <w:p w14:paraId="380F8EBA" w14:textId="065B8B39" w:rsidR="00A43EC5" w:rsidRDefault="00A43EC5" w:rsidP="00D86CC8">
            <w:pPr>
              <w:jc w:val="both"/>
              <w:rPr>
                <w:rFonts w:ascii="Arial" w:hAnsi="Arial" w:cs="Arial"/>
                <w:color w:val="000000" w:themeColor="text1"/>
                <w:sz w:val="22"/>
                <w:szCs w:val="22"/>
              </w:rPr>
            </w:pPr>
            <w:r w:rsidRPr="00A43EC5">
              <w:rPr>
                <w:rFonts w:ascii="Arial" w:hAnsi="Arial" w:cs="Arial"/>
                <w:color w:val="000000" w:themeColor="text1"/>
                <w:sz w:val="22"/>
                <w:szCs w:val="22"/>
              </w:rPr>
              <w:t>-Practicar el canto de las calaveras</w:t>
            </w:r>
          </w:p>
          <w:p w14:paraId="00F8CD5F" w14:textId="600289CE" w:rsidR="004F1E4E" w:rsidRPr="004F1E4E" w:rsidRDefault="004F1E4E" w:rsidP="00D86CC8">
            <w:pPr>
              <w:jc w:val="both"/>
              <w:rPr>
                <w:rFonts w:ascii="Arial" w:hAnsi="Arial" w:cs="Arial"/>
                <w:color w:val="833C0B" w:themeColor="accent2" w:themeShade="80"/>
                <w:sz w:val="22"/>
                <w:szCs w:val="22"/>
              </w:rPr>
            </w:pPr>
            <w:proofErr w:type="gramStart"/>
            <w:r w:rsidRPr="002C18CD">
              <w:rPr>
                <w:rFonts w:ascii="Arial" w:hAnsi="Arial" w:cs="Arial"/>
                <w:color w:val="833C0B" w:themeColor="accent2" w:themeShade="80"/>
                <w:sz w:val="22"/>
                <w:szCs w:val="22"/>
              </w:rPr>
              <w:t>-(</w:t>
            </w:r>
            <w:proofErr w:type="gramEnd"/>
            <w:r w:rsidRPr="002C18CD">
              <w:rPr>
                <w:rFonts w:ascii="Arial" w:hAnsi="Arial" w:cs="Arial"/>
                <w:color w:val="833C0B" w:themeColor="accent2" w:themeShade="80"/>
                <w:sz w:val="22"/>
                <w:szCs w:val="22"/>
              </w:rPr>
              <w:t>investigar cantos infantil en lengua indígena tepehuan y practicarlo diariamente hasta que lo aprendamos).</w:t>
            </w:r>
          </w:p>
          <w:p w14:paraId="2DF039BA" w14:textId="050B9B61" w:rsidR="00A43EC5" w:rsidRDefault="00A43EC5" w:rsidP="00D86CC8">
            <w:pPr>
              <w:jc w:val="both"/>
              <w:rPr>
                <w:rFonts w:ascii="Arial" w:hAnsi="Arial" w:cs="Arial"/>
                <w:color w:val="000000" w:themeColor="text1"/>
                <w:sz w:val="22"/>
                <w:szCs w:val="22"/>
              </w:rPr>
            </w:pPr>
            <w:r>
              <w:rPr>
                <w:rFonts w:ascii="Arial" w:hAnsi="Arial" w:cs="Arial"/>
                <w:color w:val="000000" w:themeColor="text1"/>
                <w:sz w:val="22"/>
                <w:szCs w:val="22"/>
              </w:rPr>
              <w:t>-conocimientos previos acerca de lo que saben de sus costumbres en específico del día de muertos</w:t>
            </w:r>
          </w:p>
          <w:p w14:paraId="29548C64" w14:textId="3D9ACC7F" w:rsidR="007E1603" w:rsidRPr="007E1603" w:rsidRDefault="007E1603" w:rsidP="00D86CC8">
            <w:pPr>
              <w:jc w:val="both"/>
              <w:rPr>
                <w:rFonts w:ascii="Arial" w:hAnsi="Arial" w:cs="Arial"/>
                <w:color w:val="000000" w:themeColor="text1"/>
                <w:sz w:val="28"/>
                <w:szCs w:val="28"/>
              </w:rPr>
            </w:pPr>
            <w:r w:rsidRPr="007E1603">
              <w:rPr>
                <w:sz w:val="24"/>
                <w:szCs w:val="24"/>
              </w:rPr>
              <w:t xml:space="preserve">- Comenzar una </w:t>
            </w:r>
            <w:proofErr w:type="spellStart"/>
            <w:r>
              <w:rPr>
                <w:sz w:val="24"/>
                <w:szCs w:val="24"/>
              </w:rPr>
              <w:t>platica</w:t>
            </w:r>
            <w:proofErr w:type="spellEnd"/>
            <w:r w:rsidRPr="007E1603">
              <w:rPr>
                <w:sz w:val="24"/>
                <w:szCs w:val="24"/>
              </w:rPr>
              <w:t xml:space="preserve"> sobre lo que se festeja el 2 de noviembre, cuestionarles ¿Saben cómo se festeja el día de muertos? Para alumnos de tercer grado, se les solicitará saquen su libro y busquen la pág. 39, realizarán las actividades antes descritas. Y realizaremos los siguientes cuestionamientos una vez que observen </w:t>
            </w:r>
            <w:r w:rsidRPr="007E1603">
              <w:rPr>
                <w:sz w:val="24"/>
                <w:szCs w:val="24"/>
              </w:rPr>
              <w:lastRenderedPageBreak/>
              <w:t>y analicen la lámina. ¿Cómo celebran ustedes este día? ¿Todos festejarán el día de muertos? ¿Por qué creen?</w:t>
            </w:r>
          </w:p>
          <w:p w14:paraId="1D6084BF" w14:textId="76A3F522" w:rsidR="009C49F6" w:rsidRPr="007E1603" w:rsidRDefault="00A43EC5" w:rsidP="007E1603">
            <w:pPr>
              <w:jc w:val="both"/>
              <w:rPr>
                <w:rFonts w:ascii="Arial" w:hAnsi="Arial" w:cs="Arial"/>
                <w:color w:val="000000" w:themeColor="text1"/>
                <w:sz w:val="22"/>
                <w:szCs w:val="22"/>
              </w:rPr>
            </w:pPr>
            <w:r>
              <w:rPr>
                <w:rFonts w:ascii="Arial" w:hAnsi="Arial" w:cs="Arial"/>
                <w:color w:val="000000" w:themeColor="text1"/>
                <w:sz w:val="22"/>
                <w:szCs w:val="22"/>
              </w:rPr>
              <w:t>-Registrar en una lámina lo que contestan</w:t>
            </w:r>
          </w:p>
        </w:tc>
        <w:tc>
          <w:tcPr>
            <w:tcW w:w="681" w:type="pct"/>
            <w:vMerge w:val="restart"/>
            <w:shd w:val="clear" w:color="auto" w:fill="FFFFFF" w:themeFill="background1"/>
          </w:tcPr>
          <w:p w14:paraId="1AD154CD" w14:textId="3799901F" w:rsidR="009C49F6" w:rsidRPr="00FE1CF3" w:rsidRDefault="009C49F6" w:rsidP="00D86CC8">
            <w:pPr>
              <w:rPr>
                <w:rFonts w:ascii="Arial" w:hAnsi="Arial" w:cs="Arial"/>
                <w:color w:val="C00000"/>
              </w:rPr>
            </w:pPr>
            <w:r w:rsidRPr="00FE1CF3">
              <w:rPr>
                <w:rFonts w:ascii="Arial" w:hAnsi="Arial" w:cs="Arial"/>
                <w:color w:val="C00000"/>
              </w:rPr>
              <w:lastRenderedPageBreak/>
              <w:t>Libro de mi álbum</w:t>
            </w:r>
            <w:r w:rsidR="001C0FFB">
              <w:rPr>
                <w:rFonts w:ascii="Arial" w:hAnsi="Arial" w:cs="Arial"/>
                <w:color w:val="C00000"/>
              </w:rPr>
              <w:t xml:space="preserve"> </w:t>
            </w:r>
            <w:proofErr w:type="spellStart"/>
            <w:r w:rsidR="001C0FFB">
              <w:rPr>
                <w:rFonts w:ascii="Arial" w:hAnsi="Arial" w:cs="Arial"/>
                <w:color w:val="C00000"/>
              </w:rPr>
              <w:t>pag</w:t>
            </w:r>
            <w:proofErr w:type="spellEnd"/>
            <w:r w:rsidR="001C0FFB">
              <w:rPr>
                <w:rFonts w:ascii="Arial" w:hAnsi="Arial" w:cs="Arial"/>
                <w:color w:val="C00000"/>
              </w:rPr>
              <w:t xml:space="preserve"> 39 celebraciones</w:t>
            </w:r>
          </w:p>
          <w:p w14:paraId="6BAF05E6" w14:textId="77777777" w:rsidR="009C49F6" w:rsidRDefault="009C49F6" w:rsidP="00D86CC8">
            <w:pPr>
              <w:rPr>
                <w:rFonts w:ascii="Arial" w:hAnsi="Arial" w:cs="Arial"/>
              </w:rPr>
            </w:pPr>
          </w:p>
          <w:p w14:paraId="3482490F" w14:textId="77777777" w:rsidR="009C49F6" w:rsidRPr="00FE1CF3" w:rsidRDefault="009C49F6" w:rsidP="00D86CC8">
            <w:pPr>
              <w:rPr>
                <w:rFonts w:ascii="Arial" w:hAnsi="Arial" w:cs="Arial"/>
                <w:color w:val="C00000"/>
              </w:rPr>
            </w:pPr>
            <w:r w:rsidRPr="00FE1CF3">
              <w:rPr>
                <w:rFonts w:ascii="Arial" w:hAnsi="Arial" w:cs="Arial"/>
                <w:color w:val="C00000"/>
              </w:rPr>
              <w:t>Laminas didácticas</w:t>
            </w:r>
          </w:p>
          <w:p w14:paraId="05398BB6" w14:textId="15F7F39F" w:rsidR="009C49F6" w:rsidRDefault="009C49F6" w:rsidP="00D86CC8">
            <w:pPr>
              <w:rPr>
                <w:rFonts w:ascii="Arial" w:hAnsi="Arial" w:cs="Arial"/>
              </w:rPr>
            </w:pPr>
          </w:p>
          <w:p w14:paraId="6449E2D7" w14:textId="5A038DF2" w:rsidR="00A43EC5" w:rsidRDefault="00A43EC5" w:rsidP="00D86CC8">
            <w:pPr>
              <w:rPr>
                <w:rFonts w:ascii="Arial" w:hAnsi="Arial" w:cs="Arial"/>
              </w:rPr>
            </w:pPr>
            <w:r>
              <w:t xml:space="preserve">Esta lámina se trabajará solo para que los niños observen que el día de muertos </w:t>
            </w:r>
            <w:r>
              <w:lastRenderedPageBreak/>
              <w:t xml:space="preserve">forma parte de las celebraciones importantes de nuestra comunidad y </w:t>
            </w:r>
            <w:proofErr w:type="spellStart"/>
            <w:r>
              <w:t>pais</w:t>
            </w:r>
            <w:proofErr w:type="spellEnd"/>
            <w:r>
              <w:t>. Tendrán que observar muy bien las imágenes, y describir lo que ven en relación al día de muertos. Que describan los elementos del altar y de la ofrenda que alcanzar a ver, la forma en la que están vestidos los niños, etc. Comentar sí celebran o no el día de muertos en su casa, y cómo lo hacen. En caso de que por religión o alguna otra circunstancia los niños no celebren, debemos hacer énfasis en el respeto a la diversidad y las diferentes formas de pensar de los demás.</w:t>
            </w:r>
          </w:p>
          <w:p w14:paraId="673608F0" w14:textId="77777777" w:rsidR="00A43EC5" w:rsidRDefault="00A43EC5" w:rsidP="00D86CC8">
            <w:pPr>
              <w:rPr>
                <w:rFonts w:ascii="Arial" w:hAnsi="Arial" w:cs="Arial"/>
              </w:rPr>
            </w:pPr>
          </w:p>
          <w:p w14:paraId="24A79F3A" w14:textId="77777777" w:rsidR="00A43EC5" w:rsidRDefault="00A43EC5" w:rsidP="00D86CC8">
            <w:pPr>
              <w:rPr>
                <w:rFonts w:ascii="Arial" w:hAnsi="Arial" w:cs="Arial"/>
              </w:rPr>
            </w:pPr>
          </w:p>
          <w:p w14:paraId="4C5E4240" w14:textId="77777777" w:rsidR="00A43EC5" w:rsidRDefault="00A43EC5" w:rsidP="00D86CC8">
            <w:pPr>
              <w:rPr>
                <w:rFonts w:ascii="Arial" w:hAnsi="Arial" w:cs="Arial"/>
              </w:rPr>
            </w:pPr>
          </w:p>
          <w:p w14:paraId="102C74E1" w14:textId="77777777" w:rsidR="00A43EC5" w:rsidRDefault="00A43EC5" w:rsidP="00D86CC8">
            <w:pPr>
              <w:rPr>
                <w:rFonts w:ascii="Arial" w:hAnsi="Arial" w:cs="Arial"/>
              </w:rPr>
            </w:pPr>
          </w:p>
          <w:p w14:paraId="6E4B0F11" w14:textId="77777777" w:rsidR="00A43EC5" w:rsidRDefault="00A43EC5" w:rsidP="00D86CC8">
            <w:pPr>
              <w:rPr>
                <w:rFonts w:ascii="Arial" w:hAnsi="Arial" w:cs="Arial"/>
              </w:rPr>
            </w:pPr>
          </w:p>
          <w:p w14:paraId="6E85EC48" w14:textId="77777777" w:rsidR="00A43EC5" w:rsidRDefault="00A43EC5" w:rsidP="00D86CC8">
            <w:pPr>
              <w:rPr>
                <w:rFonts w:ascii="Arial" w:hAnsi="Arial" w:cs="Arial"/>
              </w:rPr>
            </w:pPr>
          </w:p>
          <w:p w14:paraId="32F841CC" w14:textId="77777777" w:rsidR="00A43EC5" w:rsidRDefault="00A43EC5" w:rsidP="00D86CC8">
            <w:pPr>
              <w:rPr>
                <w:rFonts w:ascii="Arial" w:hAnsi="Arial" w:cs="Arial"/>
              </w:rPr>
            </w:pPr>
          </w:p>
          <w:p w14:paraId="34E9E4AB" w14:textId="77777777" w:rsidR="00A43EC5" w:rsidRDefault="00A43EC5" w:rsidP="00D86CC8">
            <w:pPr>
              <w:rPr>
                <w:rFonts w:ascii="Arial" w:hAnsi="Arial" w:cs="Arial"/>
              </w:rPr>
            </w:pPr>
          </w:p>
          <w:p w14:paraId="0410DCEC" w14:textId="77777777" w:rsidR="00A43EC5" w:rsidRDefault="00A43EC5" w:rsidP="00D86CC8">
            <w:pPr>
              <w:rPr>
                <w:rFonts w:ascii="Arial" w:hAnsi="Arial" w:cs="Arial"/>
              </w:rPr>
            </w:pPr>
          </w:p>
          <w:p w14:paraId="0BB16EA2" w14:textId="0BF65468" w:rsidR="009C49F6" w:rsidRDefault="009C49F6" w:rsidP="00D86CC8">
            <w:pPr>
              <w:rPr>
                <w:rFonts w:ascii="Arial" w:hAnsi="Arial" w:cs="Arial"/>
              </w:rPr>
            </w:pPr>
            <w:r>
              <w:rPr>
                <w:rFonts w:ascii="Arial" w:hAnsi="Arial" w:cs="Arial"/>
              </w:rPr>
              <w:t xml:space="preserve">Material didáctico de oficina </w:t>
            </w:r>
          </w:p>
          <w:p w14:paraId="30EDE218" w14:textId="77777777" w:rsidR="009C49F6" w:rsidRDefault="009C49F6" w:rsidP="00D86CC8">
            <w:pPr>
              <w:rPr>
                <w:rFonts w:ascii="Arial" w:hAnsi="Arial" w:cs="Arial"/>
              </w:rPr>
            </w:pPr>
          </w:p>
          <w:p w14:paraId="310770C3" w14:textId="77777777" w:rsidR="009C49F6" w:rsidRDefault="009C49F6" w:rsidP="00D86CC8">
            <w:pPr>
              <w:rPr>
                <w:rFonts w:ascii="Arial" w:hAnsi="Arial" w:cs="Arial"/>
              </w:rPr>
            </w:pPr>
            <w:r>
              <w:rPr>
                <w:rFonts w:ascii="Arial" w:hAnsi="Arial" w:cs="Arial"/>
              </w:rPr>
              <w:t>Material de reúso</w:t>
            </w:r>
          </w:p>
          <w:p w14:paraId="057DAB9B" w14:textId="77777777" w:rsidR="009C49F6" w:rsidRDefault="009C49F6" w:rsidP="00D86CC8">
            <w:pPr>
              <w:rPr>
                <w:rFonts w:ascii="Arial" w:hAnsi="Arial" w:cs="Arial"/>
              </w:rPr>
            </w:pPr>
          </w:p>
          <w:p w14:paraId="412D06B7" w14:textId="77777777" w:rsidR="009C49F6" w:rsidRDefault="009C49F6" w:rsidP="00D86CC8">
            <w:pPr>
              <w:rPr>
                <w:rFonts w:ascii="Arial" w:hAnsi="Arial" w:cs="Arial"/>
              </w:rPr>
            </w:pPr>
            <w:r>
              <w:rPr>
                <w:rFonts w:ascii="Arial" w:hAnsi="Arial" w:cs="Arial"/>
              </w:rPr>
              <w:t>Material de la región</w:t>
            </w:r>
          </w:p>
          <w:p w14:paraId="7767772A" w14:textId="77777777" w:rsidR="009C49F6" w:rsidRDefault="009C49F6" w:rsidP="00D86CC8">
            <w:pPr>
              <w:rPr>
                <w:rFonts w:ascii="Arial" w:hAnsi="Arial" w:cs="Arial"/>
              </w:rPr>
            </w:pPr>
          </w:p>
          <w:p w14:paraId="57537A8C" w14:textId="77777777" w:rsidR="009C49F6" w:rsidRDefault="009C49F6" w:rsidP="00D86CC8">
            <w:pPr>
              <w:rPr>
                <w:rFonts w:ascii="Arial" w:hAnsi="Arial" w:cs="Arial"/>
              </w:rPr>
            </w:pPr>
          </w:p>
          <w:p w14:paraId="3891231A" w14:textId="77777777" w:rsidR="009C49F6" w:rsidRDefault="009C49F6" w:rsidP="00D86CC8">
            <w:pPr>
              <w:rPr>
                <w:rFonts w:ascii="Arial" w:hAnsi="Arial" w:cs="Arial"/>
              </w:rPr>
            </w:pPr>
          </w:p>
          <w:p w14:paraId="32FC78E8" w14:textId="77777777" w:rsidR="009C49F6" w:rsidRDefault="009C49F6" w:rsidP="00D86CC8">
            <w:pPr>
              <w:rPr>
                <w:rFonts w:ascii="Arial" w:hAnsi="Arial" w:cs="Arial"/>
                <w:sz w:val="24"/>
                <w:szCs w:val="24"/>
              </w:rPr>
            </w:pPr>
          </w:p>
          <w:p w14:paraId="1AB73BAB" w14:textId="77777777" w:rsidR="009C49F6" w:rsidRPr="00B2342A" w:rsidRDefault="009C49F6" w:rsidP="00D86CC8">
            <w:pPr>
              <w:rPr>
                <w:rFonts w:ascii="Arial" w:hAnsi="Arial" w:cs="Arial"/>
                <w:sz w:val="24"/>
                <w:szCs w:val="24"/>
              </w:rPr>
            </w:pPr>
          </w:p>
        </w:tc>
        <w:tc>
          <w:tcPr>
            <w:tcW w:w="726" w:type="pct"/>
            <w:gridSpan w:val="2"/>
            <w:vMerge w:val="restart"/>
            <w:vAlign w:val="center"/>
          </w:tcPr>
          <w:p w14:paraId="285D5883" w14:textId="77777777" w:rsidR="00A43EC5" w:rsidRDefault="009C49F6" w:rsidP="00D86CC8">
            <w:pPr>
              <w:rPr>
                <w:rFonts w:ascii="Arial" w:hAnsi="Arial" w:cs="Arial"/>
                <w:sz w:val="24"/>
                <w:szCs w:val="24"/>
              </w:rPr>
            </w:pPr>
            <w:r>
              <w:rPr>
                <w:rFonts w:ascii="Arial" w:hAnsi="Arial" w:cs="Arial"/>
                <w:sz w:val="24"/>
                <w:szCs w:val="24"/>
              </w:rPr>
              <w:lastRenderedPageBreak/>
              <w:t>4 semana</w:t>
            </w:r>
            <w:r w:rsidR="00A43EC5">
              <w:rPr>
                <w:rFonts w:ascii="Arial" w:hAnsi="Arial" w:cs="Arial"/>
                <w:sz w:val="24"/>
                <w:szCs w:val="24"/>
              </w:rPr>
              <w:t>s</w:t>
            </w:r>
          </w:p>
          <w:p w14:paraId="6F1E8A1F" w14:textId="59CEE872" w:rsidR="009C49F6" w:rsidRPr="00B2342A" w:rsidRDefault="00A43EC5" w:rsidP="00D86CC8">
            <w:pPr>
              <w:rPr>
                <w:rFonts w:ascii="Arial" w:hAnsi="Arial" w:cs="Arial"/>
                <w:sz w:val="24"/>
                <w:szCs w:val="24"/>
              </w:rPr>
            </w:pPr>
            <w:r>
              <w:rPr>
                <w:rFonts w:ascii="Arial" w:hAnsi="Arial" w:cs="Arial"/>
                <w:sz w:val="24"/>
                <w:szCs w:val="24"/>
              </w:rPr>
              <w:t xml:space="preserve">Mes de octubre del </w:t>
            </w:r>
            <w:r w:rsidR="004F1E4E">
              <w:rPr>
                <w:rFonts w:ascii="Arial" w:hAnsi="Arial" w:cs="Arial"/>
                <w:sz w:val="24"/>
                <w:szCs w:val="24"/>
              </w:rPr>
              <w:t>2023.</w:t>
            </w:r>
          </w:p>
        </w:tc>
      </w:tr>
      <w:tr w:rsidR="00A43EC5" w:rsidRPr="00B2342A" w14:paraId="11BB0EB1" w14:textId="77777777" w:rsidTr="00A43EC5">
        <w:tc>
          <w:tcPr>
            <w:tcW w:w="583" w:type="pct"/>
            <w:shd w:val="clear" w:color="auto" w:fill="00B0F0"/>
            <w:vAlign w:val="center"/>
          </w:tcPr>
          <w:p w14:paraId="4C8C4F64" w14:textId="77777777" w:rsidR="009C49F6" w:rsidRPr="002C18CD" w:rsidRDefault="009C49F6" w:rsidP="00D86CC8">
            <w:pPr>
              <w:rPr>
                <w:rFonts w:ascii="Arial" w:hAnsi="Arial" w:cs="Arial"/>
                <w:sz w:val="18"/>
              </w:rPr>
            </w:pPr>
            <w:r w:rsidRPr="002C18CD">
              <w:rPr>
                <w:rFonts w:ascii="Arial" w:hAnsi="Arial" w:cs="Arial"/>
                <w:sz w:val="18"/>
              </w:rPr>
              <w:t>DESARROLLO:</w:t>
            </w:r>
          </w:p>
        </w:tc>
        <w:tc>
          <w:tcPr>
            <w:tcW w:w="2937" w:type="pct"/>
            <w:gridSpan w:val="6"/>
            <w:shd w:val="clear" w:color="auto" w:fill="FFFFFF" w:themeFill="background1"/>
          </w:tcPr>
          <w:p w14:paraId="4E90C161" w14:textId="4CA9EB23" w:rsidR="009C49F6" w:rsidRPr="004F1E4E" w:rsidRDefault="004F1E4E" w:rsidP="002C18CD">
            <w:pPr>
              <w:jc w:val="both"/>
              <w:rPr>
                <w:rFonts w:ascii="Arial" w:hAnsi="Arial" w:cs="Arial"/>
                <w:sz w:val="22"/>
                <w:szCs w:val="24"/>
              </w:rPr>
            </w:pPr>
            <w:r w:rsidRPr="004F1E4E">
              <w:rPr>
                <w:rFonts w:ascii="Arial" w:hAnsi="Arial" w:cs="Arial"/>
                <w:sz w:val="22"/>
                <w:szCs w:val="24"/>
              </w:rPr>
              <w:t>-Elaborar un guion para investigar con cada una de las familias acerca del ritual del día de muertos.</w:t>
            </w:r>
          </w:p>
          <w:p w14:paraId="2DAE8142" w14:textId="6ADEF1AB" w:rsidR="004F1E4E" w:rsidRPr="004F1E4E" w:rsidRDefault="004F1E4E" w:rsidP="002C18CD">
            <w:pPr>
              <w:jc w:val="both"/>
              <w:rPr>
                <w:rFonts w:ascii="Arial" w:hAnsi="Arial" w:cs="Arial"/>
                <w:sz w:val="22"/>
                <w:szCs w:val="24"/>
              </w:rPr>
            </w:pPr>
            <w:r w:rsidRPr="004F1E4E">
              <w:rPr>
                <w:rFonts w:ascii="Arial" w:hAnsi="Arial" w:cs="Arial"/>
                <w:sz w:val="22"/>
                <w:szCs w:val="24"/>
              </w:rPr>
              <w:t>-Elaborar un dibujo del ritual</w:t>
            </w:r>
          </w:p>
          <w:p w14:paraId="05EA289B" w14:textId="2FB43636" w:rsidR="004F1E4E" w:rsidRPr="004F1E4E" w:rsidRDefault="004F1E4E" w:rsidP="002C18CD">
            <w:pPr>
              <w:jc w:val="both"/>
              <w:rPr>
                <w:rFonts w:ascii="Arial" w:hAnsi="Arial" w:cs="Arial"/>
                <w:sz w:val="22"/>
                <w:szCs w:val="24"/>
              </w:rPr>
            </w:pPr>
            <w:r w:rsidRPr="004F1E4E">
              <w:rPr>
                <w:rFonts w:ascii="Arial" w:hAnsi="Arial" w:cs="Arial"/>
                <w:sz w:val="22"/>
                <w:szCs w:val="24"/>
              </w:rPr>
              <w:t>-Observar diferencias y semejanzas de lo que investigaron</w:t>
            </w:r>
          </w:p>
          <w:p w14:paraId="141BDA57" w14:textId="7C4DC523" w:rsidR="004F1E4E" w:rsidRPr="004F1E4E" w:rsidRDefault="004F1E4E" w:rsidP="004F1E4E">
            <w:pPr>
              <w:jc w:val="both"/>
              <w:rPr>
                <w:rFonts w:ascii="Arial" w:hAnsi="Arial" w:cs="Arial"/>
                <w:sz w:val="22"/>
                <w:szCs w:val="24"/>
              </w:rPr>
            </w:pPr>
          </w:p>
        </w:tc>
        <w:tc>
          <w:tcPr>
            <w:tcW w:w="681" w:type="pct"/>
            <w:vMerge/>
            <w:shd w:val="clear" w:color="auto" w:fill="FFFFFF" w:themeFill="background1"/>
            <w:vAlign w:val="center"/>
          </w:tcPr>
          <w:p w14:paraId="0B93EA11" w14:textId="77777777" w:rsidR="009C49F6" w:rsidRPr="00B2342A" w:rsidRDefault="009C49F6" w:rsidP="00D86CC8">
            <w:pPr>
              <w:rPr>
                <w:rFonts w:ascii="Arial" w:hAnsi="Arial" w:cs="Arial"/>
                <w:sz w:val="24"/>
                <w:szCs w:val="24"/>
              </w:rPr>
            </w:pPr>
          </w:p>
        </w:tc>
        <w:tc>
          <w:tcPr>
            <w:tcW w:w="726" w:type="pct"/>
            <w:gridSpan w:val="2"/>
            <w:vMerge/>
            <w:vAlign w:val="center"/>
          </w:tcPr>
          <w:p w14:paraId="448732F7" w14:textId="77777777" w:rsidR="009C49F6" w:rsidRPr="00B2342A" w:rsidRDefault="009C49F6" w:rsidP="00D86CC8">
            <w:pPr>
              <w:rPr>
                <w:rFonts w:ascii="Arial" w:hAnsi="Arial" w:cs="Arial"/>
                <w:sz w:val="24"/>
                <w:szCs w:val="24"/>
              </w:rPr>
            </w:pPr>
          </w:p>
        </w:tc>
      </w:tr>
      <w:tr w:rsidR="00A43EC5" w:rsidRPr="00B2342A" w14:paraId="3233BD53" w14:textId="77777777" w:rsidTr="00A43EC5">
        <w:trPr>
          <w:trHeight w:val="517"/>
        </w:trPr>
        <w:tc>
          <w:tcPr>
            <w:tcW w:w="583" w:type="pct"/>
            <w:shd w:val="clear" w:color="auto" w:fill="00B0F0"/>
            <w:vAlign w:val="center"/>
          </w:tcPr>
          <w:p w14:paraId="502F516D" w14:textId="77777777" w:rsidR="009C49F6" w:rsidRPr="00B2342A" w:rsidRDefault="009C49F6" w:rsidP="00D86CC8">
            <w:pPr>
              <w:rPr>
                <w:rFonts w:ascii="Arial" w:hAnsi="Arial" w:cs="Arial"/>
                <w:b/>
                <w:bCs/>
                <w:sz w:val="18"/>
              </w:rPr>
            </w:pPr>
            <w:r w:rsidRPr="00B2342A">
              <w:rPr>
                <w:rFonts w:ascii="Arial" w:hAnsi="Arial" w:cs="Arial"/>
                <w:b/>
                <w:bCs/>
                <w:szCs w:val="24"/>
              </w:rPr>
              <w:t>CIERRE:</w:t>
            </w:r>
          </w:p>
        </w:tc>
        <w:tc>
          <w:tcPr>
            <w:tcW w:w="2937" w:type="pct"/>
            <w:gridSpan w:val="6"/>
            <w:shd w:val="clear" w:color="auto" w:fill="FFFFFF" w:themeFill="background1"/>
          </w:tcPr>
          <w:p w14:paraId="785648E7" w14:textId="77777777" w:rsidR="004F1E4E" w:rsidRPr="004F1E4E" w:rsidRDefault="004F1E4E" w:rsidP="004F1E4E">
            <w:pPr>
              <w:jc w:val="both"/>
              <w:rPr>
                <w:rFonts w:ascii="Arial" w:hAnsi="Arial" w:cs="Arial"/>
                <w:sz w:val="22"/>
                <w:szCs w:val="24"/>
              </w:rPr>
            </w:pPr>
            <w:r w:rsidRPr="004F1E4E">
              <w:rPr>
                <w:rFonts w:ascii="Arial" w:hAnsi="Arial" w:cs="Arial"/>
                <w:sz w:val="22"/>
                <w:szCs w:val="24"/>
              </w:rPr>
              <w:t>-Elaborar un cartel ilustrativo con los dibujos que realizaron</w:t>
            </w:r>
          </w:p>
          <w:p w14:paraId="1347034E" w14:textId="5C6D9C9E" w:rsidR="009C49F6" w:rsidRPr="004F1E4E" w:rsidRDefault="004F1E4E" w:rsidP="004F1E4E">
            <w:pPr>
              <w:rPr>
                <w:rFonts w:ascii="Arial" w:hAnsi="Arial" w:cs="Arial"/>
                <w:b/>
                <w:bCs/>
                <w:sz w:val="22"/>
                <w:szCs w:val="24"/>
              </w:rPr>
            </w:pPr>
            <w:r>
              <w:rPr>
                <w:rFonts w:ascii="Arial" w:hAnsi="Arial" w:cs="Arial"/>
                <w:b/>
                <w:bCs/>
                <w:sz w:val="22"/>
                <w:szCs w:val="24"/>
              </w:rPr>
              <w:t>-</w:t>
            </w:r>
            <w:r w:rsidRPr="004F1E4E">
              <w:rPr>
                <w:rFonts w:ascii="Arial" w:hAnsi="Arial" w:cs="Arial"/>
                <w:b/>
                <w:bCs/>
                <w:sz w:val="22"/>
                <w:szCs w:val="24"/>
              </w:rPr>
              <w:t>Tenerlo a la vista de todos para próximas actividades</w:t>
            </w:r>
          </w:p>
        </w:tc>
        <w:tc>
          <w:tcPr>
            <w:tcW w:w="681" w:type="pct"/>
            <w:vMerge/>
            <w:shd w:val="clear" w:color="auto" w:fill="FFFFFF" w:themeFill="background1"/>
            <w:vAlign w:val="center"/>
          </w:tcPr>
          <w:p w14:paraId="26568E98" w14:textId="77777777" w:rsidR="009C49F6" w:rsidRPr="00B2342A" w:rsidRDefault="009C49F6" w:rsidP="00D86CC8">
            <w:pPr>
              <w:rPr>
                <w:rFonts w:ascii="Arial" w:hAnsi="Arial" w:cs="Arial"/>
                <w:sz w:val="24"/>
                <w:szCs w:val="24"/>
              </w:rPr>
            </w:pPr>
          </w:p>
        </w:tc>
        <w:tc>
          <w:tcPr>
            <w:tcW w:w="726" w:type="pct"/>
            <w:gridSpan w:val="2"/>
            <w:vMerge/>
            <w:vAlign w:val="center"/>
          </w:tcPr>
          <w:p w14:paraId="61A92D17" w14:textId="77777777" w:rsidR="009C49F6" w:rsidRPr="00B2342A" w:rsidRDefault="009C49F6" w:rsidP="00D86CC8">
            <w:pPr>
              <w:rPr>
                <w:rFonts w:ascii="Arial" w:hAnsi="Arial" w:cs="Arial"/>
                <w:sz w:val="24"/>
                <w:szCs w:val="24"/>
              </w:rPr>
            </w:pPr>
          </w:p>
        </w:tc>
      </w:tr>
      <w:tr w:rsidR="00A43EC5" w:rsidRPr="00B2342A" w14:paraId="3522E3C5" w14:textId="77777777" w:rsidTr="00A43EC5">
        <w:trPr>
          <w:trHeight w:val="517"/>
        </w:trPr>
        <w:tc>
          <w:tcPr>
            <w:tcW w:w="583" w:type="pct"/>
            <w:shd w:val="clear" w:color="auto" w:fill="00B0F0"/>
            <w:vAlign w:val="center"/>
          </w:tcPr>
          <w:p w14:paraId="05F2D732" w14:textId="77777777" w:rsidR="009C49F6" w:rsidRPr="00B2342A" w:rsidRDefault="009C49F6" w:rsidP="00D86CC8">
            <w:pPr>
              <w:rPr>
                <w:rFonts w:ascii="Arial" w:hAnsi="Arial" w:cs="Arial"/>
                <w:b/>
                <w:bCs/>
                <w:szCs w:val="24"/>
              </w:rPr>
            </w:pPr>
            <w:r w:rsidRPr="00B2342A">
              <w:rPr>
                <w:rFonts w:ascii="Arial" w:hAnsi="Arial" w:cs="Arial"/>
                <w:b/>
                <w:bCs/>
                <w:szCs w:val="24"/>
              </w:rPr>
              <w:t>INICIO:</w:t>
            </w:r>
          </w:p>
        </w:tc>
        <w:tc>
          <w:tcPr>
            <w:tcW w:w="2937" w:type="pct"/>
            <w:gridSpan w:val="6"/>
            <w:shd w:val="clear" w:color="auto" w:fill="FFFFFF" w:themeFill="background1"/>
          </w:tcPr>
          <w:p w14:paraId="50365BED" w14:textId="191FADD7" w:rsidR="009C49F6" w:rsidRDefault="009C49F6" w:rsidP="00D86CC8">
            <w:pPr>
              <w:jc w:val="both"/>
              <w:rPr>
                <w:rFonts w:ascii="Arial" w:hAnsi="Arial" w:cs="Arial"/>
                <w:b/>
                <w:bCs/>
                <w:sz w:val="18"/>
                <w:szCs w:val="18"/>
              </w:rPr>
            </w:pPr>
            <w:r>
              <w:rPr>
                <w:rFonts w:ascii="Arial" w:hAnsi="Arial" w:cs="Arial"/>
                <w:b/>
                <w:bCs/>
                <w:sz w:val="18"/>
                <w:szCs w:val="18"/>
              </w:rPr>
              <w:t>2</w:t>
            </w:r>
            <w:r w:rsidRPr="00B11E7B">
              <w:rPr>
                <w:rFonts w:ascii="Arial" w:hAnsi="Arial" w:cs="Arial"/>
                <w:b/>
                <w:bCs/>
                <w:sz w:val="18"/>
                <w:szCs w:val="18"/>
              </w:rPr>
              <w:t>ª SESION</w:t>
            </w:r>
            <w:r>
              <w:rPr>
                <w:rFonts w:ascii="Arial" w:hAnsi="Arial" w:cs="Arial"/>
                <w:b/>
                <w:bCs/>
                <w:sz w:val="18"/>
                <w:szCs w:val="18"/>
              </w:rPr>
              <w:t xml:space="preserve">: </w:t>
            </w:r>
            <w:r w:rsidR="004F1E4E">
              <w:rPr>
                <w:rFonts w:ascii="Arial" w:hAnsi="Arial" w:cs="Arial"/>
                <w:b/>
                <w:bCs/>
                <w:sz w:val="18"/>
                <w:szCs w:val="18"/>
              </w:rPr>
              <w:t>CONCURSO DE ALTARES DE MUERTOS</w:t>
            </w:r>
          </w:p>
          <w:p w14:paraId="09484AFE" w14:textId="77777777" w:rsidR="004F1E4E" w:rsidRPr="002C18CD" w:rsidRDefault="004F1E4E" w:rsidP="004F1E4E">
            <w:pPr>
              <w:jc w:val="both"/>
              <w:rPr>
                <w:rFonts w:ascii="Arial" w:hAnsi="Arial" w:cs="Arial"/>
                <w:color w:val="833C0B" w:themeColor="accent2" w:themeShade="80"/>
                <w:sz w:val="18"/>
                <w:szCs w:val="18"/>
              </w:rPr>
            </w:pPr>
            <w:r w:rsidRPr="002C18CD">
              <w:rPr>
                <w:rFonts w:ascii="Arial" w:hAnsi="Arial" w:cs="Arial"/>
                <w:color w:val="833C0B" w:themeColor="accent2" w:themeShade="80"/>
                <w:sz w:val="22"/>
                <w:szCs w:val="22"/>
              </w:rPr>
              <w:t>Saludo en español y tepehuan</w:t>
            </w:r>
          </w:p>
          <w:p w14:paraId="3571AF57" w14:textId="77777777" w:rsidR="004F1E4E" w:rsidRDefault="004F1E4E" w:rsidP="004F1E4E">
            <w:pPr>
              <w:jc w:val="both"/>
              <w:rPr>
                <w:rFonts w:ascii="Arial" w:hAnsi="Arial" w:cs="Arial"/>
                <w:color w:val="000000" w:themeColor="text1"/>
                <w:sz w:val="22"/>
                <w:szCs w:val="22"/>
              </w:rPr>
            </w:pPr>
            <w:r w:rsidRPr="00A43EC5">
              <w:rPr>
                <w:rFonts w:ascii="Arial" w:hAnsi="Arial" w:cs="Arial"/>
                <w:color w:val="000000" w:themeColor="text1"/>
                <w:sz w:val="22"/>
                <w:szCs w:val="22"/>
              </w:rPr>
              <w:t>-Practicar el canto de las calaveras</w:t>
            </w:r>
          </w:p>
          <w:p w14:paraId="656077DE" w14:textId="77777777" w:rsidR="004F1E4E" w:rsidRPr="004F1E4E" w:rsidRDefault="004F1E4E" w:rsidP="004F1E4E">
            <w:pPr>
              <w:jc w:val="both"/>
              <w:rPr>
                <w:rFonts w:ascii="Arial" w:hAnsi="Arial" w:cs="Arial"/>
                <w:color w:val="833C0B" w:themeColor="accent2" w:themeShade="80"/>
                <w:sz w:val="22"/>
                <w:szCs w:val="22"/>
              </w:rPr>
            </w:pPr>
            <w:proofErr w:type="gramStart"/>
            <w:r w:rsidRPr="002C18CD">
              <w:rPr>
                <w:rFonts w:ascii="Arial" w:hAnsi="Arial" w:cs="Arial"/>
                <w:color w:val="833C0B" w:themeColor="accent2" w:themeShade="80"/>
                <w:sz w:val="22"/>
                <w:szCs w:val="22"/>
              </w:rPr>
              <w:t>-(</w:t>
            </w:r>
            <w:proofErr w:type="gramEnd"/>
            <w:r w:rsidRPr="002C18CD">
              <w:rPr>
                <w:rFonts w:ascii="Arial" w:hAnsi="Arial" w:cs="Arial"/>
                <w:color w:val="833C0B" w:themeColor="accent2" w:themeShade="80"/>
                <w:sz w:val="22"/>
                <w:szCs w:val="22"/>
              </w:rPr>
              <w:t>investigar cantos infantil en lengua indígena tepehuan y practicarlo diariamente hasta que lo aprendamos).</w:t>
            </w:r>
          </w:p>
          <w:p w14:paraId="4F18C42B" w14:textId="2AEB97C7" w:rsidR="009C49F6" w:rsidRPr="00905E1F" w:rsidRDefault="007E1603" w:rsidP="004F1E4E">
            <w:pPr>
              <w:jc w:val="both"/>
              <w:rPr>
                <w:rFonts w:ascii="Arial" w:hAnsi="Arial" w:cs="Arial"/>
                <w:sz w:val="18"/>
                <w:szCs w:val="18"/>
              </w:rPr>
            </w:pPr>
            <w:r>
              <w:rPr>
                <w:rFonts w:ascii="Arial" w:hAnsi="Arial" w:cs="Arial"/>
                <w:sz w:val="18"/>
                <w:szCs w:val="18"/>
              </w:rPr>
              <w:t>-</w:t>
            </w:r>
            <w:r w:rsidRPr="006437FA">
              <w:rPr>
                <w:rFonts w:ascii="Arial" w:hAnsi="Arial" w:cs="Arial"/>
                <w:sz w:val="22"/>
                <w:szCs w:val="22"/>
              </w:rPr>
              <w:t>Observar la película de coco</w:t>
            </w:r>
          </w:p>
        </w:tc>
        <w:tc>
          <w:tcPr>
            <w:tcW w:w="681" w:type="pct"/>
            <w:vMerge/>
            <w:shd w:val="clear" w:color="auto" w:fill="FFFFFF" w:themeFill="background1"/>
            <w:vAlign w:val="center"/>
          </w:tcPr>
          <w:p w14:paraId="042A7BDE" w14:textId="77777777" w:rsidR="009C49F6" w:rsidRPr="00B2342A" w:rsidRDefault="009C49F6" w:rsidP="00D86CC8">
            <w:pPr>
              <w:rPr>
                <w:rFonts w:ascii="Arial" w:hAnsi="Arial" w:cs="Arial"/>
                <w:sz w:val="24"/>
                <w:szCs w:val="24"/>
              </w:rPr>
            </w:pPr>
          </w:p>
        </w:tc>
        <w:tc>
          <w:tcPr>
            <w:tcW w:w="726" w:type="pct"/>
            <w:gridSpan w:val="2"/>
            <w:vMerge/>
            <w:vAlign w:val="center"/>
          </w:tcPr>
          <w:p w14:paraId="6CDEA9BF" w14:textId="77777777" w:rsidR="009C49F6" w:rsidRPr="00B2342A" w:rsidRDefault="009C49F6" w:rsidP="00D86CC8">
            <w:pPr>
              <w:rPr>
                <w:rFonts w:ascii="Arial" w:hAnsi="Arial" w:cs="Arial"/>
                <w:sz w:val="24"/>
                <w:szCs w:val="24"/>
              </w:rPr>
            </w:pPr>
          </w:p>
        </w:tc>
      </w:tr>
      <w:tr w:rsidR="00A43EC5" w:rsidRPr="00B2342A" w14:paraId="63727725" w14:textId="77777777" w:rsidTr="00A43EC5">
        <w:trPr>
          <w:trHeight w:val="517"/>
        </w:trPr>
        <w:tc>
          <w:tcPr>
            <w:tcW w:w="583" w:type="pct"/>
            <w:shd w:val="clear" w:color="auto" w:fill="00B0F0"/>
            <w:vAlign w:val="center"/>
          </w:tcPr>
          <w:p w14:paraId="1688DF40" w14:textId="77777777" w:rsidR="009C49F6" w:rsidRPr="00B2342A" w:rsidRDefault="009C49F6" w:rsidP="00D86CC8">
            <w:pPr>
              <w:rPr>
                <w:rFonts w:ascii="Arial" w:hAnsi="Arial" w:cs="Arial"/>
                <w:b/>
                <w:bCs/>
                <w:szCs w:val="24"/>
              </w:rPr>
            </w:pPr>
            <w:r w:rsidRPr="00B2342A">
              <w:rPr>
                <w:rFonts w:ascii="Arial" w:hAnsi="Arial" w:cs="Arial"/>
                <w:b/>
                <w:bCs/>
                <w:sz w:val="18"/>
              </w:rPr>
              <w:t>DESARROLLO:</w:t>
            </w:r>
          </w:p>
        </w:tc>
        <w:tc>
          <w:tcPr>
            <w:tcW w:w="2937" w:type="pct"/>
            <w:gridSpan w:val="6"/>
            <w:shd w:val="clear" w:color="auto" w:fill="FFFFFF" w:themeFill="background1"/>
          </w:tcPr>
          <w:p w14:paraId="5F956C15" w14:textId="77777777" w:rsidR="009C49F6" w:rsidRPr="006437FA" w:rsidRDefault="007E1603" w:rsidP="00D86CC8">
            <w:pPr>
              <w:jc w:val="both"/>
              <w:rPr>
                <w:rFonts w:ascii="Arial" w:hAnsi="Arial" w:cs="Arial"/>
                <w:sz w:val="22"/>
                <w:szCs w:val="22"/>
              </w:rPr>
            </w:pPr>
            <w:r w:rsidRPr="006437FA">
              <w:rPr>
                <w:rFonts w:ascii="Arial" w:hAnsi="Arial" w:cs="Arial"/>
                <w:sz w:val="22"/>
                <w:szCs w:val="22"/>
              </w:rPr>
              <w:t>-Rescatar al final de la película, las formas en las que observan, celebran el día de muertos, la familia del niño protagonista “Miguel”. También expresarán lo que sintieron al ver la película. ¿Qué opinan sobre la muestre? ¿Qué les puso más tristes?, ¿Qué parte de la película fue divertida y/o alegre?, etc. Fomentaremos la expresión de sentimientos y emociones, aprovechando la película y lo que observaron, al máximo.</w:t>
            </w:r>
          </w:p>
          <w:p w14:paraId="138D78F9" w14:textId="77777777" w:rsidR="007E1603" w:rsidRPr="006437FA" w:rsidRDefault="007E1603" w:rsidP="00D86CC8">
            <w:pPr>
              <w:jc w:val="both"/>
              <w:rPr>
                <w:rFonts w:ascii="Arial" w:hAnsi="Arial" w:cs="Arial"/>
                <w:sz w:val="22"/>
                <w:szCs w:val="22"/>
              </w:rPr>
            </w:pPr>
            <w:r w:rsidRPr="006437FA">
              <w:rPr>
                <w:rFonts w:ascii="Arial" w:hAnsi="Arial" w:cs="Arial"/>
                <w:sz w:val="22"/>
                <w:szCs w:val="22"/>
              </w:rPr>
              <w:t>-Dialogar sobre el altar de muertos y cuestionar sobre que en su familia como lo hacen</w:t>
            </w:r>
          </w:p>
          <w:p w14:paraId="5C238537" w14:textId="77777777" w:rsidR="007E1603" w:rsidRPr="006437FA" w:rsidRDefault="007E1603" w:rsidP="00D86CC8">
            <w:pPr>
              <w:jc w:val="both"/>
              <w:rPr>
                <w:rFonts w:ascii="Arial" w:hAnsi="Arial" w:cs="Arial"/>
                <w:sz w:val="22"/>
                <w:szCs w:val="22"/>
              </w:rPr>
            </w:pPr>
            <w:r w:rsidRPr="006437FA">
              <w:rPr>
                <w:rFonts w:ascii="Arial" w:hAnsi="Arial" w:cs="Arial"/>
                <w:sz w:val="22"/>
                <w:szCs w:val="22"/>
              </w:rPr>
              <w:t>-Preguntarles que si les gustaría hacer uno en una maqueta.</w:t>
            </w:r>
          </w:p>
          <w:p w14:paraId="1BE95632" w14:textId="2F5A1B73" w:rsidR="007E1603" w:rsidRPr="006437FA" w:rsidRDefault="007E1603" w:rsidP="00D86CC8">
            <w:pPr>
              <w:jc w:val="both"/>
              <w:rPr>
                <w:rFonts w:ascii="Arial" w:hAnsi="Arial" w:cs="Arial"/>
                <w:sz w:val="22"/>
                <w:szCs w:val="22"/>
              </w:rPr>
            </w:pPr>
            <w:r w:rsidRPr="006437FA">
              <w:rPr>
                <w:rFonts w:ascii="Arial" w:hAnsi="Arial" w:cs="Arial"/>
                <w:sz w:val="22"/>
                <w:szCs w:val="22"/>
              </w:rPr>
              <w:t>-</w:t>
            </w:r>
            <w:r w:rsidR="006437FA" w:rsidRPr="006437FA">
              <w:rPr>
                <w:rFonts w:ascii="Arial" w:hAnsi="Arial" w:cs="Arial"/>
                <w:sz w:val="22"/>
                <w:szCs w:val="22"/>
              </w:rPr>
              <w:t>con ayuda de la familia pedirles que realicen un altar de muertos como lo llevan a cabo en sus familias en una maqueta.</w:t>
            </w:r>
          </w:p>
        </w:tc>
        <w:tc>
          <w:tcPr>
            <w:tcW w:w="681" w:type="pct"/>
            <w:vMerge/>
            <w:shd w:val="clear" w:color="auto" w:fill="FFFFFF" w:themeFill="background1"/>
            <w:vAlign w:val="center"/>
          </w:tcPr>
          <w:p w14:paraId="619C7BA0" w14:textId="77777777" w:rsidR="009C49F6" w:rsidRPr="00B2342A" w:rsidRDefault="009C49F6" w:rsidP="00D86CC8">
            <w:pPr>
              <w:rPr>
                <w:rFonts w:ascii="Arial" w:hAnsi="Arial" w:cs="Arial"/>
                <w:sz w:val="24"/>
                <w:szCs w:val="24"/>
              </w:rPr>
            </w:pPr>
          </w:p>
        </w:tc>
        <w:tc>
          <w:tcPr>
            <w:tcW w:w="726" w:type="pct"/>
            <w:gridSpan w:val="2"/>
            <w:vMerge/>
            <w:vAlign w:val="center"/>
          </w:tcPr>
          <w:p w14:paraId="4B3FA38F" w14:textId="77777777" w:rsidR="009C49F6" w:rsidRPr="00B2342A" w:rsidRDefault="009C49F6" w:rsidP="00D86CC8">
            <w:pPr>
              <w:rPr>
                <w:rFonts w:ascii="Arial" w:hAnsi="Arial" w:cs="Arial"/>
                <w:sz w:val="24"/>
                <w:szCs w:val="24"/>
              </w:rPr>
            </w:pPr>
          </w:p>
        </w:tc>
      </w:tr>
      <w:tr w:rsidR="00A43EC5" w:rsidRPr="00B2342A" w14:paraId="2E3603D2" w14:textId="77777777" w:rsidTr="00A43EC5">
        <w:trPr>
          <w:trHeight w:val="517"/>
        </w:trPr>
        <w:tc>
          <w:tcPr>
            <w:tcW w:w="583" w:type="pct"/>
            <w:shd w:val="clear" w:color="auto" w:fill="00B0F0"/>
            <w:vAlign w:val="center"/>
          </w:tcPr>
          <w:p w14:paraId="3951AA3F" w14:textId="77777777" w:rsidR="009C49F6" w:rsidRPr="00B2342A" w:rsidRDefault="009C49F6" w:rsidP="00D86CC8">
            <w:pPr>
              <w:rPr>
                <w:rFonts w:ascii="Arial" w:hAnsi="Arial" w:cs="Arial"/>
                <w:b/>
                <w:bCs/>
                <w:szCs w:val="24"/>
              </w:rPr>
            </w:pPr>
            <w:r w:rsidRPr="00B2342A">
              <w:rPr>
                <w:rFonts w:ascii="Arial" w:hAnsi="Arial" w:cs="Arial"/>
                <w:b/>
                <w:bCs/>
                <w:szCs w:val="24"/>
              </w:rPr>
              <w:t>CIERRE:</w:t>
            </w:r>
          </w:p>
        </w:tc>
        <w:tc>
          <w:tcPr>
            <w:tcW w:w="2937" w:type="pct"/>
            <w:gridSpan w:val="6"/>
            <w:shd w:val="clear" w:color="auto" w:fill="FFFFFF" w:themeFill="background1"/>
          </w:tcPr>
          <w:p w14:paraId="4DBE2181" w14:textId="336C0039" w:rsidR="009C49F6" w:rsidRPr="006437FA" w:rsidRDefault="006437FA" w:rsidP="00D86CC8">
            <w:pPr>
              <w:jc w:val="both"/>
              <w:rPr>
                <w:rFonts w:ascii="Arial" w:hAnsi="Arial" w:cs="Arial"/>
                <w:sz w:val="22"/>
                <w:szCs w:val="22"/>
              </w:rPr>
            </w:pPr>
            <w:r w:rsidRPr="006437FA">
              <w:rPr>
                <w:rFonts w:ascii="Arial" w:hAnsi="Arial" w:cs="Arial"/>
                <w:sz w:val="22"/>
                <w:szCs w:val="22"/>
              </w:rPr>
              <w:t>-Realizar un concurso de las maquetas de los altares de muertos</w:t>
            </w:r>
          </w:p>
          <w:p w14:paraId="6BFB47F9" w14:textId="51514D05" w:rsidR="006437FA" w:rsidRPr="006437FA" w:rsidRDefault="006437FA" w:rsidP="00D86CC8">
            <w:pPr>
              <w:jc w:val="both"/>
              <w:rPr>
                <w:rFonts w:ascii="Arial" w:hAnsi="Arial" w:cs="Arial"/>
                <w:sz w:val="22"/>
                <w:szCs w:val="22"/>
              </w:rPr>
            </w:pPr>
            <w:r w:rsidRPr="006437FA">
              <w:rPr>
                <w:rFonts w:ascii="Arial" w:hAnsi="Arial" w:cs="Arial"/>
                <w:sz w:val="22"/>
                <w:szCs w:val="22"/>
              </w:rPr>
              <w:t>-Pasar a exponer los altares y decir el ritual que llevan a cabo en cada familia.</w:t>
            </w:r>
          </w:p>
        </w:tc>
        <w:tc>
          <w:tcPr>
            <w:tcW w:w="681" w:type="pct"/>
            <w:vMerge/>
            <w:shd w:val="clear" w:color="auto" w:fill="FFFFFF" w:themeFill="background1"/>
            <w:vAlign w:val="center"/>
          </w:tcPr>
          <w:p w14:paraId="2205058F" w14:textId="77777777" w:rsidR="009C49F6" w:rsidRPr="00B2342A" w:rsidRDefault="009C49F6" w:rsidP="00D86CC8">
            <w:pPr>
              <w:rPr>
                <w:rFonts w:ascii="Arial" w:hAnsi="Arial" w:cs="Arial"/>
                <w:sz w:val="24"/>
                <w:szCs w:val="24"/>
              </w:rPr>
            </w:pPr>
          </w:p>
        </w:tc>
        <w:tc>
          <w:tcPr>
            <w:tcW w:w="726" w:type="pct"/>
            <w:gridSpan w:val="2"/>
            <w:vMerge/>
            <w:vAlign w:val="center"/>
          </w:tcPr>
          <w:p w14:paraId="35B2FA38" w14:textId="77777777" w:rsidR="009C49F6" w:rsidRPr="00B2342A" w:rsidRDefault="009C49F6" w:rsidP="00D86CC8">
            <w:pPr>
              <w:rPr>
                <w:rFonts w:ascii="Arial" w:hAnsi="Arial" w:cs="Arial"/>
                <w:sz w:val="24"/>
                <w:szCs w:val="24"/>
              </w:rPr>
            </w:pPr>
          </w:p>
        </w:tc>
      </w:tr>
      <w:tr w:rsidR="00A43EC5" w:rsidRPr="00B2342A" w14:paraId="50209C17" w14:textId="77777777" w:rsidTr="00A43EC5">
        <w:tc>
          <w:tcPr>
            <w:tcW w:w="583" w:type="pct"/>
            <w:shd w:val="clear" w:color="auto" w:fill="00B0F0"/>
            <w:vAlign w:val="center"/>
          </w:tcPr>
          <w:p w14:paraId="693D6215" w14:textId="77777777" w:rsidR="009C49F6" w:rsidRPr="00B2342A" w:rsidRDefault="009C49F6" w:rsidP="00D86CC8">
            <w:pPr>
              <w:rPr>
                <w:rFonts w:ascii="Arial" w:hAnsi="Arial" w:cs="Arial"/>
                <w:b/>
                <w:bCs/>
                <w:szCs w:val="24"/>
              </w:rPr>
            </w:pPr>
            <w:r w:rsidRPr="00B2342A">
              <w:rPr>
                <w:rFonts w:ascii="Arial" w:hAnsi="Arial" w:cs="Arial"/>
                <w:b/>
                <w:bCs/>
                <w:szCs w:val="24"/>
              </w:rPr>
              <w:t>INICIO:</w:t>
            </w:r>
          </w:p>
        </w:tc>
        <w:tc>
          <w:tcPr>
            <w:tcW w:w="2937" w:type="pct"/>
            <w:gridSpan w:val="6"/>
            <w:shd w:val="clear" w:color="auto" w:fill="FFFFFF" w:themeFill="background1"/>
          </w:tcPr>
          <w:p w14:paraId="72E8B4D0" w14:textId="5ABA05C9" w:rsidR="009C49F6" w:rsidRPr="00B11E7B" w:rsidRDefault="009C49F6" w:rsidP="00D86CC8">
            <w:pPr>
              <w:jc w:val="both"/>
              <w:rPr>
                <w:rFonts w:ascii="Arial" w:hAnsi="Arial" w:cs="Arial"/>
                <w:b/>
                <w:bCs/>
                <w:sz w:val="18"/>
                <w:szCs w:val="18"/>
              </w:rPr>
            </w:pPr>
            <w:r>
              <w:rPr>
                <w:rFonts w:ascii="Arial" w:hAnsi="Arial" w:cs="Arial"/>
                <w:b/>
                <w:bCs/>
                <w:sz w:val="18"/>
                <w:szCs w:val="18"/>
              </w:rPr>
              <w:t>3</w:t>
            </w:r>
            <w:r w:rsidRPr="00B11E7B">
              <w:rPr>
                <w:rFonts w:ascii="Arial" w:hAnsi="Arial" w:cs="Arial"/>
                <w:b/>
                <w:bCs/>
                <w:sz w:val="18"/>
                <w:szCs w:val="18"/>
              </w:rPr>
              <w:t>ª SESION</w:t>
            </w:r>
            <w:r>
              <w:rPr>
                <w:rFonts w:ascii="Arial" w:hAnsi="Arial" w:cs="Arial"/>
                <w:b/>
                <w:bCs/>
                <w:sz w:val="18"/>
                <w:szCs w:val="18"/>
              </w:rPr>
              <w:t xml:space="preserve">: </w:t>
            </w:r>
            <w:r w:rsidR="006437FA">
              <w:rPr>
                <w:rFonts w:ascii="Arial" w:hAnsi="Arial" w:cs="Arial"/>
                <w:b/>
                <w:bCs/>
                <w:sz w:val="18"/>
                <w:szCs w:val="18"/>
              </w:rPr>
              <w:t>ELEMENTOS DEL ALTAR DE MUERTOS</w:t>
            </w:r>
          </w:p>
          <w:p w14:paraId="158F70D7" w14:textId="77777777" w:rsidR="006437FA" w:rsidRPr="002C18CD" w:rsidRDefault="006437FA" w:rsidP="006437FA">
            <w:pPr>
              <w:jc w:val="both"/>
              <w:rPr>
                <w:rFonts w:ascii="Arial" w:hAnsi="Arial" w:cs="Arial"/>
                <w:color w:val="833C0B" w:themeColor="accent2" w:themeShade="80"/>
                <w:sz w:val="18"/>
                <w:szCs w:val="18"/>
              </w:rPr>
            </w:pPr>
            <w:r w:rsidRPr="002C18CD">
              <w:rPr>
                <w:rFonts w:ascii="Arial" w:hAnsi="Arial" w:cs="Arial"/>
                <w:color w:val="833C0B" w:themeColor="accent2" w:themeShade="80"/>
                <w:sz w:val="22"/>
                <w:szCs w:val="22"/>
              </w:rPr>
              <w:t>Saludo en español y tepehuan</w:t>
            </w:r>
          </w:p>
          <w:p w14:paraId="3AE89AAF" w14:textId="77777777" w:rsidR="006437FA" w:rsidRDefault="006437FA" w:rsidP="006437FA">
            <w:pPr>
              <w:jc w:val="both"/>
              <w:rPr>
                <w:rFonts w:ascii="Arial" w:hAnsi="Arial" w:cs="Arial"/>
                <w:color w:val="000000" w:themeColor="text1"/>
                <w:sz w:val="22"/>
                <w:szCs w:val="22"/>
              </w:rPr>
            </w:pPr>
            <w:r w:rsidRPr="00A43EC5">
              <w:rPr>
                <w:rFonts w:ascii="Arial" w:hAnsi="Arial" w:cs="Arial"/>
                <w:color w:val="000000" w:themeColor="text1"/>
                <w:sz w:val="22"/>
                <w:szCs w:val="22"/>
              </w:rPr>
              <w:t>-Practicar el canto de las calaveras</w:t>
            </w:r>
          </w:p>
          <w:p w14:paraId="12925D3E" w14:textId="63F00D31" w:rsidR="009C49F6" w:rsidRPr="00C5479D" w:rsidRDefault="006437FA" w:rsidP="006437FA">
            <w:pPr>
              <w:rPr>
                <w:rFonts w:ascii="Arial" w:hAnsi="Arial" w:cs="Arial"/>
                <w:sz w:val="18"/>
              </w:rPr>
            </w:pPr>
            <w:proofErr w:type="gramStart"/>
            <w:r w:rsidRPr="002C18CD">
              <w:rPr>
                <w:rFonts w:ascii="Arial" w:hAnsi="Arial" w:cs="Arial"/>
                <w:color w:val="833C0B" w:themeColor="accent2" w:themeShade="80"/>
                <w:sz w:val="22"/>
                <w:szCs w:val="22"/>
              </w:rPr>
              <w:lastRenderedPageBreak/>
              <w:t>-(</w:t>
            </w:r>
            <w:proofErr w:type="gramEnd"/>
            <w:r w:rsidRPr="002C18CD">
              <w:rPr>
                <w:rFonts w:ascii="Arial" w:hAnsi="Arial" w:cs="Arial"/>
                <w:color w:val="833C0B" w:themeColor="accent2" w:themeShade="80"/>
                <w:sz w:val="22"/>
                <w:szCs w:val="22"/>
              </w:rPr>
              <w:t>practicar</w:t>
            </w:r>
            <w:r>
              <w:rPr>
                <w:rFonts w:ascii="Arial" w:hAnsi="Arial" w:cs="Arial"/>
                <w:color w:val="833C0B" w:themeColor="accent2" w:themeShade="80"/>
                <w:sz w:val="22"/>
                <w:szCs w:val="22"/>
              </w:rPr>
              <w:t xml:space="preserve"> en</w:t>
            </w:r>
            <w:r w:rsidRPr="002C18CD">
              <w:rPr>
                <w:rFonts w:ascii="Arial" w:hAnsi="Arial" w:cs="Arial"/>
                <w:color w:val="833C0B" w:themeColor="accent2" w:themeShade="80"/>
                <w:sz w:val="22"/>
                <w:szCs w:val="22"/>
              </w:rPr>
              <w:t xml:space="preserve"> lengua indígena tepehuan diariamente hasta que lo aprendamos</w:t>
            </w:r>
            <w:r>
              <w:rPr>
                <w:rFonts w:ascii="Arial" w:hAnsi="Arial" w:cs="Arial"/>
                <w:color w:val="833C0B" w:themeColor="accent2" w:themeShade="80"/>
                <w:sz w:val="22"/>
                <w:szCs w:val="22"/>
              </w:rPr>
              <w:t xml:space="preserve"> el canto de las calaveras)</w:t>
            </w:r>
          </w:p>
        </w:tc>
        <w:tc>
          <w:tcPr>
            <w:tcW w:w="681" w:type="pct"/>
            <w:vMerge/>
            <w:shd w:val="clear" w:color="auto" w:fill="FFFFFF" w:themeFill="background1"/>
            <w:vAlign w:val="center"/>
          </w:tcPr>
          <w:p w14:paraId="140FDE28" w14:textId="77777777" w:rsidR="009C49F6" w:rsidRPr="00B2342A" w:rsidRDefault="009C49F6" w:rsidP="00D86CC8">
            <w:pPr>
              <w:rPr>
                <w:rFonts w:ascii="Arial" w:hAnsi="Arial" w:cs="Arial"/>
                <w:sz w:val="24"/>
                <w:szCs w:val="24"/>
              </w:rPr>
            </w:pPr>
          </w:p>
        </w:tc>
        <w:tc>
          <w:tcPr>
            <w:tcW w:w="726" w:type="pct"/>
            <w:gridSpan w:val="2"/>
            <w:vMerge/>
            <w:vAlign w:val="center"/>
          </w:tcPr>
          <w:p w14:paraId="3FCA54B6" w14:textId="77777777" w:rsidR="009C49F6" w:rsidRPr="00B2342A" w:rsidRDefault="009C49F6" w:rsidP="00D86CC8">
            <w:pPr>
              <w:rPr>
                <w:rFonts w:ascii="Arial" w:hAnsi="Arial" w:cs="Arial"/>
                <w:sz w:val="24"/>
                <w:szCs w:val="24"/>
              </w:rPr>
            </w:pPr>
          </w:p>
        </w:tc>
      </w:tr>
      <w:tr w:rsidR="00A43EC5" w:rsidRPr="00B2342A" w14:paraId="4529C463" w14:textId="77777777" w:rsidTr="00A43EC5">
        <w:tc>
          <w:tcPr>
            <w:tcW w:w="583" w:type="pct"/>
            <w:shd w:val="clear" w:color="auto" w:fill="00B0F0"/>
            <w:vAlign w:val="center"/>
          </w:tcPr>
          <w:p w14:paraId="0E10ED42" w14:textId="77777777" w:rsidR="009C49F6" w:rsidRPr="00B2342A" w:rsidRDefault="009C49F6" w:rsidP="00D86CC8">
            <w:pPr>
              <w:rPr>
                <w:rFonts w:ascii="Arial" w:hAnsi="Arial" w:cs="Arial"/>
                <w:b/>
                <w:bCs/>
                <w:szCs w:val="24"/>
              </w:rPr>
            </w:pPr>
            <w:r w:rsidRPr="00B2342A">
              <w:rPr>
                <w:rFonts w:ascii="Arial" w:hAnsi="Arial" w:cs="Arial"/>
                <w:b/>
                <w:bCs/>
                <w:sz w:val="18"/>
              </w:rPr>
              <w:t>DESARROLLO:</w:t>
            </w:r>
          </w:p>
        </w:tc>
        <w:tc>
          <w:tcPr>
            <w:tcW w:w="2937" w:type="pct"/>
            <w:gridSpan w:val="6"/>
            <w:shd w:val="clear" w:color="auto" w:fill="FFFFFF" w:themeFill="background1"/>
          </w:tcPr>
          <w:p w14:paraId="494655CA" w14:textId="77777777" w:rsidR="009C49F6" w:rsidRDefault="0024142D" w:rsidP="0024142D">
            <w:pPr>
              <w:jc w:val="both"/>
              <w:rPr>
                <w:rFonts w:ascii="Arial" w:hAnsi="Arial" w:cs="Arial"/>
                <w:sz w:val="22"/>
                <w:szCs w:val="22"/>
              </w:rPr>
            </w:pPr>
            <w:r>
              <w:rPr>
                <w:rFonts w:ascii="Arial" w:hAnsi="Arial" w:cs="Arial"/>
                <w:sz w:val="22"/>
                <w:szCs w:val="22"/>
              </w:rPr>
              <w:t>-</w:t>
            </w:r>
            <w:r w:rsidRPr="0024142D">
              <w:rPr>
                <w:rFonts w:ascii="Arial" w:hAnsi="Arial" w:cs="Arial"/>
                <w:sz w:val="22"/>
                <w:szCs w:val="22"/>
              </w:rPr>
              <w:t>Nuevamente se les proyectará a los alumnos un cortometraje del día de muertos para niños, en este caso relacionado con la ofrenda y el altar (anexo) platicar las emociones o sentimientos que tuvieron al ver el video. Compartir experiencias si los niños empiezan a hacerlo. Rescataremos información sobre el altar y las ofrendas, aprendiendo sobre el significado de cada una de ellas. Anotaremos ideas y conclusiones de los alumnos acerca de lo observado en el video.</w:t>
            </w:r>
          </w:p>
          <w:p w14:paraId="03FD939B" w14:textId="169BE69B" w:rsidR="0024142D" w:rsidRDefault="0024142D" w:rsidP="0024142D">
            <w:pPr>
              <w:jc w:val="both"/>
              <w:rPr>
                <w:rFonts w:ascii="Arial" w:hAnsi="Arial" w:cs="Arial"/>
                <w:sz w:val="22"/>
              </w:rPr>
            </w:pPr>
            <w:r>
              <w:rPr>
                <w:rFonts w:ascii="Arial" w:hAnsi="Arial" w:cs="Arial"/>
                <w:sz w:val="22"/>
              </w:rPr>
              <w:t xml:space="preserve">-Colorear dibujos de los elementos del altar de muertos </w:t>
            </w:r>
          </w:p>
          <w:p w14:paraId="75EA957B" w14:textId="7C7813DB" w:rsidR="0024142D" w:rsidRDefault="0024142D" w:rsidP="0024142D">
            <w:pPr>
              <w:jc w:val="both"/>
              <w:rPr>
                <w:rFonts w:ascii="Arial" w:hAnsi="Arial" w:cs="Arial"/>
                <w:sz w:val="22"/>
              </w:rPr>
            </w:pPr>
            <w:r>
              <w:rPr>
                <w:rFonts w:ascii="Arial" w:hAnsi="Arial" w:cs="Arial"/>
                <w:sz w:val="22"/>
              </w:rPr>
              <w:t>-Recortar los elementos del altar de muertos</w:t>
            </w:r>
          </w:p>
          <w:p w14:paraId="20E1A327" w14:textId="79D0D07A" w:rsidR="0024142D" w:rsidRDefault="0024142D" w:rsidP="0024142D">
            <w:pPr>
              <w:jc w:val="both"/>
              <w:rPr>
                <w:rFonts w:ascii="Arial" w:hAnsi="Arial" w:cs="Arial"/>
                <w:sz w:val="22"/>
              </w:rPr>
            </w:pPr>
            <w:r>
              <w:rPr>
                <w:rFonts w:ascii="Arial" w:hAnsi="Arial" w:cs="Arial"/>
                <w:sz w:val="22"/>
              </w:rPr>
              <w:t xml:space="preserve">-Hacer clasificaciones </w:t>
            </w:r>
          </w:p>
          <w:p w14:paraId="0BEF5F3F" w14:textId="6DD06FEE" w:rsidR="0024142D" w:rsidRPr="0024142D" w:rsidRDefault="0024142D" w:rsidP="0024142D">
            <w:pPr>
              <w:jc w:val="both"/>
              <w:rPr>
                <w:rFonts w:ascii="Arial" w:hAnsi="Arial" w:cs="Arial"/>
                <w:sz w:val="18"/>
              </w:rPr>
            </w:pPr>
          </w:p>
        </w:tc>
        <w:tc>
          <w:tcPr>
            <w:tcW w:w="681" w:type="pct"/>
            <w:vMerge/>
            <w:shd w:val="clear" w:color="auto" w:fill="FFFFFF" w:themeFill="background1"/>
            <w:vAlign w:val="center"/>
          </w:tcPr>
          <w:p w14:paraId="7925A197" w14:textId="77777777" w:rsidR="009C49F6" w:rsidRPr="00B2342A" w:rsidRDefault="009C49F6" w:rsidP="00D86CC8">
            <w:pPr>
              <w:rPr>
                <w:rFonts w:ascii="Arial" w:hAnsi="Arial" w:cs="Arial"/>
                <w:sz w:val="24"/>
                <w:szCs w:val="24"/>
              </w:rPr>
            </w:pPr>
          </w:p>
        </w:tc>
        <w:tc>
          <w:tcPr>
            <w:tcW w:w="726" w:type="pct"/>
            <w:gridSpan w:val="2"/>
            <w:vMerge/>
            <w:vAlign w:val="center"/>
          </w:tcPr>
          <w:p w14:paraId="33B5166B" w14:textId="77777777" w:rsidR="009C49F6" w:rsidRPr="00B2342A" w:rsidRDefault="009C49F6" w:rsidP="00D86CC8">
            <w:pPr>
              <w:rPr>
                <w:rFonts w:ascii="Arial" w:hAnsi="Arial" w:cs="Arial"/>
                <w:sz w:val="24"/>
                <w:szCs w:val="24"/>
              </w:rPr>
            </w:pPr>
          </w:p>
        </w:tc>
      </w:tr>
      <w:tr w:rsidR="00A43EC5" w:rsidRPr="00B2342A" w14:paraId="6EFAD9BA" w14:textId="77777777" w:rsidTr="00A43EC5">
        <w:tc>
          <w:tcPr>
            <w:tcW w:w="583" w:type="pct"/>
            <w:shd w:val="clear" w:color="auto" w:fill="00B0F0"/>
            <w:vAlign w:val="center"/>
          </w:tcPr>
          <w:p w14:paraId="6E5FE8AC" w14:textId="77777777" w:rsidR="009C49F6" w:rsidRPr="00B2342A" w:rsidRDefault="009C49F6" w:rsidP="00D86CC8">
            <w:pPr>
              <w:rPr>
                <w:rFonts w:ascii="Arial" w:hAnsi="Arial" w:cs="Arial"/>
                <w:b/>
                <w:bCs/>
                <w:szCs w:val="24"/>
              </w:rPr>
            </w:pPr>
            <w:r w:rsidRPr="00B2342A">
              <w:rPr>
                <w:rFonts w:ascii="Arial" w:hAnsi="Arial" w:cs="Arial"/>
                <w:b/>
                <w:bCs/>
                <w:szCs w:val="24"/>
              </w:rPr>
              <w:t>CIERRE:</w:t>
            </w:r>
          </w:p>
        </w:tc>
        <w:tc>
          <w:tcPr>
            <w:tcW w:w="2937" w:type="pct"/>
            <w:gridSpan w:val="6"/>
            <w:shd w:val="clear" w:color="auto" w:fill="FFFFFF" w:themeFill="background1"/>
          </w:tcPr>
          <w:p w14:paraId="46E06295" w14:textId="467FEBB7" w:rsidR="009C49F6" w:rsidRPr="0024142D" w:rsidRDefault="0024142D" w:rsidP="00D86CC8">
            <w:pPr>
              <w:jc w:val="both"/>
              <w:rPr>
                <w:rFonts w:ascii="Arial" w:hAnsi="Arial" w:cs="Arial"/>
                <w:color w:val="000000" w:themeColor="text1"/>
                <w:sz w:val="18"/>
              </w:rPr>
            </w:pPr>
            <w:r w:rsidRPr="0024142D">
              <w:rPr>
                <w:rFonts w:ascii="Arial" w:hAnsi="Arial" w:cs="Arial"/>
                <w:color w:val="000000" w:themeColor="text1"/>
                <w:sz w:val="22"/>
                <w:szCs w:val="24"/>
              </w:rPr>
              <w:t>-Elaborar dibujos de los elementos del altar de muertos para decorar las ventanas del salón</w:t>
            </w:r>
          </w:p>
        </w:tc>
        <w:tc>
          <w:tcPr>
            <w:tcW w:w="681" w:type="pct"/>
            <w:vMerge/>
            <w:shd w:val="clear" w:color="auto" w:fill="FFFFFF" w:themeFill="background1"/>
            <w:vAlign w:val="center"/>
          </w:tcPr>
          <w:p w14:paraId="2932DBC0" w14:textId="77777777" w:rsidR="009C49F6" w:rsidRPr="00B2342A" w:rsidRDefault="009C49F6" w:rsidP="00D86CC8">
            <w:pPr>
              <w:rPr>
                <w:rFonts w:ascii="Arial" w:hAnsi="Arial" w:cs="Arial"/>
                <w:sz w:val="24"/>
                <w:szCs w:val="24"/>
              </w:rPr>
            </w:pPr>
          </w:p>
        </w:tc>
        <w:tc>
          <w:tcPr>
            <w:tcW w:w="726" w:type="pct"/>
            <w:gridSpan w:val="2"/>
            <w:vMerge/>
            <w:vAlign w:val="center"/>
          </w:tcPr>
          <w:p w14:paraId="1F2524A0" w14:textId="77777777" w:rsidR="009C49F6" w:rsidRPr="00B2342A" w:rsidRDefault="009C49F6" w:rsidP="00D86CC8">
            <w:pPr>
              <w:rPr>
                <w:rFonts w:ascii="Arial" w:hAnsi="Arial" w:cs="Arial"/>
                <w:sz w:val="24"/>
                <w:szCs w:val="24"/>
              </w:rPr>
            </w:pPr>
          </w:p>
        </w:tc>
      </w:tr>
      <w:tr w:rsidR="00A43EC5" w:rsidRPr="00B2342A" w14:paraId="36F81648" w14:textId="77777777" w:rsidTr="00A43EC5">
        <w:tc>
          <w:tcPr>
            <w:tcW w:w="583" w:type="pct"/>
            <w:shd w:val="clear" w:color="auto" w:fill="00B0F0"/>
            <w:vAlign w:val="center"/>
          </w:tcPr>
          <w:p w14:paraId="287F98FA" w14:textId="77777777" w:rsidR="009C49F6" w:rsidRPr="00B2342A" w:rsidRDefault="009C49F6" w:rsidP="00D86CC8">
            <w:pPr>
              <w:rPr>
                <w:rFonts w:ascii="Arial" w:hAnsi="Arial" w:cs="Arial"/>
                <w:b/>
                <w:bCs/>
                <w:szCs w:val="24"/>
              </w:rPr>
            </w:pPr>
            <w:r w:rsidRPr="00B2342A">
              <w:rPr>
                <w:rFonts w:ascii="Arial" w:hAnsi="Arial" w:cs="Arial"/>
                <w:b/>
                <w:bCs/>
                <w:szCs w:val="24"/>
              </w:rPr>
              <w:t>INICIO:</w:t>
            </w:r>
          </w:p>
        </w:tc>
        <w:tc>
          <w:tcPr>
            <w:tcW w:w="2937" w:type="pct"/>
            <w:gridSpan w:val="6"/>
            <w:shd w:val="clear" w:color="auto" w:fill="FFFFFF" w:themeFill="background1"/>
          </w:tcPr>
          <w:p w14:paraId="421C7195" w14:textId="150EDE58" w:rsidR="009C49F6" w:rsidRPr="001F09AE" w:rsidRDefault="009C49F6" w:rsidP="00D86CC8">
            <w:pPr>
              <w:jc w:val="both"/>
              <w:rPr>
                <w:rFonts w:ascii="Arial" w:hAnsi="Arial" w:cs="Arial"/>
                <w:b/>
                <w:bCs/>
                <w:sz w:val="18"/>
                <w:szCs w:val="18"/>
              </w:rPr>
            </w:pPr>
            <w:r>
              <w:rPr>
                <w:rFonts w:ascii="Arial" w:hAnsi="Arial" w:cs="Arial"/>
                <w:b/>
                <w:bCs/>
                <w:sz w:val="18"/>
                <w:szCs w:val="18"/>
              </w:rPr>
              <w:t>4</w:t>
            </w:r>
            <w:r w:rsidRPr="00B11E7B">
              <w:rPr>
                <w:rFonts w:ascii="Arial" w:hAnsi="Arial" w:cs="Arial"/>
                <w:b/>
                <w:bCs/>
                <w:sz w:val="18"/>
                <w:szCs w:val="18"/>
              </w:rPr>
              <w:t>ª SESION</w:t>
            </w:r>
            <w:r>
              <w:rPr>
                <w:rFonts w:ascii="Arial" w:hAnsi="Arial" w:cs="Arial"/>
                <w:b/>
                <w:bCs/>
                <w:sz w:val="18"/>
                <w:szCs w:val="18"/>
              </w:rPr>
              <w:t xml:space="preserve">: </w:t>
            </w:r>
            <w:r w:rsidR="008F7BB9">
              <w:rPr>
                <w:rFonts w:ascii="Arial" w:hAnsi="Arial" w:cs="Arial"/>
                <w:b/>
                <w:bCs/>
                <w:sz w:val="18"/>
                <w:szCs w:val="18"/>
              </w:rPr>
              <w:t>ADORNOS PARA EL SALON</w:t>
            </w:r>
          </w:p>
          <w:p w14:paraId="3EC82271" w14:textId="09473B6C" w:rsidR="008F7BB9" w:rsidRPr="00B11E7B" w:rsidRDefault="008F7BB9" w:rsidP="008F7BB9">
            <w:pPr>
              <w:jc w:val="both"/>
              <w:rPr>
                <w:rFonts w:ascii="Arial" w:hAnsi="Arial" w:cs="Arial"/>
                <w:b/>
                <w:bCs/>
                <w:sz w:val="18"/>
                <w:szCs w:val="18"/>
              </w:rPr>
            </w:pPr>
          </w:p>
          <w:p w14:paraId="1EDE0CCA" w14:textId="77777777" w:rsidR="008F7BB9" w:rsidRPr="002C18CD" w:rsidRDefault="008F7BB9" w:rsidP="008F7BB9">
            <w:pPr>
              <w:jc w:val="both"/>
              <w:rPr>
                <w:rFonts w:ascii="Arial" w:hAnsi="Arial" w:cs="Arial"/>
                <w:color w:val="833C0B" w:themeColor="accent2" w:themeShade="80"/>
                <w:sz w:val="18"/>
                <w:szCs w:val="18"/>
              </w:rPr>
            </w:pPr>
            <w:r w:rsidRPr="002C18CD">
              <w:rPr>
                <w:rFonts w:ascii="Arial" w:hAnsi="Arial" w:cs="Arial"/>
                <w:color w:val="833C0B" w:themeColor="accent2" w:themeShade="80"/>
                <w:sz w:val="22"/>
                <w:szCs w:val="22"/>
              </w:rPr>
              <w:t>Saludo en español y tepehuan</w:t>
            </w:r>
          </w:p>
          <w:p w14:paraId="479D5CA7" w14:textId="77777777" w:rsidR="008F7BB9" w:rsidRDefault="008F7BB9" w:rsidP="008F7BB9">
            <w:pPr>
              <w:jc w:val="both"/>
              <w:rPr>
                <w:rFonts w:ascii="Arial" w:hAnsi="Arial" w:cs="Arial"/>
                <w:color w:val="000000" w:themeColor="text1"/>
                <w:sz w:val="22"/>
                <w:szCs w:val="22"/>
              </w:rPr>
            </w:pPr>
            <w:r w:rsidRPr="00A43EC5">
              <w:rPr>
                <w:rFonts w:ascii="Arial" w:hAnsi="Arial" w:cs="Arial"/>
                <w:color w:val="000000" w:themeColor="text1"/>
                <w:sz w:val="22"/>
                <w:szCs w:val="22"/>
              </w:rPr>
              <w:t>-Practicar el canto de las calaveras</w:t>
            </w:r>
          </w:p>
          <w:p w14:paraId="487D19BB" w14:textId="77777777" w:rsidR="009C49F6" w:rsidRDefault="008F7BB9" w:rsidP="008F7BB9">
            <w:pPr>
              <w:jc w:val="both"/>
              <w:rPr>
                <w:rFonts w:ascii="Arial" w:hAnsi="Arial" w:cs="Arial"/>
                <w:color w:val="833C0B" w:themeColor="accent2" w:themeShade="80"/>
                <w:sz w:val="22"/>
                <w:szCs w:val="22"/>
              </w:rPr>
            </w:pPr>
            <w:proofErr w:type="gramStart"/>
            <w:r w:rsidRPr="002C18CD">
              <w:rPr>
                <w:rFonts w:ascii="Arial" w:hAnsi="Arial" w:cs="Arial"/>
                <w:color w:val="833C0B" w:themeColor="accent2" w:themeShade="80"/>
                <w:sz w:val="22"/>
                <w:szCs w:val="22"/>
              </w:rPr>
              <w:t>-(</w:t>
            </w:r>
            <w:proofErr w:type="gramEnd"/>
            <w:r w:rsidRPr="002C18CD">
              <w:rPr>
                <w:rFonts w:ascii="Arial" w:hAnsi="Arial" w:cs="Arial"/>
                <w:color w:val="833C0B" w:themeColor="accent2" w:themeShade="80"/>
                <w:sz w:val="22"/>
                <w:szCs w:val="22"/>
              </w:rPr>
              <w:t>practicar</w:t>
            </w:r>
            <w:r>
              <w:rPr>
                <w:rFonts w:ascii="Arial" w:hAnsi="Arial" w:cs="Arial"/>
                <w:color w:val="833C0B" w:themeColor="accent2" w:themeShade="80"/>
                <w:sz w:val="22"/>
                <w:szCs w:val="22"/>
              </w:rPr>
              <w:t xml:space="preserve"> en</w:t>
            </w:r>
            <w:r w:rsidRPr="002C18CD">
              <w:rPr>
                <w:rFonts w:ascii="Arial" w:hAnsi="Arial" w:cs="Arial"/>
                <w:color w:val="833C0B" w:themeColor="accent2" w:themeShade="80"/>
                <w:sz w:val="22"/>
                <w:szCs w:val="22"/>
              </w:rPr>
              <w:t xml:space="preserve"> lengua indígena tepehuan diariamente hasta que lo aprendamos</w:t>
            </w:r>
            <w:r>
              <w:rPr>
                <w:rFonts w:ascii="Arial" w:hAnsi="Arial" w:cs="Arial"/>
                <w:color w:val="833C0B" w:themeColor="accent2" w:themeShade="80"/>
                <w:sz w:val="22"/>
                <w:szCs w:val="22"/>
              </w:rPr>
              <w:t xml:space="preserve"> el canto de las calaveras)</w:t>
            </w:r>
          </w:p>
          <w:p w14:paraId="6580383D" w14:textId="0BCB3996" w:rsidR="008F7BB9" w:rsidRDefault="008F7BB9" w:rsidP="008F7BB9">
            <w:pPr>
              <w:jc w:val="both"/>
              <w:rPr>
                <w:rFonts w:ascii="Arial" w:hAnsi="Arial" w:cs="Arial"/>
                <w:sz w:val="18"/>
              </w:rPr>
            </w:pPr>
            <w:r>
              <w:rPr>
                <w:rFonts w:ascii="Arial" w:hAnsi="Arial" w:cs="Arial"/>
                <w:color w:val="000000" w:themeColor="text1"/>
                <w:sz w:val="22"/>
                <w:szCs w:val="22"/>
              </w:rPr>
              <w:t>-</w:t>
            </w:r>
            <w:r w:rsidRPr="008F7BB9">
              <w:rPr>
                <w:rFonts w:ascii="Arial" w:hAnsi="Arial" w:cs="Arial"/>
                <w:color w:val="000000" w:themeColor="text1"/>
                <w:sz w:val="22"/>
                <w:szCs w:val="22"/>
              </w:rPr>
              <w:t>Dialogar sobre los adornos para el día de muertos que podemos hacer</w:t>
            </w:r>
            <w:r>
              <w:rPr>
                <w:rFonts w:ascii="Arial" w:hAnsi="Arial" w:cs="Arial"/>
                <w:color w:val="000000" w:themeColor="text1"/>
                <w:sz w:val="22"/>
                <w:szCs w:val="22"/>
              </w:rPr>
              <w:t>.</w:t>
            </w:r>
          </w:p>
        </w:tc>
        <w:tc>
          <w:tcPr>
            <w:tcW w:w="681" w:type="pct"/>
            <w:vMerge/>
            <w:shd w:val="clear" w:color="auto" w:fill="FFFFFF" w:themeFill="background1"/>
            <w:vAlign w:val="center"/>
          </w:tcPr>
          <w:p w14:paraId="02FA7074" w14:textId="77777777" w:rsidR="009C49F6" w:rsidRPr="00B2342A" w:rsidRDefault="009C49F6" w:rsidP="00D86CC8">
            <w:pPr>
              <w:rPr>
                <w:rFonts w:ascii="Arial" w:hAnsi="Arial" w:cs="Arial"/>
                <w:sz w:val="24"/>
                <w:szCs w:val="24"/>
              </w:rPr>
            </w:pPr>
          </w:p>
        </w:tc>
        <w:tc>
          <w:tcPr>
            <w:tcW w:w="726" w:type="pct"/>
            <w:gridSpan w:val="2"/>
            <w:vMerge/>
            <w:vAlign w:val="center"/>
          </w:tcPr>
          <w:p w14:paraId="5CB8C205" w14:textId="77777777" w:rsidR="009C49F6" w:rsidRPr="00B2342A" w:rsidRDefault="009C49F6" w:rsidP="00D86CC8">
            <w:pPr>
              <w:rPr>
                <w:rFonts w:ascii="Arial" w:hAnsi="Arial" w:cs="Arial"/>
                <w:sz w:val="24"/>
                <w:szCs w:val="24"/>
              </w:rPr>
            </w:pPr>
          </w:p>
        </w:tc>
      </w:tr>
      <w:tr w:rsidR="00A43EC5" w:rsidRPr="00B2342A" w14:paraId="4BD9EAB7" w14:textId="77777777" w:rsidTr="00A43EC5">
        <w:tc>
          <w:tcPr>
            <w:tcW w:w="583" w:type="pct"/>
            <w:shd w:val="clear" w:color="auto" w:fill="00B0F0"/>
            <w:vAlign w:val="center"/>
          </w:tcPr>
          <w:p w14:paraId="667B982D" w14:textId="77777777" w:rsidR="009C49F6" w:rsidRPr="00B2342A" w:rsidRDefault="009C49F6" w:rsidP="00D86CC8">
            <w:pPr>
              <w:rPr>
                <w:rFonts w:ascii="Arial" w:hAnsi="Arial" w:cs="Arial"/>
                <w:b/>
                <w:bCs/>
                <w:szCs w:val="24"/>
              </w:rPr>
            </w:pPr>
            <w:r w:rsidRPr="00B2342A">
              <w:rPr>
                <w:rFonts w:ascii="Arial" w:hAnsi="Arial" w:cs="Arial"/>
                <w:b/>
                <w:bCs/>
                <w:sz w:val="18"/>
              </w:rPr>
              <w:t>DESARROLLO:</w:t>
            </w:r>
          </w:p>
        </w:tc>
        <w:tc>
          <w:tcPr>
            <w:tcW w:w="2937" w:type="pct"/>
            <w:gridSpan w:val="6"/>
            <w:shd w:val="clear" w:color="auto" w:fill="FFFFFF" w:themeFill="background1"/>
          </w:tcPr>
          <w:p w14:paraId="33D27F0F" w14:textId="6FAAC0AD" w:rsidR="009C49F6" w:rsidRDefault="008F7BB9" w:rsidP="00D86CC8">
            <w:pPr>
              <w:jc w:val="both"/>
              <w:rPr>
                <w:rFonts w:ascii="Arial" w:hAnsi="Arial" w:cs="Arial"/>
                <w:sz w:val="18"/>
              </w:rPr>
            </w:pPr>
            <w:r>
              <w:rPr>
                <w:rFonts w:ascii="Arial" w:hAnsi="Arial" w:cs="Arial"/>
                <w:sz w:val="18"/>
              </w:rPr>
              <w:t>-Hacer papel picado identificar colores</w:t>
            </w:r>
          </w:p>
          <w:p w14:paraId="314ABDD4" w14:textId="04AE9048" w:rsidR="008F7BB9" w:rsidRDefault="008F7BB9" w:rsidP="00D86CC8">
            <w:pPr>
              <w:jc w:val="both"/>
              <w:rPr>
                <w:rFonts w:ascii="Arial" w:hAnsi="Arial" w:cs="Arial"/>
                <w:sz w:val="18"/>
              </w:rPr>
            </w:pPr>
            <w:r>
              <w:rPr>
                <w:rFonts w:ascii="Arial" w:hAnsi="Arial" w:cs="Arial"/>
                <w:sz w:val="18"/>
              </w:rPr>
              <w:t>-Hacer flores identificar tamaños y clasificar</w:t>
            </w:r>
          </w:p>
          <w:p w14:paraId="4E0E08AA" w14:textId="37E1CF22" w:rsidR="008F7BB9" w:rsidRDefault="008F7BB9" w:rsidP="00D86CC8">
            <w:pPr>
              <w:jc w:val="both"/>
              <w:rPr>
                <w:rFonts w:ascii="Arial" w:hAnsi="Arial" w:cs="Arial"/>
                <w:sz w:val="18"/>
              </w:rPr>
            </w:pPr>
            <w:r>
              <w:rPr>
                <w:rFonts w:ascii="Arial" w:hAnsi="Arial" w:cs="Arial"/>
                <w:sz w:val="18"/>
              </w:rPr>
              <w:t xml:space="preserve">-Hacer cadenas de diferente color para seriar ejemplo: morado, amarillo, </w:t>
            </w:r>
            <w:r w:rsidRPr="008F7BB9">
              <w:rPr>
                <w:rFonts w:ascii="Arial" w:hAnsi="Arial" w:cs="Arial"/>
                <w:sz w:val="22"/>
                <w:szCs w:val="24"/>
              </w:rPr>
              <w:t>rosa</w:t>
            </w:r>
            <w:r>
              <w:rPr>
                <w:rFonts w:ascii="Arial" w:hAnsi="Arial" w:cs="Arial"/>
                <w:sz w:val="18"/>
              </w:rPr>
              <w:t>.</w:t>
            </w:r>
          </w:p>
          <w:p w14:paraId="74390DCC" w14:textId="3FC630CB" w:rsidR="008F7BB9" w:rsidRDefault="008F7BB9" w:rsidP="00D86CC8">
            <w:pPr>
              <w:jc w:val="both"/>
              <w:rPr>
                <w:rFonts w:ascii="Arial" w:hAnsi="Arial" w:cs="Arial"/>
                <w:sz w:val="18"/>
              </w:rPr>
            </w:pPr>
          </w:p>
        </w:tc>
        <w:tc>
          <w:tcPr>
            <w:tcW w:w="681" w:type="pct"/>
            <w:vMerge/>
            <w:shd w:val="clear" w:color="auto" w:fill="FFFFFF" w:themeFill="background1"/>
            <w:vAlign w:val="center"/>
          </w:tcPr>
          <w:p w14:paraId="4BD3368E" w14:textId="77777777" w:rsidR="009C49F6" w:rsidRPr="00B2342A" w:rsidRDefault="009C49F6" w:rsidP="00D86CC8">
            <w:pPr>
              <w:rPr>
                <w:rFonts w:ascii="Arial" w:hAnsi="Arial" w:cs="Arial"/>
                <w:sz w:val="24"/>
                <w:szCs w:val="24"/>
              </w:rPr>
            </w:pPr>
          </w:p>
        </w:tc>
        <w:tc>
          <w:tcPr>
            <w:tcW w:w="726" w:type="pct"/>
            <w:gridSpan w:val="2"/>
            <w:vMerge/>
            <w:vAlign w:val="center"/>
          </w:tcPr>
          <w:p w14:paraId="00E0D1B6" w14:textId="77777777" w:rsidR="009C49F6" w:rsidRPr="00B2342A" w:rsidRDefault="009C49F6" w:rsidP="00D86CC8">
            <w:pPr>
              <w:rPr>
                <w:rFonts w:ascii="Arial" w:hAnsi="Arial" w:cs="Arial"/>
                <w:sz w:val="24"/>
                <w:szCs w:val="24"/>
              </w:rPr>
            </w:pPr>
          </w:p>
        </w:tc>
      </w:tr>
      <w:tr w:rsidR="00A43EC5" w:rsidRPr="00B2342A" w14:paraId="20BE5350" w14:textId="77777777" w:rsidTr="00A43EC5">
        <w:tc>
          <w:tcPr>
            <w:tcW w:w="583" w:type="pct"/>
            <w:shd w:val="clear" w:color="auto" w:fill="00B0F0"/>
            <w:vAlign w:val="center"/>
          </w:tcPr>
          <w:p w14:paraId="020E3FC8" w14:textId="77777777" w:rsidR="009C49F6" w:rsidRPr="00B2342A" w:rsidRDefault="009C49F6" w:rsidP="00D86CC8">
            <w:pPr>
              <w:rPr>
                <w:rFonts w:ascii="Arial" w:hAnsi="Arial" w:cs="Arial"/>
                <w:b/>
                <w:bCs/>
                <w:sz w:val="18"/>
              </w:rPr>
            </w:pPr>
            <w:r w:rsidRPr="00B2342A">
              <w:rPr>
                <w:rFonts w:ascii="Arial" w:hAnsi="Arial" w:cs="Arial"/>
                <w:b/>
                <w:bCs/>
                <w:szCs w:val="24"/>
              </w:rPr>
              <w:t>CIERRE:</w:t>
            </w:r>
          </w:p>
        </w:tc>
        <w:tc>
          <w:tcPr>
            <w:tcW w:w="2937" w:type="pct"/>
            <w:gridSpan w:val="6"/>
            <w:shd w:val="clear" w:color="auto" w:fill="FFFFFF" w:themeFill="background1"/>
          </w:tcPr>
          <w:p w14:paraId="73FA83EF" w14:textId="7A24C51C" w:rsidR="009C49F6" w:rsidRPr="00626A3F" w:rsidRDefault="009C49F6" w:rsidP="00D86CC8">
            <w:pPr>
              <w:jc w:val="both"/>
              <w:rPr>
                <w:rFonts w:ascii="Arial" w:hAnsi="Arial" w:cs="Arial"/>
                <w:b/>
                <w:bCs/>
                <w:sz w:val="18"/>
              </w:rPr>
            </w:pPr>
            <w:r w:rsidRPr="00626A3F">
              <w:rPr>
                <w:rFonts w:ascii="Arial" w:hAnsi="Arial" w:cs="Arial"/>
                <w:b/>
                <w:bCs/>
                <w:color w:val="833C0B" w:themeColor="accent2" w:themeShade="80"/>
                <w:sz w:val="22"/>
                <w:szCs w:val="24"/>
              </w:rPr>
              <w:t xml:space="preserve"> </w:t>
            </w:r>
            <w:r w:rsidR="008F7BB9" w:rsidRPr="008F7BB9">
              <w:rPr>
                <w:rFonts w:ascii="Arial" w:hAnsi="Arial" w:cs="Arial"/>
                <w:b/>
                <w:bCs/>
                <w:color w:val="000000" w:themeColor="text1"/>
                <w:sz w:val="22"/>
                <w:szCs w:val="24"/>
              </w:rPr>
              <w:t>Decorar el salón</w:t>
            </w:r>
            <w:r w:rsidR="008F7BB9">
              <w:rPr>
                <w:rFonts w:ascii="Arial" w:hAnsi="Arial" w:cs="Arial"/>
                <w:b/>
                <w:bCs/>
                <w:color w:val="000000" w:themeColor="text1"/>
                <w:sz w:val="22"/>
                <w:szCs w:val="24"/>
              </w:rPr>
              <w:t xml:space="preserve"> entre todos</w:t>
            </w:r>
          </w:p>
        </w:tc>
        <w:tc>
          <w:tcPr>
            <w:tcW w:w="681" w:type="pct"/>
            <w:vMerge/>
            <w:shd w:val="clear" w:color="auto" w:fill="FFFFFF" w:themeFill="background1"/>
            <w:vAlign w:val="center"/>
          </w:tcPr>
          <w:p w14:paraId="6CA45E6F" w14:textId="77777777" w:rsidR="009C49F6" w:rsidRPr="00B2342A" w:rsidRDefault="009C49F6" w:rsidP="00D86CC8">
            <w:pPr>
              <w:rPr>
                <w:rFonts w:ascii="Arial" w:hAnsi="Arial" w:cs="Arial"/>
                <w:sz w:val="24"/>
                <w:szCs w:val="24"/>
              </w:rPr>
            </w:pPr>
          </w:p>
        </w:tc>
        <w:tc>
          <w:tcPr>
            <w:tcW w:w="726" w:type="pct"/>
            <w:gridSpan w:val="2"/>
            <w:vMerge/>
            <w:vAlign w:val="center"/>
          </w:tcPr>
          <w:p w14:paraId="78C7B6D7" w14:textId="77777777" w:rsidR="009C49F6" w:rsidRPr="00B2342A" w:rsidRDefault="009C49F6" w:rsidP="00D86CC8">
            <w:pPr>
              <w:rPr>
                <w:rFonts w:ascii="Arial" w:hAnsi="Arial" w:cs="Arial"/>
                <w:sz w:val="24"/>
                <w:szCs w:val="24"/>
              </w:rPr>
            </w:pPr>
          </w:p>
        </w:tc>
      </w:tr>
      <w:tr w:rsidR="00A43EC5" w:rsidRPr="00B2342A" w14:paraId="55515E1E" w14:textId="77777777" w:rsidTr="00A43EC5">
        <w:tc>
          <w:tcPr>
            <w:tcW w:w="583" w:type="pct"/>
            <w:shd w:val="clear" w:color="auto" w:fill="00B0F0"/>
            <w:vAlign w:val="center"/>
          </w:tcPr>
          <w:p w14:paraId="408EEB9F" w14:textId="77777777" w:rsidR="009C49F6" w:rsidRPr="00B2342A" w:rsidRDefault="009C49F6" w:rsidP="00D86CC8">
            <w:pPr>
              <w:rPr>
                <w:rFonts w:ascii="Arial" w:hAnsi="Arial" w:cs="Arial"/>
                <w:b/>
                <w:bCs/>
                <w:szCs w:val="24"/>
              </w:rPr>
            </w:pPr>
            <w:r w:rsidRPr="00B2342A">
              <w:rPr>
                <w:rFonts w:ascii="Arial" w:hAnsi="Arial" w:cs="Arial"/>
                <w:b/>
                <w:bCs/>
                <w:szCs w:val="24"/>
              </w:rPr>
              <w:t>INICIO:</w:t>
            </w:r>
          </w:p>
        </w:tc>
        <w:tc>
          <w:tcPr>
            <w:tcW w:w="2937" w:type="pct"/>
            <w:gridSpan w:val="6"/>
            <w:shd w:val="clear" w:color="auto" w:fill="FFFFFF" w:themeFill="background1"/>
          </w:tcPr>
          <w:p w14:paraId="45F1F825" w14:textId="119CE8B0" w:rsidR="009C49F6" w:rsidRPr="003279C5" w:rsidRDefault="009C49F6" w:rsidP="00D86CC8">
            <w:pPr>
              <w:jc w:val="both"/>
              <w:rPr>
                <w:rFonts w:ascii="Arial" w:hAnsi="Arial" w:cs="Arial"/>
                <w:b/>
                <w:bCs/>
                <w:sz w:val="18"/>
                <w:szCs w:val="18"/>
              </w:rPr>
            </w:pPr>
            <w:r>
              <w:rPr>
                <w:rFonts w:ascii="Arial" w:hAnsi="Arial" w:cs="Arial"/>
                <w:b/>
                <w:bCs/>
                <w:sz w:val="18"/>
                <w:szCs w:val="18"/>
              </w:rPr>
              <w:t>5</w:t>
            </w:r>
            <w:r w:rsidRPr="00B11E7B">
              <w:rPr>
                <w:rFonts w:ascii="Arial" w:hAnsi="Arial" w:cs="Arial"/>
                <w:b/>
                <w:bCs/>
                <w:sz w:val="18"/>
                <w:szCs w:val="18"/>
              </w:rPr>
              <w:t>ª SESION</w:t>
            </w:r>
            <w:r>
              <w:rPr>
                <w:rFonts w:ascii="Arial" w:hAnsi="Arial" w:cs="Arial"/>
                <w:b/>
                <w:bCs/>
                <w:sz w:val="18"/>
                <w:szCs w:val="18"/>
              </w:rPr>
              <w:t xml:space="preserve">: </w:t>
            </w:r>
            <w:r w:rsidR="003F68BB">
              <w:rPr>
                <w:rFonts w:ascii="Arial" w:hAnsi="Arial" w:cs="Arial"/>
                <w:b/>
                <w:bCs/>
                <w:sz w:val="18"/>
                <w:szCs w:val="18"/>
              </w:rPr>
              <w:t>ME DIVIERTO CON EL MATERIAL LUDICO DEL DIA DE MUERTOS</w:t>
            </w:r>
          </w:p>
          <w:p w14:paraId="56D01EDD" w14:textId="77777777" w:rsidR="003F68BB" w:rsidRPr="002C18CD" w:rsidRDefault="003F68BB" w:rsidP="003F68BB">
            <w:pPr>
              <w:jc w:val="both"/>
              <w:rPr>
                <w:rFonts w:ascii="Arial" w:hAnsi="Arial" w:cs="Arial"/>
                <w:color w:val="833C0B" w:themeColor="accent2" w:themeShade="80"/>
                <w:sz w:val="18"/>
                <w:szCs w:val="18"/>
              </w:rPr>
            </w:pPr>
            <w:r w:rsidRPr="002C18CD">
              <w:rPr>
                <w:rFonts w:ascii="Arial" w:hAnsi="Arial" w:cs="Arial"/>
                <w:color w:val="833C0B" w:themeColor="accent2" w:themeShade="80"/>
                <w:sz w:val="22"/>
                <w:szCs w:val="22"/>
              </w:rPr>
              <w:t>Saludo en español y tepehuan</w:t>
            </w:r>
          </w:p>
          <w:p w14:paraId="093CEA7E" w14:textId="77777777" w:rsidR="003F68BB" w:rsidRDefault="003F68BB" w:rsidP="003F68BB">
            <w:pPr>
              <w:jc w:val="both"/>
              <w:rPr>
                <w:rFonts w:ascii="Arial" w:hAnsi="Arial" w:cs="Arial"/>
                <w:color w:val="000000" w:themeColor="text1"/>
                <w:sz w:val="22"/>
                <w:szCs w:val="22"/>
              </w:rPr>
            </w:pPr>
            <w:r w:rsidRPr="00A43EC5">
              <w:rPr>
                <w:rFonts w:ascii="Arial" w:hAnsi="Arial" w:cs="Arial"/>
                <w:color w:val="000000" w:themeColor="text1"/>
                <w:sz w:val="22"/>
                <w:szCs w:val="22"/>
              </w:rPr>
              <w:t>-Practicar el canto de las calaveras</w:t>
            </w:r>
          </w:p>
          <w:p w14:paraId="00FC8DF6" w14:textId="77777777" w:rsidR="003F68BB" w:rsidRDefault="003F68BB" w:rsidP="003F68BB">
            <w:pPr>
              <w:jc w:val="both"/>
              <w:rPr>
                <w:rFonts w:ascii="Arial" w:hAnsi="Arial" w:cs="Arial"/>
                <w:color w:val="833C0B" w:themeColor="accent2" w:themeShade="80"/>
                <w:sz w:val="22"/>
                <w:szCs w:val="22"/>
              </w:rPr>
            </w:pPr>
            <w:proofErr w:type="gramStart"/>
            <w:r w:rsidRPr="002C18CD">
              <w:rPr>
                <w:rFonts w:ascii="Arial" w:hAnsi="Arial" w:cs="Arial"/>
                <w:color w:val="833C0B" w:themeColor="accent2" w:themeShade="80"/>
                <w:sz w:val="22"/>
                <w:szCs w:val="22"/>
              </w:rPr>
              <w:t>-(</w:t>
            </w:r>
            <w:proofErr w:type="gramEnd"/>
            <w:r w:rsidRPr="002C18CD">
              <w:rPr>
                <w:rFonts w:ascii="Arial" w:hAnsi="Arial" w:cs="Arial"/>
                <w:color w:val="833C0B" w:themeColor="accent2" w:themeShade="80"/>
                <w:sz w:val="22"/>
                <w:szCs w:val="22"/>
              </w:rPr>
              <w:t>practicar</w:t>
            </w:r>
            <w:r>
              <w:rPr>
                <w:rFonts w:ascii="Arial" w:hAnsi="Arial" w:cs="Arial"/>
                <w:color w:val="833C0B" w:themeColor="accent2" w:themeShade="80"/>
                <w:sz w:val="22"/>
                <w:szCs w:val="22"/>
              </w:rPr>
              <w:t xml:space="preserve"> en</w:t>
            </w:r>
            <w:r w:rsidRPr="002C18CD">
              <w:rPr>
                <w:rFonts w:ascii="Arial" w:hAnsi="Arial" w:cs="Arial"/>
                <w:color w:val="833C0B" w:themeColor="accent2" w:themeShade="80"/>
                <w:sz w:val="22"/>
                <w:szCs w:val="22"/>
              </w:rPr>
              <w:t xml:space="preserve"> lengua indígena tepehuan diariamente hasta que lo aprendamos</w:t>
            </w:r>
            <w:r>
              <w:rPr>
                <w:rFonts w:ascii="Arial" w:hAnsi="Arial" w:cs="Arial"/>
                <w:color w:val="833C0B" w:themeColor="accent2" w:themeShade="80"/>
                <w:sz w:val="22"/>
                <w:szCs w:val="22"/>
              </w:rPr>
              <w:t xml:space="preserve"> el canto de las calaveras)</w:t>
            </w:r>
          </w:p>
          <w:p w14:paraId="43FD37A3" w14:textId="4B975FE9" w:rsidR="009C49F6" w:rsidRPr="00C5479D" w:rsidRDefault="009C49F6" w:rsidP="00D86CC8">
            <w:pPr>
              <w:rPr>
                <w:rFonts w:ascii="Arial" w:hAnsi="Arial" w:cs="Arial"/>
                <w:sz w:val="18"/>
              </w:rPr>
            </w:pPr>
          </w:p>
        </w:tc>
        <w:tc>
          <w:tcPr>
            <w:tcW w:w="681" w:type="pct"/>
            <w:vMerge/>
            <w:shd w:val="clear" w:color="auto" w:fill="FFFFFF" w:themeFill="background1"/>
            <w:vAlign w:val="center"/>
          </w:tcPr>
          <w:p w14:paraId="644C4340" w14:textId="77777777" w:rsidR="009C49F6" w:rsidRPr="00B2342A" w:rsidRDefault="009C49F6" w:rsidP="00D86CC8">
            <w:pPr>
              <w:rPr>
                <w:rFonts w:ascii="Arial" w:hAnsi="Arial" w:cs="Arial"/>
                <w:sz w:val="24"/>
                <w:szCs w:val="24"/>
              </w:rPr>
            </w:pPr>
          </w:p>
        </w:tc>
        <w:tc>
          <w:tcPr>
            <w:tcW w:w="726" w:type="pct"/>
            <w:gridSpan w:val="2"/>
            <w:vMerge/>
            <w:vAlign w:val="center"/>
          </w:tcPr>
          <w:p w14:paraId="5CBCE2B0" w14:textId="77777777" w:rsidR="009C49F6" w:rsidRPr="00B2342A" w:rsidRDefault="009C49F6" w:rsidP="00D86CC8">
            <w:pPr>
              <w:rPr>
                <w:rFonts w:ascii="Arial" w:hAnsi="Arial" w:cs="Arial"/>
                <w:sz w:val="24"/>
                <w:szCs w:val="24"/>
              </w:rPr>
            </w:pPr>
          </w:p>
        </w:tc>
      </w:tr>
      <w:tr w:rsidR="00A43EC5" w:rsidRPr="00B2342A" w14:paraId="7CB30A40" w14:textId="77777777" w:rsidTr="00A43EC5">
        <w:tc>
          <w:tcPr>
            <w:tcW w:w="583" w:type="pct"/>
            <w:shd w:val="clear" w:color="auto" w:fill="00B0F0"/>
            <w:vAlign w:val="center"/>
          </w:tcPr>
          <w:p w14:paraId="2D94791F" w14:textId="77777777" w:rsidR="009C49F6" w:rsidRPr="00B2342A" w:rsidRDefault="009C49F6" w:rsidP="00D86CC8">
            <w:pPr>
              <w:rPr>
                <w:rFonts w:ascii="Arial" w:hAnsi="Arial" w:cs="Arial"/>
                <w:b/>
                <w:bCs/>
                <w:szCs w:val="24"/>
              </w:rPr>
            </w:pPr>
            <w:r w:rsidRPr="00B2342A">
              <w:rPr>
                <w:rFonts w:ascii="Arial" w:hAnsi="Arial" w:cs="Arial"/>
                <w:b/>
                <w:bCs/>
                <w:sz w:val="18"/>
              </w:rPr>
              <w:t>DESARROLLO:</w:t>
            </w:r>
          </w:p>
        </w:tc>
        <w:tc>
          <w:tcPr>
            <w:tcW w:w="2937" w:type="pct"/>
            <w:gridSpan w:val="6"/>
            <w:shd w:val="clear" w:color="auto" w:fill="FFFFFF" w:themeFill="background1"/>
          </w:tcPr>
          <w:p w14:paraId="61470918" w14:textId="5355401D" w:rsidR="009C49F6" w:rsidRPr="003F68BB" w:rsidRDefault="003F68BB" w:rsidP="00D86CC8">
            <w:pPr>
              <w:rPr>
                <w:rFonts w:ascii="Arial" w:hAnsi="Arial" w:cs="Arial"/>
                <w:sz w:val="22"/>
                <w:szCs w:val="24"/>
              </w:rPr>
            </w:pPr>
            <w:r w:rsidRPr="003F68BB">
              <w:rPr>
                <w:rFonts w:ascii="Arial" w:hAnsi="Arial" w:cs="Arial"/>
                <w:sz w:val="22"/>
                <w:szCs w:val="24"/>
              </w:rPr>
              <w:t>-Colorear rompecabezas del día de muertos</w:t>
            </w:r>
            <w:r w:rsidR="00617540">
              <w:rPr>
                <w:rFonts w:ascii="Arial" w:hAnsi="Arial" w:cs="Arial"/>
                <w:sz w:val="22"/>
                <w:szCs w:val="24"/>
              </w:rPr>
              <w:t xml:space="preserve"> de diferentes imágenes para cada uno</w:t>
            </w:r>
          </w:p>
          <w:p w14:paraId="4C6AB000" w14:textId="69D5D5D2" w:rsidR="003F68BB" w:rsidRPr="003F68BB" w:rsidRDefault="003F68BB" w:rsidP="00D86CC8">
            <w:pPr>
              <w:rPr>
                <w:rFonts w:ascii="Arial" w:hAnsi="Arial" w:cs="Arial"/>
                <w:sz w:val="22"/>
                <w:szCs w:val="24"/>
              </w:rPr>
            </w:pPr>
            <w:r w:rsidRPr="003F68BB">
              <w:rPr>
                <w:rFonts w:ascii="Arial" w:hAnsi="Arial" w:cs="Arial"/>
                <w:sz w:val="22"/>
                <w:szCs w:val="24"/>
              </w:rPr>
              <w:lastRenderedPageBreak/>
              <w:t>-Colorear memoramas del día de muertos y jugar</w:t>
            </w:r>
          </w:p>
          <w:p w14:paraId="6B184AE5" w14:textId="60697EB6" w:rsidR="003F68BB" w:rsidRDefault="003F68BB" w:rsidP="00D86CC8">
            <w:pPr>
              <w:rPr>
                <w:rFonts w:ascii="Arial" w:hAnsi="Arial" w:cs="Arial"/>
                <w:sz w:val="22"/>
                <w:szCs w:val="24"/>
              </w:rPr>
            </w:pPr>
            <w:r w:rsidRPr="003F68BB">
              <w:rPr>
                <w:rFonts w:ascii="Arial" w:hAnsi="Arial" w:cs="Arial"/>
                <w:sz w:val="22"/>
                <w:szCs w:val="24"/>
              </w:rPr>
              <w:t>-Colorear mascaras del día de muertos</w:t>
            </w:r>
          </w:p>
          <w:p w14:paraId="0C9628BF" w14:textId="77777777" w:rsidR="00617540" w:rsidRDefault="00617540" w:rsidP="00D86CC8">
            <w:r>
              <w:rPr>
                <w:rFonts w:ascii="Arial" w:hAnsi="Arial" w:cs="Arial"/>
                <w:sz w:val="22"/>
                <w:szCs w:val="24"/>
              </w:rPr>
              <w:t>-</w:t>
            </w:r>
            <w:r>
              <w:t xml:space="preserve"> Buscar en internet calaveras literarias adecuadas a la edad de los alumnos, que sean divertidas y chistosas, leerlas a los niños y comentarles que estas son versos que riman y son casi siempre graciosos con el fin de darle un sentido del humor al día de muertos</w:t>
            </w:r>
          </w:p>
          <w:p w14:paraId="4A2EFF5B" w14:textId="44294E9B" w:rsidR="00617540" w:rsidRDefault="00617540" w:rsidP="00D86CC8">
            <w:pPr>
              <w:rPr>
                <w:rFonts w:ascii="Arial" w:hAnsi="Arial" w:cs="Arial"/>
                <w:sz w:val="22"/>
                <w:szCs w:val="24"/>
              </w:rPr>
            </w:pPr>
            <w:proofErr w:type="gramStart"/>
            <w:r>
              <w:t>.-</w:t>
            </w:r>
            <w:proofErr w:type="gramEnd"/>
            <w:r>
              <w:t>Platicarles por qué se les llaman literarias..</w:t>
            </w:r>
          </w:p>
          <w:p w14:paraId="179A7731" w14:textId="1A62EEA2" w:rsidR="00617540" w:rsidRPr="003F68BB" w:rsidRDefault="00617540" w:rsidP="00D86CC8">
            <w:pPr>
              <w:rPr>
                <w:rFonts w:ascii="Arial" w:hAnsi="Arial" w:cs="Arial"/>
                <w:sz w:val="22"/>
                <w:szCs w:val="24"/>
              </w:rPr>
            </w:pPr>
            <w:r>
              <w:rPr>
                <w:rFonts w:ascii="Arial" w:hAnsi="Arial" w:cs="Arial"/>
                <w:sz w:val="22"/>
                <w:szCs w:val="24"/>
              </w:rPr>
              <w:t>-Con ayuda de padres hacer calaveras literarias</w:t>
            </w:r>
          </w:p>
          <w:p w14:paraId="620599E5" w14:textId="5D7E2BFF" w:rsidR="003F68BB" w:rsidRPr="00C5479D" w:rsidRDefault="003F68BB" w:rsidP="00D86CC8">
            <w:pPr>
              <w:rPr>
                <w:rFonts w:ascii="Arial" w:hAnsi="Arial" w:cs="Arial"/>
                <w:sz w:val="18"/>
              </w:rPr>
            </w:pPr>
          </w:p>
        </w:tc>
        <w:tc>
          <w:tcPr>
            <w:tcW w:w="681" w:type="pct"/>
            <w:vMerge/>
            <w:shd w:val="clear" w:color="auto" w:fill="FFFFFF" w:themeFill="background1"/>
            <w:vAlign w:val="center"/>
          </w:tcPr>
          <w:p w14:paraId="0BEDC8E0" w14:textId="77777777" w:rsidR="009C49F6" w:rsidRPr="00B2342A" w:rsidRDefault="009C49F6" w:rsidP="00D86CC8">
            <w:pPr>
              <w:rPr>
                <w:rFonts w:ascii="Arial" w:hAnsi="Arial" w:cs="Arial"/>
                <w:sz w:val="24"/>
                <w:szCs w:val="24"/>
              </w:rPr>
            </w:pPr>
          </w:p>
        </w:tc>
        <w:tc>
          <w:tcPr>
            <w:tcW w:w="726" w:type="pct"/>
            <w:gridSpan w:val="2"/>
            <w:vMerge/>
            <w:vAlign w:val="center"/>
          </w:tcPr>
          <w:p w14:paraId="3C3FF551" w14:textId="77777777" w:rsidR="009C49F6" w:rsidRPr="00B2342A" w:rsidRDefault="009C49F6" w:rsidP="00D86CC8">
            <w:pPr>
              <w:rPr>
                <w:rFonts w:ascii="Arial" w:hAnsi="Arial" w:cs="Arial"/>
                <w:sz w:val="24"/>
                <w:szCs w:val="24"/>
              </w:rPr>
            </w:pPr>
          </w:p>
        </w:tc>
      </w:tr>
      <w:tr w:rsidR="00617540" w:rsidRPr="00B2342A" w14:paraId="51D8F396" w14:textId="77777777" w:rsidTr="00A43EC5">
        <w:tc>
          <w:tcPr>
            <w:tcW w:w="583" w:type="pct"/>
            <w:shd w:val="clear" w:color="auto" w:fill="00B0F0"/>
            <w:vAlign w:val="center"/>
          </w:tcPr>
          <w:p w14:paraId="29DA5193" w14:textId="47059961" w:rsidR="00617540" w:rsidRPr="00B2342A" w:rsidRDefault="00617540" w:rsidP="00D86CC8">
            <w:pPr>
              <w:rPr>
                <w:rFonts w:ascii="Arial" w:hAnsi="Arial" w:cs="Arial"/>
                <w:b/>
                <w:bCs/>
                <w:sz w:val="18"/>
              </w:rPr>
            </w:pPr>
            <w:r w:rsidRPr="00B2342A">
              <w:rPr>
                <w:rFonts w:ascii="Arial" w:hAnsi="Arial" w:cs="Arial"/>
                <w:b/>
                <w:bCs/>
                <w:szCs w:val="24"/>
              </w:rPr>
              <w:t>CIERRE:</w:t>
            </w:r>
          </w:p>
        </w:tc>
        <w:tc>
          <w:tcPr>
            <w:tcW w:w="2937" w:type="pct"/>
            <w:gridSpan w:val="6"/>
            <w:shd w:val="clear" w:color="auto" w:fill="FFFFFF" w:themeFill="background1"/>
          </w:tcPr>
          <w:p w14:paraId="4911907B" w14:textId="77777777" w:rsidR="00617540" w:rsidRDefault="00617540" w:rsidP="00D86CC8">
            <w:pPr>
              <w:rPr>
                <w:rFonts w:ascii="Arial" w:hAnsi="Arial" w:cs="Arial"/>
                <w:szCs w:val="24"/>
              </w:rPr>
            </w:pPr>
            <w:r>
              <w:rPr>
                <w:rFonts w:ascii="Arial" w:hAnsi="Arial" w:cs="Arial"/>
                <w:szCs w:val="24"/>
              </w:rPr>
              <w:t>Elaborar el periódico mural</w:t>
            </w:r>
          </w:p>
          <w:p w14:paraId="377842B4" w14:textId="5F5CA612" w:rsidR="00617540" w:rsidRPr="003F68BB" w:rsidRDefault="00617540" w:rsidP="00D86CC8">
            <w:pPr>
              <w:rPr>
                <w:rFonts w:ascii="Arial" w:hAnsi="Arial" w:cs="Arial"/>
                <w:szCs w:val="24"/>
              </w:rPr>
            </w:pPr>
            <w:r>
              <w:t>Pegar las calaveras en un lugar visible del periódico, para que otras personas de la comunidad escolar las lean. Leeremos las calaveritas que los niños lleven, tratado de hacer l dinámica cómica y lo más motivadora posible para los pequeños.</w:t>
            </w:r>
          </w:p>
        </w:tc>
        <w:tc>
          <w:tcPr>
            <w:tcW w:w="681" w:type="pct"/>
            <w:vMerge/>
            <w:shd w:val="clear" w:color="auto" w:fill="FFFFFF" w:themeFill="background1"/>
            <w:vAlign w:val="center"/>
          </w:tcPr>
          <w:p w14:paraId="1BA3C61D" w14:textId="77777777" w:rsidR="00617540" w:rsidRPr="00B2342A" w:rsidRDefault="00617540" w:rsidP="00D86CC8">
            <w:pPr>
              <w:rPr>
                <w:rFonts w:ascii="Arial" w:hAnsi="Arial" w:cs="Arial"/>
                <w:sz w:val="24"/>
                <w:szCs w:val="24"/>
              </w:rPr>
            </w:pPr>
          </w:p>
        </w:tc>
        <w:tc>
          <w:tcPr>
            <w:tcW w:w="726" w:type="pct"/>
            <w:gridSpan w:val="2"/>
            <w:vMerge/>
            <w:vAlign w:val="center"/>
          </w:tcPr>
          <w:p w14:paraId="74F40E63" w14:textId="77777777" w:rsidR="00617540" w:rsidRPr="00B2342A" w:rsidRDefault="00617540" w:rsidP="00D86CC8">
            <w:pPr>
              <w:rPr>
                <w:rFonts w:ascii="Arial" w:hAnsi="Arial" w:cs="Arial"/>
                <w:sz w:val="24"/>
                <w:szCs w:val="24"/>
              </w:rPr>
            </w:pPr>
          </w:p>
        </w:tc>
      </w:tr>
      <w:tr w:rsidR="00617540" w:rsidRPr="00B2342A" w14:paraId="0FC59914" w14:textId="77777777" w:rsidTr="00A43EC5">
        <w:tc>
          <w:tcPr>
            <w:tcW w:w="583" w:type="pct"/>
            <w:shd w:val="clear" w:color="auto" w:fill="00B0F0"/>
            <w:vAlign w:val="center"/>
          </w:tcPr>
          <w:p w14:paraId="6DA89B28" w14:textId="13525C36" w:rsidR="00617540" w:rsidRPr="00B2342A" w:rsidRDefault="00617540" w:rsidP="00D86CC8">
            <w:pPr>
              <w:rPr>
                <w:rFonts w:ascii="Arial" w:hAnsi="Arial" w:cs="Arial"/>
                <w:b/>
                <w:bCs/>
                <w:sz w:val="18"/>
              </w:rPr>
            </w:pPr>
            <w:r w:rsidRPr="00B2342A">
              <w:rPr>
                <w:rFonts w:ascii="Arial" w:hAnsi="Arial" w:cs="Arial"/>
                <w:b/>
                <w:bCs/>
                <w:szCs w:val="24"/>
              </w:rPr>
              <w:t>INICIO:</w:t>
            </w:r>
          </w:p>
        </w:tc>
        <w:tc>
          <w:tcPr>
            <w:tcW w:w="2937" w:type="pct"/>
            <w:gridSpan w:val="6"/>
            <w:shd w:val="clear" w:color="auto" w:fill="FFFFFF" w:themeFill="background1"/>
          </w:tcPr>
          <w:p w14:paraId="127F01F2" w14:textId="73D12D8E" w:rsidR="00617540" w:rsidRPr="003279C5" w:rsidRDefault="00617540" w:rsidP="00617540">
            <w:pPr>
              <w:jc w:val="both"/>
              <w:rPr>
                <w:rFonts w:ascii="Arial" w:hAnsi="Arial" w:cs="Arial"/>
                <w:b/>
                <w:bCs/>
                <w:sz w:val="18"/>
                <w:szCs w:val="18"/>
              </w:rPr>
            </w:pPr>
            <w:r>
              <w:rPr>
                <w:rFonts w:ascii="Arial" w:hAnsi="Arial" w:cs="Arial"/>
                <w:b/>
                <w:bCs/>
                <w:sz w:val="18"/>
                <w:szCs w:val="18"/>
              </w:rPr>
              <w:t>6</w:t>
            </w:r>
            <w:r w:rsidRPr="00B11E7B">
              <w:rPr>
                <w:rFonts w:ascii="Arial" w:hAnsi="Arial" w:cs="Arial"/>
                <w:b/>
                <w:bCs/>
                <w:sz w:val="18"/>
                <w:szCs w:val="18"/>
              </w:rPr>
              <w:t>ª SESION</w:t>
            </w:r>
            <w:r>
              <w:rPr>
                <w:rFonts w:ascii="Arial" w:hAnsi="Arial" w:cs="Arial"/>
                <w:b/>
                <w:bCs/>
                <w:sz w:val="18"/>
                <w:szCs w:val="18"/>
              </w:rPr>
              <w:t>: FESTEJEMOS EL DIA DE MUERTOS</w:t>
            </w:r>
          </w:p>
          <w:p w14:paraId="2D7A55E4" w14:textId="77777777" w:rsidR="00617540" w:rsidRPr="002C18CD" w:rsidRDefault="00617540" w:rsidP="00617540">
            <w:pPr>
              <w:jc w:val="both"/>
              <w:rPr>
                <w:rFonts w:ascii="Arial" w:hAnsi="Arial" w:cs="Arial"/>
                <w:color w:val="833C0B" w:themeColor="accent2" w:themeShade="80"/>
                <w:sz w:val="18"/>
                <w:szCs w:val="18"/>
              </w:rPr>
            </w:pPr>
            <w:r w:rsidRPr="002C18CD">
              <w:rPr>
                <w:rFonts w:ascii="Arial" w:hAnsi="Arial" w:cs="Arial"/>
                <w:color w:val="833C0B" w:themeColor="accent2" w:themeShade="80"/>
                <w:sz w:val="22"/>
                <w:szCs w:val="22"/>
              </w:rPr>
              <w:t>Saludo en español y tepehuan</w:t>
            </w:r>
          </w:p>
          <w:p w14:paraId="493DCF6A" w14:textId="77777777" w:rsidR="00617540" w:rsidRDefault="00617540" w:rsidP="00617540">
            <w:pPr>
              <w:jc w:val="both"/>
              <w:rPr>
                <w:rFonts w:ascii="Arial" w:hAnsi="Arial" w:cs="Arial"/>
                <w:color w:val="000000" w:themeColor="text1"/>
                <w:sz w:val="22"/>
                <w:szCs w:val="22"/>
              </w:rPr>
            </w:pPr>
            <w:r w:rsidRPr="00A43EC5">
              <w:rPr>
                <w:rFonts w:ascii="Arial" w:hAnsi="Arial" w:cs="Arial"/>
                <w:color w:val="000000" w:themeColor="text1"/>
                <w:sz w:val="22"/>
                <w:szCs w:val="22"/>
              </w:rPr>
              <w:t>-Practicar el canto de las calaveras</w:t>
            </w:r>
          </w:p>
          <w:p w14:paraId="634AE933" w14:textId="3ACDA848" w:rsidR="00617540" w:rsidRDefault="00617540" w:rsidP="00617540">
            <w:pPr>
              <w:jc w:val="both"/>
              <w:rPr>
                <w:rFonts w:ascii="Arial" w:hAnsi="Arial" w:cs="Arial"/>
                <w:color w:val="833C0B" w:themeColor="accent2" w:themeShade="80"/>
                <w:sz w:val="22"/>
                <w:szCs w:val="22"/>
              </w:rPr>
            </w:pPr>
            <w:proofErr w:type="gramStart"/>
            <w:r w:rsidRPr="002C18CD">
              <w:rPr>
                <w:rFonts w:ascii="Arial" w:hAnsi="Arial" w:cs="Arial"/>
                <w:color w:val="833C0B" w:themeColor="accent2" w:themeShade="80"/>
                <w:sz w:val="22"/>
                <w:szCs w:val="22"/>
              </w:rPr>
              <w:t>-(</w:t>
            </w:r>
            <w:proofErr w:type="gramEnd"/>
            <w:r w:rsidRPr="002C18CD">
              <w:rPr>
                <w:rFonts w:ascii="Arial" w:hAnsi="Arial" w:cs="Arial"/>
                <w:color w:val="833C0B" w:themeColor="accent2" w:themeShade="80"/>
                <w:sz w:val="22"/>
                <w:szCs w:val="22"/>
              </w:rPr>
              <w:t>practicar</w:t>
            </w:r>
            <w:r>
              <w:rPr>
                <w:rFonts w:ascii="Arial" w:hAnsi="Arial" w:cs="Arial"/>
                <w:color w:val="833C0B" w:themeColor="accent2" w:themeShade="80"/>
                <w:sz w:val="22"/>
                <w:szCs w:val="22"/>
              </w:rPr>
              <w:t xml:space="preserve"> en</w:t>
            </w:r>
            <w:r w:rsidRPr="002C18CD">
              <w:rPr>
                <w:rFonts w:ascii="Arial" w:hAnsi="Arial" w:cs="Arial"/>
                <w:color w:val="833C0B" w:themeColor="accent2" w:themeShade="80"/>
                <w:sz w:val="22"/>
                <w:szCs w:val="22"/>
              </w:rPr>
              <w:t xml:space="preserve"> lengua indígena tepehuan diariamente hasta que lo aprendamos</w:t>
            </w:r>
            <w:r>
              <w:rPr>
                <w:rFonts w:ascii="Arial" w:hAnsi="Arial" w:cs="Arial"/>
                <w:color w:val="833C0B" w:themeColor="accent2" w:themeShade="80"/>
                <w:sz w:val="22"/>
                <w:szCs w:val="22"/>
              </w:rPr>
              <w:t xml:space="preserve"> el canto de las calaveras)</w:t>
            </w:r>
          </w:p>
          <w:p w14:paraId="0020053A" w14:textId="77777777" w:rsidR="00617540" w:rsidRPr="00617540" w:rsidRDefault="00617540" w:rsidP="00617540">
            <w:pPr>
              <w:jc w:val="both"/>
              <w:rPr>
                <w:rFonts w:ascii="Arial" w:hAnsi="Arial" w:cs="Arial"/>
                <w:sz w:val="22"/>
                <w:szCs w:val="22"/>
              </w:rPr>
            </w:pPr>
            <w:r w:rsidRPr="00617540">
              <w:rPr>
                <w:rFonts w:ascii="Arial" w:hAnsi="Arial" w:cs="Arial"/>
                <w:sz w:val="22"/>
                <w:szCs w:val="22"/>
              </w:rPr>
              <w:t xml:space="preserve">-Colocar el tradicional altar de muertos y explicar el significado de cada uno de los elementos. </w:t>
            </w:r>
          </w:p>
          <w:p w14:paraId="7EBDAA32" w14:textId="67753E3C" w:rsidR="00617540" w:rsidRPr="00617540" w:rsidRDefault="00617540" w:rsidP="00617540">
            <w:pPr>
              <w:jc w:val="both"/>
              <w:rPr>
                <w:rFonts w:ascii="Arial" w:hAnsi="Arial" w:cs="Arial"/>
                <w:color w:val="833C0B" w:themeColor="accent2" w:themeShade="80"/>
                <w:sz w:val="24"/>
                <w:szCs w:val="24"/>
              </w:rPr>
            </w:pPr>
            <w:r w:rsidRPr="00617540">
              <w:rPr>
                <w:rFonts w:ascii="Arial" w:hAnsi="Arial" w:cs="Arial"/>
                <w:sz w:val="22"/>
                <w:szCs w:val="22"/>
              </w:rPr>
              <w:t>-Exponer los trabajos realizados en días anteriores.</w:t>
            </w:r>
          </w:p>
          <w:p w14:paraId="78554770" w14:textId="77777777" w:rsidR="00617540" w:rsidRPr="003F68BB" w:rsidRDefault="00617540" w:rsidP="00D86CC8">
            <w:pPr>
              <w:rPr>
                <w:rFonts w:ascii="Arial" w:hAnsi="Arial" w:cs="Arial"/>
                <w:szCs w:val="24"/>
              </w:rPr>
            </w:pPr>
          </w:p>
        </w:tc>
        <w:tc>
          <w:tcPr>
            <w:tcW w:w="681" w:type="pct"/>
            <w:vMerge/>
            <w:shd w:val="clear" w:color="auto" w:fill="FFFFFF" w:themeFill="background1"/>
            <w:vAlign w:val="center"/>
          </w:tcPr>
          <w:p w14:paraId="7AA281E7" w14:textId="77777777" w:rsidR="00617540" w:rsidRPr="00B2342A" w:rsidRDefault="00617540" w:rsidP="00D86CC8">
            <w:pPr>
              <w:rPr>
                <w:rFonts w:ascii="Arial" w:hAnsi="Arial" w:cs="Arial"/>
                <w:sz w:val="24"/>
                <w:szCs w:val="24"/>
              </w:rPr>
            </w:pPr>
          </w:p>
        </w:tc>
        <w:tc>
          <w:tcPr>
            <w:tcW w:w="726" w:type="pct"/>
            <w:gridSpan w:val="2"/>
            <w:vMerge/>
            <w:vAlign w:val="center"/>
          </w:tcPr>
          <w:p w14:paraId="475E829D" w14:textId="77777777" w:rsidR="00617540" w:rsidRPr="00B2342A" w:rsidRDefault="00617540" w:rsidP="00D86CC8">
            <w:pPr>
              <w:rPr>
                <w:rFonts w:ascii="Arial" w:hAnsi="Arial" w:cs="Arial"/>
                <w:sz w:val="24"/>
                <w:szCs w:val="24"/>
              </w:rPr>
            </w:pPr>
          </w:p>
        </w:tc>
      </w:tr>
      <w:tr w:rsidR="00617540" w:rsidRPr="00B2342A" w14:paraId="4BA9A22B" w14:textId="77777777" w:rsidTr="00A43EC5">
        <w:tc>
          <w:tcPr>
            <w:tcW w:w="583" w:type="pct"/>
            <w:shd w:val="clear" w:color="auto" w:fill="00B0F0"/>
            <w:vAlign w:val="center"/>
          </w:tcPr>
          <w:p w14:paraId="6760B25C" w14:textId="5D872C44" w:rsidR="00617540" w:rsidRPr="00B2342A" w:rsidRDefault="00617540" w:rsidP="00D86CC8">
            <w:pPr>
              <w:rPr>
                <w:rFonts w:ascii="Arial" w:hAnsi="Arial" w:cs="Arial"/>
                <w:b/>
                <w:bCs/>
                <w:sz w:val="18"/>
              </w:rPr>
            </w:pPr>
            <w:r w:rsidRPr="00B2342A">
              <w:rPr>
                <w:rFonts w:ascii="Arial" w:hAnsi="Arial" w:cs="Arial"/>
                <w:b/>
                <w:bCs/>
                <w:sz w:val="18"/>
              </w:rPr>
              <w:t>DESARROLLO:</w:t>
            </w:r>
          </w:p>
        </w:tc>
        <w:tc>
          <w:tcPr>
            <w:tcW w:w="2937" w:type="pct"/>
            <w:gridSpan w:val="6"/>
            <w:shd w:val="clear" w:color="auto" w:fill="FFFFFF" w:themeFill="background1"/>
          </w:tcPr>
          <w:p w14:paraId="430E53E7" w14:textId="33138874" w:rsidR="00617540" w:rsidRDefault="006540F9" w:rsidP="00D86CC8">
            <w:pPr>
              <w:rPr>
                <w:rFonts w:ascii="Arial" w:hAnsi="Arial" w:cs="Arial"/>
                <w:szCs w:val="24"/>
              </w:rPr>
            </w:pPr>
            <w:r>
              <w:rPr>
                <w:rFonts w:ascii="Arial" w:hAnsi="Arial" w:cs="Arial"/>
                <w:szCs w:val="24"/>
              </w:rPr>
              <w:t>-Hacer un concurso de catrinas y catrines</w:t>
            </w:r>
          </w:p>
          <w:p w14:paraId="21C86FCB" w14:textId="0F66966C" w:rsidR="006540F9" w:rsidRDefault="006540F9" w:rsidP="00D86CC8">
            <w:pPr>
              <w:rPr>
                <w:rFonts w:ascii="Arial" w:hAnsi="Arial" w:cs="Arial"/>
                <w:szCs w:val="24"/>
              </w:rPr>
            </w:pPr>
            <w:r>
              <w:rPr>
                <w:rFonts w:ascii="Arial" w:hAnsi="Arial" w:cs="Arial"/>
                <w:szCs w:val="24"/>
              </w:rPr>
              <w:t>-Se premiar a el mejor disfraz</w:t>
            </w:r>
          </w:p>
          <w:p w14:paraId="1F677575" w14:textId="7BF7BDBC" w:rsidR="006540F9" w:rsidRDefault="006540F9" w:rsidP="00D86CC8">
            <w:pPr>
              <w:rPr>
                <w:rFonts w:ascii="Arial" w:hAnsi="Arial" w:cs="Arial"/>
                <w:szCs w:val="24"/>
              </w:rPr>
            </w:pPr>
            <w:r>
              <w:rPr>
                <w:rFonts w:ascii="Arial" w:hAnsi="Arial" w:cs="Arial"/>
                <w:szCs w:val="24"/>
              </w:rPr>
              <w:t>-Con anticipación pedirles a padres de familia ofrenda para el altar de muertos para el día del convivio</w:t>
            </w:r>
          </w:p>
          <w:p w14:paraId="6A36D2CD" w14:textId="2F725F34" w:rsidR="006540F9" w:rsidRDefault="006540F9" w:rsidP="00D86CC8">
            <w:pPr>
              <w:rPr>
                <w:rFonts w:ascii="Arial" w:hAnsi="Arial" w:cs="Arial"/>
                <w:szCs w:val="24"/>
              </w:rPr>
            </w:pPr>
            <w:r>
              <w:rPr>
                <w:rFonts w:ascii="Arial" w:hAnsi="Arial" w:cs="Arial"/>
                <w:szCs w:val="24"/>
              </w:rPr>
              <w:t>Dialogar como llevan a cabo su ritual y escenificarlo entre todos.</w:t>
            </w:r>
          </w:p>
          <w:p w14:paraId="03A76F5B" w14:textId="1B54DDA9" w:rsidR="006540F9" w:rsidRPr="003F68BB" w:rsidRDefault="006540F9" w:rsidP="00D86CC8">
            <w:pPr>
              <w:rPr>
                <w:rFonts w:ascii="Arial" w:hAnsi="Arial" w:cs="Arial"/>
                <w:szCs w:val="24"/>
              </w:rPr>
            </w:pPr>
          </w:p>
        </w:tc>
        <w:tc>
          <w:tcPr>
            <w:tcW w:w="681" w:type="pct"/>
            <w:vMerge/>
            <w:shd w:val="clear" w:color="auto" w:fill="FFFFFF" w:themeFill="background1"/>
            <w:vAlign w:val="center"/>
          </w:tcPr>
          <w:p w14:paraId="4967BA2B" w14:textId="77777777" w:rsidR="00617540" w:rsidRPr="00B2342A" w:rsidRDefault="00617540" w:rsidP="00D86CC8">
            <w:pPr>
              <w:rPr>
                <w:rFonts w:ascii="Arial" w:hAnsi="Arial" w:cs="Arial"/>
                <w:sz w:val="24"/>
                <w:szCs w:val="24"/>
              </w:rPr>
            </w:pPr>
          </w:p>
        </w:tc>
        <w:tc>
          <w:tcPr>
            <w:tcW w:w="726" w:type="pct"/>
            <w:gridSpan w:val="2"/>
            <w:vMerge/>
            <w:vAlign w:val="center"/>
          </w:tcPr>
          <w:p w14:paraId="2B5DE1BC" w14:textId="77777777" w:rsidR="00617540" w:rsidRPr="00B2342A" w:rsidRDefault="00617540" w:rsidP="00D86CC8">
            <w:pPr>
              <w:rPr>
                <w:rFonts w:ascii="Arial" w:hAnsi="Arial" w:cs="Arial"/>
                <w:sz w:val="24"/>
                <w:szCs w:val="24"/>
              </w:rPr>
            </w:pPr>
          </w:p>
        </w:tc>
      </w:tr>
      <w:tr w:rsidR="00A43EC5" w:rsidRPr="00B2342A" w14:paraId="02021078" w14:textId="77777777" w:rsidTr="00A43EC5">
        <w:tc>
          <w:tcPr>
            <w:tcW w:w="583" w:type="pct"/>
            <w:shd w:val="clear" w:color="auto" w:fill="00B0F0"/>
            <w:vAlign w:val="center"/>
          </w:tcPr>
          <w:p w14:paraId="7B9D33AE" w14:textId="77777777" w:rsidR="009C49F6" w:rsidRPr="00B2342A" w:rsidRDefault="009C49F6" w:rsidP="00D86CC8">
            <w:pPr>
              <w:rPr>
                <w:rFonts w:ascii="Arial" w:hAnsi="Arial" w:cs="Arial"/>
                <w:b/>
                <w:bCs/>
                <w:szCs w:val="24"/>
              </w:rPr>
            </w:pPr>
            <w:r w:rsidRPr="00B2342A">
              <w:rPr>
                <w:rFonts w:ascii="Arial" w:hAnsi="Arial" w:cs="Arial"/>
                <w:b/>
                <w:bCs/>
                <w:szCs w:val="24"/>
              </w:rPr>
              <w:t>CIERRE:</w:t>
            </w:r>
          </w:p>
        </w:tc>
        <w:tc>
          <w:tcPr>
            <w:tcW w:w="2937" w:type="pct"/>
            <w:gridSpan w:val="6"/>
            <w:shd w:val="clear" w:color="auto" w:fill="FFFFFF" w:themeFill="background1"/>
          </w:tcPr>
          <w:p w14:paraId="6256C044" w14:textId="77777777" w:rsidR="009C49F6" w:rsidRDefault="006540F9" w:rsidP="00D86CC8">
            <w:pPr>
              <w:rPr>
                <w:rFonts w:ascii="Arial" w:hAnsi="Arial" w:cs="Arial"/>
                <w:b/>
                <w:bCs/>
                <w:sz w:val="22"/>
                <w:szCs w:val="24"/>
              </w:rPr>
            </w:pPr>
            <w:r>
              <w:rPr>
                <w:rFonts w:ascii="Arial" w:hAnsi="Arial" w:cs="Arial"/>
                <w:b/>
                <w:bCs/>
                <w:sz w:val="22"/>
                <w:szCs w:val="24"/>
              </w:rPr>
              <w:t>Convivio del día de muertos</w:t>
            </w:r>
          </w:p>
          <w:p w14:paraId="776AA7A1" w14:textId="77777777" w:rsidR="006540F9" w:rsidRDefault="006540F9" w:rsidP="00D86CC8">
            <w:pPr>
              <w:rPr>
                <w:rFonts w:ascii="Arial" w:hAnsi="Arial" w:cs="Arial"/>
                <w:b/>
                <w:bCs/>
                <w:sz w:val="22"/>
                <w:szCs w:val="24"/>
              </w:rPr>
            </w:pPr>
            <w:r>
              <w:rPr>
                <w:rFonts w:ascii="Arial" w:hAnsi="Arial" w:cs="Arial"/>
                <w:b/>
                <w:bCs/>
                <w:sz w:val="22"/>
                <w:szCs w:val="24"/>
              </w:rPr>
              <w:t>Premiar a los ganadores de altares y disfraz</w:t>
            </w:r>
          </w:p>
          <w:p w14:paraId="0CCC2570" w14:textId="217E1B17" w:rsidR="006540F9" w:rsidRPr="00617540" w:rsidRDefault="006540F9" w:rsidP="00D86CC8">
            <w:pPr>
              <w:rPr>
                <w:rFonts w:ascii="Arial" w:hAnsi="Arial" w:cs="Arial"/>
                <w:b/>
                <w:bCs/>
                <w:sz w:val="22"/>
                <w:szCs w:val="24"/>
              </w:rPr>
            </w:pPr>
            <w:r>
              <w:rPr>
                <w:rFonts w:ascii="Arial" w:hAnsi="Arial" w:cs="Arial"/>
                <w:b/>
                <w:bCs/>
                <w:sz w:val="22"/>
                <w:szCs w:val="24"/>
              </w:rPr>
              <w:t>Poner música del día de muertos</w:t>
            </w:r>
          </w:p>
        </w:tc>
        <w:tc>
          <w:tcPr>
            <w:tcW w:w="681" w:type="pct"/>
            <w:vMerge/>
            <w:shd w:val="clear" w:color="auto" w:fill="FFFFFF" w:themeFill="background1"/>
            <w:vAlign w:val="center"/>
          </w:tcPr>
          <w:p w14:paraId="0EC4F449" w14:textId="77777777" w:rsidR="009C49F6" w:rsidRPr="00B2342A" w:rsidRDefault="009C49F6" w:rsidP="00D86CC8">
            <w:pPr>
              <w:rPr>
                <w:rFonts w:ascii="Arial" w:hAnsi="Arial" w:cs="Arial"/>
                <w:sz w:val="24"/>
                <w:szCs w:val="24"/>
              </w:rPr>
            </w:pPr>
          </w:p>
        </w:tc>
        <w:tc>
          <w:tcPr>
            <w:tcW w:w="726" w:type="pct"/>
            <w:gridSpan w:val="2"/>
            <w:vMerge/>
            <w:vAlign w:val="center"/>
          </w:tcPr>
          <w:p w14:paraId="34DC49A5" w14:textId="77777777" w:rsidR="009C49F6" w:rsidRPr="00B2342A" w:rsidRDefault="009C49F6" w:rsidP="00D86CC8">
            <w:pPr>
              <w:rPr>
                <w:rFonts w:ascii="Arial" w:hAnsi="Arial" w:cs="Arial"/>
                <w:sz w:val="24"/>
                <w:szCs w:val="24"/>
              </w:rPr>
            </w:pPr>
          </w:p>
        </w:tc>
      </w:tr>
      <w:tr w:rsidR="00A43EC5" w:rsidRPr="00B2342A" w14:paraId="3D89BFFB" w14:textId="77777777" w:rsidTr="00A43EC5">
        <w:tc>
          <w:tcPr>
            <w:tcW w:w="583" w:type="pct"/>
            <w:shd w:val="clear" w:color="auto" w:fill="00B0F0"/>
            <w:vAlign w:val="center"/>
          </w:tcPr>
          <w:p w14:paraId="243E70AF" w14:textId="77777777" w:rsidR="009C49F6" w:rsidRPr="00390D31" w:rsidRDefault="009C49F6" w:rsidP="00D86CC8">
            <w:pPr>
              <w:rPr>
                <w:rFonts w:ascii="Arial" w:hAnsi="Arial" w:cs="Arial"/>
                <w:b/>
                <w:bCs/>
                <w:color w:val="833C0B" w:themeColor="accent2" w:themeShade="80"/>
                <w:sz w:val="24"/>
                <w:szCs w:val="28"/>
              </w:rPr>
            </w:pPr>
            <w:r w:rsidRPr="00390D31">
              <w:rPr>
                <w:rFonts w:ascii="Arial" w:hAnsi="Arial" w:cs="Arial"/>
                <w:b/>
                <w:bCs/>
                <w:color w:val="833C0B" w:themeColor="accent2" w:themeShade="80"/>
                <w:sz w:val="18"/>
              </w:rPr>
              <w:t>PRODUCTO FINAL DEL PROYECTO</w:t>
            </w:r>
          </w:p>
        </w:tc>
        <w:tc>
          <w:tcPr>
            <w:tcW w:w="2937" w:type="pct"/>
            <w:gridSpan w:val="6"/>
            <w:shd w:val="clear" w:color="auto" w:fill="FFFFFF" w:themeFill="background1"/>
          </w:tcPr>
          <w:p w14:paraId="0A75C00C" w14:textId="77777777" w:rsidR="009C49F6" w:rsidRDefault="009C49F6" w:rsidP="00D86CC8">
            <w:pPr>
              <w:jc w:val="both"/>
              <w:rPr>
                <w:rFonts w:ascii="Arial" w:hAnsi="Arial" w:cs="Arial"/>
                <w:sz w:val="18"/>
              </w:rPr>
            </w:pPr>
            <w:r>
              <w:rPr>
                <w:rFonts w:ascii="Arial" w:hAnsi="Arial" w:cs="Arial"/>
                <w:b/>
                <w:bCs/>
                <w:color w:val="833C0B" w:themeColor="accent2" w:themeShade="80"/>
                <w:sz w:val="18"/>
              </w:rPr>
              <w:t>-</w:t>
            </w:r>
            <w:r w:rsidRPr="003610E1">
              <w:rPr>
                <w:rFonts w:ascii="Arial" w:hAnsi="Arial" w:cs="Arial"/>
                <w:b/>
                <w:bCs/>
                <w:color w:val="833C0B" w:themeColor="accent2" w:themeShade="80"/>
                <w:sz w:val="18"/>
              </w:rPr>
              <w:t>ELABORACION DE UN LIBRO DE LO INVESTIGADO EN LENGUA INDIGENA (TEPEHUAN) AL TEMNINO DEL PROYECTO</w:t>
            </w:r>
          </w:p>
        </w:tc>
        <w:tc>
          <w:tcPr>
            <w:tcW w:w="681" w:type="pct"/>
            <w:shd w:val="clear" w:color="auto" w:fill="FFFFFF" w:themeFill="background1"/>
            <w:vAlign w:val="center"/>
          </w:tcPr>
          <w:p w14:paraId="62554800" w14:textId="77777777" w:rsidR="009C49F6" w:rsidRPr="00B2342A" w:rsidRDefault="009C49F6" w:rsidP="00D86CC8">
            <w:pPr>
              <w:rPr>
                <w:rFonts w:ascii="Arial" w:hAnsi="Arial" w:cs="Arial"/>
                <w:sz w:val="24"/>
                <w:szCs w:val="24"/>
              </w:rPr>
            </w:pPr>
          </w:p>
        </w:tc>
        <w:tc>
          <w:tcPr>
            <w:tcW w:w="726" w:type="pct"/>
            <w:gridSpan w:val="2"/>
            <w:vAlign w:val="center"/>
          </w:tcPr>
          <w:p w14:paraId="7CB81850" w14:textId="77777777" w:rsidR="009C49F6" w:rsidRPr="00B2342A" w:rsidRDefault="009C49F6" w:rsidP="00D86CC8">
            <w:pPr>
              <w:rPr>
                <w:rFonts w:ascii="Arial" w:hAnsi="Arial" w:cs="Arial"/>
                <w:sz w:val="24"/>
                <w:szCs w:val="24"/>
              </w:rPr>
            </w:pPr>
          </w:p>
        </w:tc>
      </w:tr>
      <w:tr w:rsidR="00072115" w:rsidRPr="00B2342A" w14:paraId="6AB486B4" w14:textId="77777777" w:rsidTr="00A43EC5">
        <w:trPr>
          <w:gridAfter w:val="1"/>
          <w:wAfter w:w="129" w:type="pct"/>
          <w:trHeight w:val="50"/>
        </w:trPr>
        <w:tc>
          <w:tcPr>
            <w:tcW w:w="1224" w:type="pct"/>
            <w:gridSpan w:val="4"/>
            <w:shd w:val="clear" w:color="auto" w:fill="B8CCE4"/>
            <w:vAlign w:val="center"/>
          </w:tcPr>
          <w:p w14:paraId="6896D107" w14:textId="77777777" w:rsidR="009C49F6" w:rsidRDefault="009C49F6" w:rsidP="00D86CC8">
            <w:pPr>
              <w:rPr>
                <w:rFonts w:ascii="Arial" w:hAnsi="Arial" w:cs="Arial"/>
                <w:sz w:val="18"/>
              </w:rPr>
            </w:pPr>
            <w:r w:rsidRPr="00B2342A">
              <w:rPr>
                <w:rFonts w:ascii="Arial" w:hAnsi="Arial" w:cs="Arial"/>
                <w:sz w:val="24"/>
                <w:szCs w:val="24"/>
              </w:rPr>
              <w:lastRenderedPageBreak/>
              <w:t>ESTRATEGIA DE EVALUACION</w:t>
            </w:r>
          </w:p>
        </w:tc>
        <w:tc>
          <w:tcPr>
            <w:tcW w:w="3589" w:type="pct"/>
            <w:gridSpan w:val="5"/>
          </w:tcPr>
          <w:p w14:paraId="7CDDF95E" w14:textId="77777777" w:rsidR="009C49F6" w:rsidRPr="00B2342A" w:rsidRDefault="009C49F6" w:rsidP="00D86CC8">
            <w:pPr>
              <w:rPr>
                <w:rFonts w:ascii="Arial" w:hAnsi="Arial" w:cs="Arial"/>
                <w:sz w:val="24"/>
                <w:szCs w:val="24"/>
              </w:rPr>
            </w:pPr>
            <w:r>
              <w:rPr>
                <w:rFonts w:ascii="Arial" w:hAnsi="Arial" w:cs="Arial"/>
                <w:sz w:val="24"/>
                <w:szCs w:val="24"/>
              </w:rPr>
              <w:t xml:space="preserve">Monitorear el avance </w:t>
            </w:r>
          </w:p>
        </w:tc>
      </w:tr>
      <w:tr w:rsidR="00072115" w:rsidRPr="00B2342A" w14:paraId="2D8B41AE" w14:textId="77777777" w:rsidTr="00A43EC5">
        <w:trPr>
          <w:gridAfter w:val="1"/>
          <w:wAfter w:w="129" w:type="pct"/>
        </w:trPr>
        <w:tc>
          <w:tcPr>
            <w:tcW w:w="1224" w:type="pct"/>
            <w:gridSpan w:val="4"/>
            <w:shd w:val="clear" w:color="auto" w:fill="B8CCE4"/>
            <w:vAlign w:val="center"/>
          </w:tcPr>
          <w:p w14:paraId="2AA09576" w14:textId="77777777" w:rsidR="009C49F6" w:rsidRPr="00B2342A" w:rsidRDefault="009C49F6" w:rsidP="00D86CC8">
            <w:pPr>
              <w:rPr>
                <w:rFonts w:ascii="Arial" w:hAnsi="Arial" w:cs="Arial"/>
                <w:sz w:val="24"/>
                <w:szCs w:val="24"/>
              </w:rPr>
            </w:pPr>
            <w:r>
              <w:rPr>
                <w:rFonts w:ascii="Arial" w:hAnsi="Arial" w:cs="Arial"/>
                <w:sz w:val="24"/>
                <w:szCs w:val="24"/>
              </w:rPr>
              <w:t>TECNICA</w:t>
            </w:r>
          </w:p>
        </w:tc>
        <w:tc>
          <w:tcPr>
            <w:tcW w:w="3589" w:type="pct"/>
            <w:gridSpan w:val="5"/>
          </w:tcPr>
          <w:p w14:paraId="6D92A32F" w14:textId="77777777" w:rsidR="009C49F6" w:rsidRPr="00B2342A" w:rsidRDefault="009C49F6" w:rsidP="00D86CC8">
            <w:pPr>
              <w:rPr>
                <w:rFonts w:ascii="Arial" w:hAnsi="Arial" w:cs="Arial"/>
                <w:sz w:val="24"/>
                <w:szCs w:val="24"/>
              </w:rPr>
            </w:pPr>
            <w:r>
              <w:rPr>
                <w:rFonts w:ascii="Arial" w:hAnsi="Arial" w:cs="Arial"/>
                <w:sz w:val="24"/>
                <w:szCs w:val="24"/>
              </w:rPr>
              <w:t xml:space="preserve">Observación </w:t>
            </w:r>
          </w:p>
        </w:tc>
      </w:tr>
      <w:tr w:rsidR="00072115" w:rsidRPr="00B2342A" w14:paraId="4E15E741" w14:textId="77777777" w:rsidTr="00A43EC5">
        <w:trPr>
          <w:gridAfter w:val="1"/>
          <w:wAfter w:w="129" w:type="pct"/>
        </w:trPr>
        <w:tc>
          <w:tcPr>
            <w:tcW w:w="1224" w:type="pct"/>
            <w:gridSpan w:val="4"/>
            <w:shd w:val="clear" w:color="auto" w:fill="B8CCE4"/>
            <w:vAlign w:val="center"/>
          </w:tcPr>
          <w:p w14:paraId="52637093" w14:textId="77777777" w:rsidR="009C49F6" w:rsidRDefault="009C49F6" w:rsidP="00D86CC8">
            <w:pPr>
              <w:rPr>
                <w:rFonts w:ascii="Arial" w:hAnsi="Arial" w:cs="Arial"/>
                <w:sz w:val="24"/>
                <w:szCs w:val="24"/>
              </w:rPr>
            </w:pPr>
            <w:r>
              <w:rPr>
                <w:rFonts w:ascii="Arial" w:hAnsi="Arial" w:cs="Arial"/>
                <w:sz w:val="24"/>
                <w:szCs w:val="24"/>
              </w:rPr>
              <w:t>INSTRUMENTO</w:t>
            </w:r>
          </w:p>
        </w:tc>
        <w:tc>
          <w:tcPr>
            <w:tcW w:w="3589" w:type="pct"/>
            <w:gridSpan w:val="5"/>
          </w:tcPr>
          <w:p w14:paraId="4BE2925D" w14:textId="77777777" w:rsidR="009C49F6" w:rsidRDefault="009C49F6" w:rsidP="00D86CC8">
            <w:pPr>
              <w:rPr>
                <w:rFonts w:ascii="Arial" w:hAnsi="Arial" w:cs="Arial"/>
                <w:sz w:val="24"/>
                <w:szCs w:val="24"/>
              </w:rPr>
            </w:pPr>
            <w:r>
              <w:rPr>
                <w:rFonts w:ascii="Arial" w:hAnsi="Arial" w:cs="Arial"/>
                <w:sz w:val="24"/>
                <w:szCs w:val="24"/>
              </w:rPr>
              <w:t>Rubrica, lista de cotejo y diario de trabajo</w:t>
            </w:r>
          </w:p>
        </w:tc>
      </w:tr>
      <w:tr w:rsidR="009C49F6" w:rsidRPr="00B2342A" w14:paraId="36E972DA" w14:textId="77777777" w:rsidTr="00A43EC5">
        <w:trPr>
          <w:gridAfter w:val="1"/>
          <w:wAfter w:w="129" w:type="pct"/>
          <w:trHeight w:val="420"/>
        </w:trPr>
        <w:tc>
          <w:tcPr>
            <w:tcW w:w="4827" w:type="pct"/>
            <w:gridSpan w:val="9"/>
            <w:tcBorders>
              <w:right w:val="nil"/>
            </w:tcBorders>
            <w:shd w:val="clear" w:color="auto" w:fill="B8CCE4"/>
            <w:vAlign w:val="center"/>
          </w:tcPr>
          <w:p w14:paraId="395590EA" w14:textId="77777777" w:rsidR="009C49F6" w:rsidRPr="00B2342A" w:rsidRDefault="009C49F6" w:rsidP="00D86CC8">
            <w:pPr>
              <w:jc w:val="center"/>
              <w:rPr>
                <w:rFonts w:ascii="Arial" w:hAnsi="Arial" w:cs="Arial"/>
                <w:sz w:val="24"/>
                <w:szCs w:val="24"/>
              </w:rPr>
            </w:pPr>
            <w:r w:rsidRPr="00B2342A">
              <w:rPr>
                <w:rFonts w:ascii="Arial" w:hAnsi="Arial" w:cs="Arial"/>
                <w:sz w:val="24"/>
                <w:szCs w:val="24"/>
              </w:rPr>
              <w:t>PRODUCTOS PARA LA CARPETA DE EVIDENCIAS</w:t>
            </w:r>
          </w:p>
          <w:p w14:paraId="22A534DB" w14:textId="77777777" w:rsidR="009C49F6" w:rsidRPr="00B2342A" w:rsidRDefault="009C49F6" w:rsidP="00D86CC8">
            <w:pPr>
              <w:jc w:val="center"/>
              <w:rPr>
                <w:rFonts w:ascii="Arial" w:hAnsi="Arial" w:cs="Arial"/>
                <w:sz w:val="18"/>
                <w:szCs w:val="24"/>
              </w:rPr>
            </w:pPr>
          </w:p>
        </w:tc>
      </w:tr>
      <w:tr w:rsidR="009C49F6" w:rsidRPr="00B2342A" w14:paraId="3E62D99E" w14:textId="77777777" w:rsidTr="00A43EC5">
        <w:trPr>
          <w:gridAfter w:val="1"/>
          <w:wAfter w:w="129" w:type="pct"/>
          <w:trHeight w:val="420"/>
        </w:trPr>
        <w:tc>
          <w:tcPr>
            <w:tcW w:w="4827" w:type="pct"/>
            <w:gridSpan w:val="9"/>
            <w:vAlign w:val="center"/>
          </w:tcPr>
          <w:p w14:paraId="34E7DF00" w14:textId="77777777" w:rsidR="009C49F6" w:rsidRPr="00B2342A" w:rsidRDefault="009C49F6" w:rsidP="00D86CC8">
            <w:pPr>
              <w:jc w:val="center"/>
              <w:rPr>
                <w:rFonts w:ascii="Arial" w:hAnsi="Arial" w:cs="Arial"/>
                <w:sz w:val="24"/>
                <w:szCs w:val="24"/>
              </w:rPr>
            </w:pPr>
            <w:r w:rsidRPr="00B2342A">
              <w:rPr>
                <w:rFonts w:ascii="Arial" w:hAnsi="Arial" w:cs="Arial"/>
                <w:sz w:val="18"/>
                <w:szCs w:val="24"/>
              </w:rPr>
              <w:t>(</w:t>
            </w:r>
            <w:r w:rsidRPr="00BC7265">
              <w:rPr>
                <w:rFonts w:ascii="Arial" w:hAnsi="Arial" w:cs="Arial"/>
              </w:rPr>
              <w:t>fotografías o videos del proceso, productos “trabajos realizados”; listas de asistencia)</w:t>
            </w:r>
          </w:p>
        </w:tc>
      </w:tr>
    </w:tbl>
    <w:p w14:paraId="71435B56" w14:textId="77777777" w:rsidR="009C49F6" w:rsidRDefault="009C49F6" w:rsidP="009C49F6">
      <w:pPr>
        <w:rPr>
          <w:rFonts w:ascii="Arial" w:hAnsi="Arial" w:cs="Arial"/>
        </w:rPr>
      </w:pPr>
    </w:p>
    <w:p w14:paraId="4709D810" w14:textId="77777777" w:rsidR="00E01DD4" w:rsidRPr="009C49F6" w:rsidRDefault="00E01DD4" w:rsidP="009C49F6"/>
    <w:sectPr w:rsidR="00E01DD4" w:rsidRPr="009C49F6" w:rsidSect="00E01DD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A79A" w14:textId="77777777" w:rsidR="006540F9" w:rsidRDefault="006540F9" w:rsidP="006540F9">
      <w:pPr>
        <w:spacing w:after="0" w:line="240" w:lineRule="auto"/>
      </w:pPr>
      <w:r>
        <w:separator/>
      </w:r>
    </w:p>
  </w:endnote>
  <w:endnote w:type="continuationSeparator" w:id="0">
    <w:p w14:paraId="789912A8" w14:textId="77777777" w:rsidR="006540F9" w:rsidRDefault="006540F9" w:rsidP="0065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68B7" w14:textId="77777777" w:rsidR="006540F9" w:rsidRDefault="006540F9" w:rsidP="006540F9">
      <w:pPr>
        <w:spacing w:after="0" w:line="240" w:lineRule="auto"/>
      </w:pPr>
      <w:r>
        <w:separator/>
      </w:r>
    </w:p>
  </w:footnote>
  <w:footnote w:type="continuationSeparator" w:id="0">
    <w:p w14:paraId="7730021C" w14:textId="77777777" w:rsidR="006540F9" w:rsidRDefault="006540F9" w:rsidP="00654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56F"/>
    <w:multiLevelType w:val="hybridMultilevel"/>
    <w:tmpl w:val="3A1E0656"/>
    <w:lvl w:ilvl="0" w:tplc="56EE4646">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6A0E40"/>
    <w:multiLevelType w:val="hybridMultilevel"/>
    <w:tmpl w:val="B7EE9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86448729">
    <w:abstractNumId w:val="0"/>
  </w:num>
  <w:num w:numId="2" w16cid:durableId="206898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D4"/>
    <w:rsid w:val="00027492"/>
    <w:rsid w:val="00072115"/>
    <w:rsid w:val="000D2965"/>
    <w:rsid w:val="001C0FFB"/>
    <w:rsid w:val="0024142D"/>
    <w:rsid w:val="002C18CD"/>
    <w:rsid w:val="00394388"/>
    <w:rsid w:val="003F68BB"/>
    <w:rsid w:val="004660FA"/>
    <w:rsid w:val="004F1E4E"/>
    <w:rsid w:val="005200E1"/>
    <w:rsid w:val="00617540"/>
    <w:rsid w:val="006437FA"/>
    <w:rsid w:val="006540F9"/>
    <w:rsid w:val="00721321"/>
    <w:rsid w:val="00760DBD"/>
    <w:rsid w:val="007E1603"/>
    <w:rsid w:val="00840FFD"/>
    <w:rsid w:val="008F7BB9"/>
    <w:rsid w:val="009C49F6"/>
    <w:rsid w:val="00A43EC5"/>
    <w:rsid w:val="00B751EE"/>
    <w:rsid w:val="00D46601"/>
    <w:rsid w:val="00E01DD4"/>
    <w:rsid w:val="00E61C79"/>
    <w:rsid w:val="00E767C9"/>
    <w:rsid w:val="00EB20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27D4"/>
  <w15:chartTrackingRefBased/>
  <w15:docId w15:val="{5252EE08-1F4C-4946-B35D-41C69A30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5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web3"/>
    <w:uiPriority w:val="39"/>
    <w:rsid w:val="00E01DD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E01DD4"/>
    <w:pPr>
      <w:ind w:left="720"/>
      <w:contextualSpacing/>
    </w:pPr>
  </w:style>
  <w:style w:type="paragraph" w:styleId="Sinespaciado">
    <w:name w:val="No Spacing"/>
    <w:link w:val="SinespaciadoCar"/>
    <w:uiPriority w:val="1"/>
    <w:qFormat/>
    <w:rsid w:val="00E01DD4"/>
    <w:pPr>
      <w:spacing w:after="0" w:line="240" w:lineRule="auto"/>
    </w:pPr>
  </w:style>
  <w:style w:type="character" w:customStyle="1" w:styleId="SinespaciadoCar">
    <w:name w:val="Sin espaciado Car"/>
    <w:basedOn w:val="Fuentedeprrafopredeter"/>
    <w:link w:val="Sinespaciado"/>
    <w:uiPriority w:val="1"/>
    <w:rsid w:val="00E01DD4"/>
  </w:style>
  <w:style w:type="table" w:styleId="Tablaweb3">
    <w:name w:val="Table Web 3"/>
    <w:basedOn w:val="Tablanormal"/>
    <w:uiPriority w:val="99"/>
    <w:semiHidden/>
    <w:unhideWhenUsed/>
    <w:rsid w:val="00E01D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
    <w:name w:val="header"/>
    <w:basedOn w:val="Normal"/>
    <w:link w:val="EncabezadoCar"/>
    <w:uiPriority w:val="99"/>
    <w:unhideWhenUsed/>
    <w:rsid w:val="00654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0F9"/>
    <w:rPr>
      <w:rFonts w:ascii="Calibri" w:eastAsia="Calibri" w:hAnsi="Calibri" w:cs="Times New Roman"/>
    </w:rPr>
  </w:style>
  <w:style w:type="paragraph" w:styleId="Piedepgina">
    <w:name w:val="footer"/>
    <w:basedOn w:val="Normal"/>
    <w:link w:val="PiedepginaCar"/>
    <w:uiPriority w:val="99"/>
    <w:unhideWhenUsed/>
    <w:rsid w:val="00654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0F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8</Pages>
  <Words>2226</Words>
  <Characters>12246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Gricelda olivas villa</dc:creator>
  <cp:keywords/>
  <dc:description/>
  <cp:lastModifiedBy>Eva Gricelda olivas villa</cp:lastModifiedBy>
  <cp:revision>2</cp:revision>
  <dcterms:created xsi:type="dcterms:W3CDTF">2023-09-29T19:05:00Z</dcterms:created>
  <dcterms:modified xsi:type="dcterms:W3CDTF">2023-09-30T06:31:00Z</dcterms:modified>
</cp:coreProperties>
</file>