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4060"/>
        <w:gridCol w:w="2659"/>
        <w:gridCol w:w="4333"/>
      </w:tblGrid>
      <w:tr w:rsidR="000874A6" w:rsidRPr="00E13344" w14:paraId="1E79D51B" w14:textId="77777777" w:rsidTr="002D22E2">
        <w:trPr>
          <w:trHeight w:val="399"/>
        </w:trPr>
        <w:tc>
          <w:tcPr>
            <w:tcW w:w="11052" w:type="dxa"/>
            <w:gridSpan w:val="3"/>
          </w:tcPr>
          <w:p w14:paraId="120D2CBC" w14:textId="20C50BAF" w:rsidR="000874A6" w:rsidRPr="00E13344" w:rsidRDefault="006F7AD2" w:rsidP="00087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</w:rPr>
              <w:t>Datos DE LA ESCUELA</w:t>
            </w:r>
          </w:p>
        </w:tc>
      </w:tr>
      <w:tr w:rsidR="000874A6" w:rsidRPr="00E13344" w14:paraId="3B027911" w14:textId="77777777" w:rsidTr="002D22E2">
        <w:trPr>
          <w:trHeight w:val="419"/>
        </w:trPr>
        <w:tc>
          <w:tcPr>
            <w:tcW w:w="11052" w:type="dxa"/>
            <w:gridSpan w:val="3"/>
          </w:tcPr>
          <w:p w14:paraId="42F1381D" w14:textId="44E44C29" w:rsidR="000874A6" w:rsidRPr="00E13344" w:rsidRDefault="000874A6" w:rsidP="006F7AD2">
            <w:pPr>
              <w:spacing w:after="0" w:line="240" w:lineRule="auto"/>
              <w:rPr>
                <w:rFonts w:ascii="Arial" w:eastAsia="Calibri" w:hAnsi="Arial" w:cs="Arial"/>
                <w:b/>
                <w:iCs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 xml:space="preserve">Lugar:  </w:t>
            </w:r>
            <w:r w:rsidR="00FD017C"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SAN FRANCICO DE LAJAS PUEBLO N</w:t>
            </w:r>
            <w:r w:rsidR="006F7AD2"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UEVO</w:t>
            </w:r>
            <w:r w:rsidR="00FD017C"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 w:rsidR="006F7AD2"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DURANGO</w:t>
            </w:r>
          </w:p>
        </w:tc>
      </w:tr>
      <w:tr w:rsidR="000874A6" w:rsidRPr="00E13344" w14:paraId="0C9890A4" w14:textId="77777777" w:rsidTr="002D22E2">
        <w:trPr>
          <w:trHeight w:val="268"/>
        </w:trPr>
        <w:tc>
          <w:tcPr>
            <w:tcW w:w="4060" w:type="dxa"/>
          </w:tcPr>
          <w:p w14:paraId="68EB546B" w14:textId="77777777" w:rsidR="000874A6" w:rsidRPr="00E13344" w:rsidRDefault="000874A6" w:rsidP="00634C50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 xml:space="preserve">Nombre de la escuela: </w:t>
            </w:r>
          </w:p>
        </w:tc>
        <w:tc>
          <w:tcPr>
            <w:tcW w:w="6992" w:type="dxa"/>
            <w:gridSpan w:val="2"/>
          </w:tcPr>
          <w:p w14:paraId="27128582" w14:textId="33404C27" w:rsidR="000874A6" w:rsidRPr="00E13344" w:rsidRDefault="006F7AD2" w:rsidP="00634C50">
            <w:pPr>
              <w:spacing w:after="0" w:line="240" w:lineRule="auto"/>
              <w:ind w:left="1983"/>
              <w:rPr>
                <w:rFonts w:ascii="Arial" w:eastAsia="Calibri" w:hAnsi="Arial" w:cs="Arial"/>
                <w:b/>
                <w:iCs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DUK YOXI</w:t>
            </w:r>
          </w:p>
        </w:tc>
      </w:tr>
      <w:tr w:rsidR="000874A6" w:rsidRPr="00E13344" w14:paraId="53A727F1" w14:textId="77777777" w:rsidTr="002D22E2">
        <w:trPr>
          <w:trHeight w:val="268"/>
        </w:trPr>
        <w:tc>
          <w:tcPr>
            <w:tcW w:w="4060" w:type="dxa"/>
          </w:tcPr>
          <w:p w14:paraId="53F190D5" w14:textId="77777777" w:rsidR="000874A6" w:rsidRPr="00E13344" w:rsidRDefault="000874A6" w:rsidP="00634C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>CLAVE:</w:t>
            </w:r>
          </w:p>
        </w:tc>
        <w:tc>
          <w:tcPr>
            <w:tcW w:w="6992" w:type="dxa"/>
            <w:gridSpan w:val="2"/>
          </w:tcPr>
          <w:p w14:paraId="754E307D" w14:textId="507C28C9" w:rsidR="000874A6" w:rsidRPr="00E13344" w:rsidRDefault="006F7AD2" w:rsidP="00634C50">
            <w:pPr>
              <w:spacing w:after="0" w:line="240" w:lineRule="auto"/>
              <w:ind w:left="19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10DCC0031R</w:t>
            </w:r>
          </w:p>
        </w:tc>
      </w:tr>
      <w:tr w:rsidR="000874A6" w:rsidRPr="00E13344" w14:paraId="1BDC3784" w14:textId="77777777" w:rsidTr="002D22E2">
        <w:trPr>
          <w:trHeight w:val="416"/>
        </w:trPr>
        <w:tc>
          <w:tcPr>
            <w:tcW w:w="4060" w:type="dxa"/>
          </w:tcPr>
          <w:p w14:paraId="4EB41E31" w14:textId="77777777" w:rsidR="000874A6" w:rsidRPr="00E13344" w:rsidRDefault="000874A6" w:rsidP="00634C50">
            <w:pPr>
              <w:tabs>
                <w:tab w:val="center" w:pos="240"/>
                <w:tab w:val="center" w:pos="1596"/>
                <w:tab w:val="center" w:pos="4862"/>
                <w:tab w:val="center" w:pos="68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 xml:space="preserve">Nombre del docente </w:t>
            </w:r>
          </w:p>
        </w:tc>
        <w:tc>
          <w:tcPr>
            <w:tcW w:w="6992" w:type="dxa"/>
            <w:gridSpan w:val="2"/>
          </w:tcPr>
          <w:p w14:paraId="6EF72F3D" w14:textId="5A9359AD" w:rsidR="000874A6" w:rsidRPr="00E13344" w:rsidRDefault="006F7AD2" w:rsidP="00634C50">
            <w:pPr>
              <w:spacing w:after="0" w:line="240" w:lineRule="auto"/>
              <w:rPr>
                <w:rFonts w:ascii="Arial" w:eastAsia="Calibri" w:hAnsi="Arial" w:cs="Arial"/>
                <w:b/>
                <w:iCs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MARCELINO RIOS BAUTISTA</w:t>
            </w:r>
          </w:p>
        </w:tc>
      </w:tr>
      <w:tr w:rsidR="000874A6" w:rsidRPr="00E13344" w14:paraId="5C11EB90" w14:textId="77777777" w:rsidTr="002D22E2">
        <w:trPr>
          <w:trHeight w:val="413"/>
        </w:trPr>
        <w:tc>
          <w:tcPr>
            <w:tcW w:w="4060" w:type="dxa"/>
          </w:tcPr>
          <w:p w14:paraId="6A4A7C45" w14:textId="1073F895" w:rsidR="000874A6" w:rsidRPr="00E13344" w:rsidRDefault="000874A6" w:rsidP="00634C50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>Grado que atiende:</w:t>
            </w:r>
            <w:r w:rsidRPr="00E13344">
              <w:rPr>
                <w:rFonts w:ascii="Arial" w:eastAsia="Calibri" w:hAnsi="Arial" w:cs="Arial"/>
                <w:sz w:val="24"/>
                <w:szCs w:val="24"/>
                <w:u w:val="single" w:color="000000"/>
              </w:rPr>
              <w:t xml:space="preserve"> </w:t>
            </w:r>
            <w:r w:rsidR="00CE36EB">
              <w:rPr>
                <w:rFonts w:ascii="Arial" w:eastAsia="Calibri" w:hAnsi="Arial" w:cs="Arial"/>
                <w:sz w:val="24"/>
                <w:szCs w:val="24"/>
                <w:u w:val="single" w:color="000000"/>
              </w:rPr>
              <w:t>3</w:t>
            </w:r>
            <w:r w:rsidR="007D405B" w:rsidRPr="00E13344">
              <w:rPr>
                <w:rFonts w:ascii="Arial" w:eastAsia="Calibri" w:hAnsi="Arial" w:cs="Arial"/>
                <w:b/>
                <w:bCs/>
                <w:sz w:val="24"/>
                <w:szCs w:val="24"/>
                <w:u w:val="single" w:color="000000"/>
              </w:rPr>
              <w:t>°</w:t>
            </w:r>
            <w:r w:rsidRPr="00E13344">
              <w:rPr>
                <w:rFonts w:ascii="Arial" w:eastAsia="Calibri" w:hAnsi="Arial" w:cs="Arial"/>
                <w:b/>
                <w:bCs/>
                <w:sz w:val="24"/>
                <w:szCs w:val="24"/>
                <w:u w:val="single" w:color="000000"/>
              </w:rPr>
              <w:t>.</w:t>
            </w:r>
            <w:r w:rsidRPr="00E13344">
              <w:rPr>
                <w:rFonts w:ascii="Arial" w:eastAsia="Calibri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E13344">
              <w:rPr>
                <w:rFonts w:ascii="Arial" w:eastAsia="Calibri" w:hAnsi="Arial" w:cs="Arial"/>
                <w:sz w:val="24"/>
                <w:szCs w:val="24"/>
                <w:u w:color="000000"/>
              </w:rPr>
              <w:t xml:space="preserve">       </w:t>
            </w:r>
          </w:p>
        </w:tc>
        <w:tc>
          <w:tcPr>
            <w:tcW w:w="2659" w:type="dxa"/>
          </w:tcPr>
          <w:p w14:paraId="468E618C" w14:textId="1327CE92" w:rsidR="000874A6" w:rsidRPr="00E13344" w:rsidRDefault="000874A6" w:rsidP="00634C50">
            <w:pPr>
              <w:spacing w:after="0" w:line="240" w:lineRule="auto"/>
              <w:rPr>
                <w:rFonts w:ascii="Arial" w:eastAsia="Calibri" w:hAnsi="Arial" w:cs="Arial"/>
                <w:b/>
                <w:iCs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>No. De alumnos:</w:t>
            </w:r>
            <w:r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E1334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CE36EB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4333" w:type="dxa"/>
          </w:tcPr>
          <w:p w14:paraId="5F4102B6" w14:textId="77777777" w:rsidR="000874A6" w:rsidRPr="00E13344" w:rsidRDefault="000874A6" w:rsidP="00634C50">
            <w:pPr>
              <w:spacing w:after="0" w:line="240" w:lineRule="auto"/>
              <w:ind w:left="1983"/>
              <w:rPr>
                <w:rFonts w:ascii="Arial" w:eastAsia="Calibri" w:hAnsi="Arial" w:cs="Arial"/>
                <w:b/>
                <w:iCs/>
                <w:color w:val="C00000"/>
                <w:sz w:val="24"/>
                <w:szCs w:val="24"/>
              </w:rPr>
            </w:pPr>
            <w:r w:rsidRPr="00E13344">
              <w:rPr>
                <w:rFonts w:ascii="Arial" w:eastAsia="Calibri" w:hAnsi="Arial" w:cs="Arial"/>
                <w:sz w:val="24"/>
                <w:szCs w:val="24"/>
              </w:rPr>
              <w:t xml:space="preserve">Turno: </w:t>
            </w:r>
            <w:r w:rsidRPr="00E133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MATUTINO</w:t>
            </w:r>
          </w:p>
        </w:tc>
      </w:tr>
    </w:tbl>
    <w:p w14:paraId="5A27CA2A" w14:textId="77777777" w:rsidR="009701DC" w:rsidRPr="00E13344" w:rsidRDefault="009701D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794"/>
        <w:gridCol w:w="860"/>
        <w:gridCol w:w="2019"/>
        <w:gridCol w:w="6379"/>
      </w:tblGrid>
      <w:tr w:rsidR="005E2F1B" w:rsidRPr="00E13344" w14:paraId="09CAEFE1" w14:textId="77777777" w:rsidTr="007D405B">
        <w:trPr>
          <w:trHeight w:val="331"/>
        </w:trPr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41D454ED" w14:textId="4D300DC5" w:rsidR="005E2F1B" w:rsidRPr="00E13344" w:rsidRDefault="00E13344" w:rsidP="00CE25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13344">
              <w:rPr>
                <w:rFonts w:ascii="Arial" w:hAnsi="Arial" w:cs="Arial"/>
                <w:b/>
                <w:sz w:val="24"/>
                <w:szCs w:val="24"/>
              </w:rPr>
              <w:t>PLANEACIÓN  DIAGNOSTICA</w:t>
            </w:r>
            <w:proofErr w:type="gramEnd"/>
            <w:r w:rsidRPr="00E13344">
              <w:rPr>
                <w:rFonts w:ascii="Arial" w:hAnsi="Arial" w:cs="Arial"/>
                <w:b/>
                <w:sz w:val="24"/>
                <w:szCs w:val="24"/>
              </w:rPr>
              <w:t xml:space="preserve"> PARA TRABAJAR EN SEPTIEMBRE </w:t>
            </w:r>
            <w:r w:rsidR="006F7AD2" w:rsidRPr="00E13344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4D5B29" w:rsidRPr="00E13344" w14:paraId="302711FA" w14:textId="77777777" w:rsidTr="007D405B">
        <w:trPr>
          <w:trHeight w:val="331"/>
        </w:trPr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49612DCE" w14:textId="4771CB2C" w:rsidR="00FB007A" w:rsidRPr="00E13344" w:rsidRDefault="006A3B40" w:rsidP="00490E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BIENVENIDA A UN NUEVO CICLO ESCOLAR</w:t>
            </w:r>
          </w:p>
        </w:tc>
      </w:tr>
      <w:tr w:rsidR="005E2F1B" w:rsidRPr="00E13344" w14:paraId="153452C3" w14:textId="77777777" w:rsidTr="007D405B">
        <w:tc>
          <w:tcPr>
            <w:tcW w:w="2654" w:type="dxa"/>
            <w:gridSpan w:val="2"/>
            <w:shd w:val="clear" w:color="auto" w:fill="FFFFFF" w:themeFill="background1"/>
            <w:vAlign w:val="center"/>
          </w:tcPr>
          <w:p w14:paraId="65E96B00" w14:textId="77777777" w:rsidR="005E2F1B" w:rsidRPr="00E13344" w:rsidRDefault="005E2F1B" w:rsidP="005E2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13344">
              <w:rPr>
                <w:rFonts w:ascii="Arial" w:hAnsi="Arial" w:cs="Arial"/>
                <w:b/>
                <w:sz w:val="24"/>
                <w:szCs w:val="24"/>
              </w:rPr>
              <w:t>CAMPOS  FORMATIVOS</w:t>
            </w:r>
            <w:proofErr w:type="gramEnd"/>
          </w:p>
        </w:tc>
        <w:tc>
          <w:tcPr>
            <w:tcW w:w="8398" w:type="dxa"/>
            <w:gridSpan w:val="2"/>
          </w:tcPr>
          <w:p w14:paraId="46BACE45" w14:textId="77777777" w:rsidR="005E2F1B" w:rsidRPr="00E13344" w:rsidRDefault="005E2F1B" w:rsidP="005E2F1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LENGUAJES</w:t>
            </w:r>
          </w:p>
          <w:p w14:paraId="0787FCCB" w14:textId="77777777" w:rsidR="005E2F1B" w:rsidRPr="00E13344" w:rsidRDefault="005E2F1B" w:rsidP="005E2F1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SABERES Y PENSAMIENTO CRITICO</w:t>
            </w:r>
          </w:p>
          <w:p w14:paraId="06F9B56A" w14:textId="77777777" w:rsidR="005E2F1B" w:rsidRPr="00E13344" w:rsidRDefault="005E2F1B" w:rsidP="005E2F1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ETICA NATURALEZA </w:t>
            </w:r>
          </w:p>
          <w:p w14:paraId="34B169CB" w14:textId="77777777" w:rsidR="0071265D" w:rsidRPr="00E13344" w:rsidRDefault="0071265D" w:rsidP="005E2F1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DE LO HUMANO Y COMUNITARIO</w:t>
            </w:r>
          </w:p>
        </w:tc>
      </w:tr>
      <w:tr w:rsidR="0071265D" w:rsidRPr="00E13344" w14:paraId="58B57FB9" w14:textId="77777777" w:rsidTr="007D405B">
        <w:tc>
          <w:tcPr>
            <w:tcW w:w="2654" w:type="dxa"/>
            <w:gridSpan w:val="2"/>
            <w:shd w:val="clear" w:color="auto" w:fill="FFFFFF" w:themeFill="background1"/>
            <w:vAlign w:val="center"/>
          </w:tcPr>
          <w:p w14:paraId="1357B74B" w14:textId="77777777" w:rsidR="0071265D" w:rsidRPr="00E13344" w:rsidRDefault="0071265D" w:rsidP="005E2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8398" w:type="dxa"/>
            <w:gridSpan w:val="2"/>
          </w:tcPr>
          <w:p w14:paraId="271F716B" w14:textId="7BB9CD31" w:rsidR="00F45D0A" w:rsidRPr="00E13344" w:rsidRDefault="00F45D0A" w:rsidP="00E1334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Comunicación oral de necesidades, emociones, gustos, ideas y saberes, a través de los diversos lenguajes, desde una perspectiva comunicativa.</w:t>
            </w:r>
          </w:p>
          <w:p w14:paraId="2201DABF" w14:textId="6121786E" w:rsidR="00E61505" w:rsidRPr="00E13344" w:rsidRDefault="00E61505" w:rsidP="00E1334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Exploración de la diversidad natural que existe en la comunidad y en otros lugares</w:t>
            </w:r>
          </w:p>
          <w:p w14:paraId="5C15F97D" w14:textId="252C6939" w:rsidR="00E61505" w:rsidRPr="00E13344" w:rsidRDefault="00E61505" w:rsidP="00E1334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  <w:p w14:paraId="1615ADB4" w14:textId="59B8D600" w:rsidR="007D6B20" w:rsidRPr="00E13344" w:rsidRDefault="008C2E8B" w:rsidP="00E1334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Construcción de la identidad personal a partir de su pertenencia a u n territorio, su origen étnico, cultural y lingüístico, y la interacción con personas cercanas.</w:t>
            </w:r>
          </w:p>
        </w:tc>
      </w:tr>
      <w:tr w:rsidR="0071265D" w:rsidRPr="00E13344" w14:paraId="171E4700" w14:textId="77777777" w:rsidTr="007D405B">
        <w:tc>
          <w:tcPr>
            <w:tcW w:w="2654" w:type="dxa"/>
            <w:gridSpan w:val="2"/>
            <w:shd w:val="clear" w:color="auto" w:fill="FFFFFF" w:themeFill="background1"/>
            <w:vAlign w:val="center"/>
          </w:tcPr>
          <w:p w14:paraId="45F1B1ED" w14:textId="77777777" w:rsidR="0071265D" w:rsidRPr="00E13344" w:rsidRDefault="0071265D" w:rsidP="005E2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sz w:val="24"/>
                <w:szCs w:val="24"/>
              </w:rPr>
              <w:t xml:space="preserve">PROCESOS DE DESARROLLO DE APRENDIZAJES </w:t>
            </w:r>
          </w:p>
        </w:tc>
        <w:tc>
          <w:tcPr>
            <w:tcW w:w="8398" w:type="dxa"/>
            <w:gridSpan w:val="2"/>
          </w:tcPr>
          <w:p w14:paraId="3891B508" w14:textId="3B62262E" w:rsidR="00CE36EB" w:rsidRDefault="00CE36EB" w:rsidP="00E13344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De manera expresa completas </w:t>
            </w:r>
            <w:proofErr w:type="gramStart"/>
            <w:r>
              <w:t>necesidades,vivencias</w:t>
            </w:r>
            <w:proofErr w:type="gramEnd"/>
            <w:r>
              <w:t xml:space="preserve"> emociones preferencias saberes a distintas personas, combinando los lenguajes.</w:t>
            </w:r>
          </w:p>
          <w:p w14:paraId="02F9795F" w14:textId="0D6CD15D" w:rsidR="00CE36EB" w:rsidRDefault="00CE36EB" w:rsidP="00E13344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Distingue algunas características del entorno natural: plantas, animales, cuerpos de agua, clima, entre otras.</w:t>
            </w:r>
          </w:p>
          <w:p w14:paraId="6359D1E5" w14:textId="5EC1245E" w:rsidR="00CE36EB" w:rsidRDefault="00CE36EB" w:rsidP="00E1334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Interactúa con respeto y empatía en la naturaleza, e identifica algunos elementos y cuidados que necesitan los seres vivos.</w:t>
            </w:r>
          </w:p>
          <w:p w14:paraId="5A01EE42" w14:textId="2E193450" w:rsidR="007D6B20" w:rsidRPr="00E13344" w:rsidRDefault="00041926" w:rsidP="00E1334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Identifica que lengua que habla, las costumbres familiares y el lugar donde vive contribuyen a la formación de su identidad y pertenencia a una comunidad en la que participa y colabora.</w:t>
            </w:r>
          </w:p>
        </w:tc>
      </w:tr>
      <w:tr w:rsidR="009D2D35" w:rsidRPr="00E13344" w14:paraId="424FF1A9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629F63AD" w14:textId="77777777" w:rsidR="009D2D35" w:rsidRPr="00E13344" w:rsidRDefault="009D2D35" w:rsidP="004D5B29">
            <w:pPr>
              <w:tabs>
                <w:tab w:val="left" w:pos="176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bCs/>
                <w:sz w:val="24"/>
                <w:szCs w:val="24"/>
              </w:rPr>
              <w:t>Perfil de egreso</w:t>
            </w:r>
          </w:p>
          <w:p w14:paraId="4D256CFB" w14:textId="4908688A" w:rsidR="009D2D35" w:rsidRPr="00E13344" w:rsidRDefault="009D2D35" w:rsidP="00E13344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 w:rsidRPr="00E1334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Intercambien, ideas, cosmovisiones y perspectivas mediante distintas lenguas con el fin de establecer a acuerdos en las que se respetan las ideas propias y las de otras y otros. Dominan habilidades de </w:t>
            </w:r>
            <w:r w:rsidRPr="00E1334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lastRenderedPageBreak/>
              <w:t>comunicación básica, tanto en su lengua materna como en otras lenguas. Aprovechan los recursos y medios de la cultura digital, de manera ética, responsable para comunicarse, así como obtener información, seleccionarla, organizarla, analizarla y evaluarla.</w:t>
            </w:r>
          </w:p>
          <w:p w14:paraId="2FD2BAAB" w14:textId="121EB6F1" w:rsidR="009D2D35" w:rsidRPr="00E13344" w:rsidRDefault="009D2D35" w:rsidP="004D5B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35" w14:paraId="0935B03D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290A9030" w14:textId="700AECCA" w:rsidR="009D2D35" w:rsidRPr="00E13344" w:rsidRDefault="009D2D35" w:rsidP="00917F32">
            <w:pPr>
              <w:tabs>
                <w:tab w:val="left" w:pos="17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Ejes articuladores</w:t>
            </w:r>
          </w:p>
          <w:p w14:paraId="6E2AE9FB" w14:textId="77777777" w:rsidR="00595285" w:rsidRPr="00E13344" w:rsidRDefault="00595285" w:rsidP="00917F32">
            <w:pPr>
              <w:tabs>
                <w:tab w:val="left" w:pos="17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15F67" w14:textId="1EE096EC" w:rsidR="009D2D35" w:rsidRPr="00E13344" w:rsidRDefault="009D2D35" w:rsidP="00385B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INCLUSION, IGUALDAD DE GENERO, VIDA SALUDABLE, APROPIACIÓN DE LAS CULTURAS A TRAVÉS DE LECTURA Y LA ESCRITURA, ARTES Y EXPERIENCIAS ESTETICAS, INTERCULTURALIDAD CRITICA, PENSAMIENTO CRITICO</w:t>
            </w:r>
          </w:p>
        </w:tc>
      </w:tr>
      <w:tr w:rsidR="009D2D35" w14:paraId="2CB69D22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7152A686" w14:textId="7F5F31E6" w:rsidR="009D2D35" w:rsidRPr="00E13344" w:rsidRDefault="009D2D35" w:rsidP="00917F32">
            <w:pPr>
              <w:tabs>
                <w:tab w:val="left" w:pos="17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bCs/>
                <w:sz w:val="24"/>
                <w:szCs w:val="24"/>
              </w:rPr>
              <w:t>Propósito</w:t>
            </w:r>
          </w:p>
          <w:p w14:paraId="020A3E2B" w14:textId="77777777" w:rsidR="00595285" w:rsidRPr="00E13344" w:rsidRDefault="00595285" w:rsidP="00917F32">
            <w:pPr>
              <w:tabs>
                <w:tab w:val="left" w:pos="17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61D2C" w14:textId="573397C8" w:rsidR="009D2D35" w:rsidRPr="00E13344" w:rsidRDefault="009D2D35" w:rsidP="009D2D3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Que los niños logren participar, involucrarse en la escuela y grupo convivir, adquirir</w:t>
            </w:r>
            <w:r w:rsidRPr="00E13344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confianza para expresarse, dialogar y conversar en su lengua materna y español, para mejorar enriquecer oralidad al comunicarse en situaciones variadas.</w:t>
            </w:r>
          </w:p>
          <w:p w14:paraId="5D3DF396" w14:textId="031687D8" w:rsidR="009D2D35" w:rsidRPr="00E13344" w:rsidRDefault="009D2D35" w:rsidP="009D2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1B" w14:paraId="367333E7" w14:textId="77777777" w:rsidTr="007D405B">
        <w:trPr>
          <w:trHeight w:val="484"/>
        </w:trPr>
        <w:tc>
          <w:tcPr>
            <w:tcW w:w="1794" w:type="dxa"/>
            <w:shd w:val="clear" w:color="auto" w:fill="FFFFFF" w:themeFill="background1"/>
            <w:vAlign w:val="center"/>
          </w:tcPr>
          <w:p w14:paraId="461F62D2" w14:textId="77777777" w:rsidR="005E2F1B" w:rsidRPr="00E13344" w:rsidRDefault="005E2F1B" w:rsidP="00FD7CB0">
            <w:pPr>
              <w:tabs>
                <w:tab w:val="left" w:pos="176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sz w:val="24"/>
                <w:szCs w:val="24"/>
              </w:rPr>
              <w:t>Sesión 1</w:t>
            </w:r>
          </w:p>
        </w:tc>
        <w:tc>
          <w:tcPr>
            <w:tcW w:w="2879" w:type="dxa"/>
            <w:gridSpan w:val="2"/>
            <w:shd w:val="clear" w:color="auto" w:fill="FFFFFF" w:themeFill="background1"/>
            <w:vAlign w:val="center"/>
          </w:tcPr>
          <w:p w14:paraId="3D1EDE57" w14:textId="77777777" w:rsidR="005E2F1B" w:rsidRPr="00E13344" w:rsidRDefault="005E2F1B" w:rsidP="00FD7CB0">
            <w:pPr>
              <w:tabs>
                <w:tab w:val="left" w:pos="176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sz w:val="24"/>
                <w:szCs w:val="24"/>
              </w:rPr>
              <w:t>Desarrollo de Actividades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4449774" w14:textId="2E68345F" w:rsidR="005E2F1B" w:rsidRPr="00E13344" w:rsidRDefault="005E2F1B" w:rsidP="00FD7CB0">
            <w:pPr>
              <w:tabs>
                <w:tab w:val="left" w:pos="17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sz w:val="24"/>
                <w:szCs w:val="24"/>
              </w:rPr>
              <w:t>Periodo: de</w:t>
            </w:r>
            <w:r w:rsidR="0071265D" w:rsidRPr="00E1334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E133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65D" w:rsidRPr="00E13344">
              <w:rPr>
                <w:rFonts w:ascii="Arial" w:hAnsi="Arial" w:cs="Arial"/>
                <w:b/>
                <w:sz w:val="24"/>
                <w:szCs w:val="24"/>
                <w:u w:val="single"/>
              </w:rPr>
              <w:t>28</w:t>
            </w:r>
            <w:r w:rsidR="0071265D" w:rsidRPr="00E133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65D" w:rsidRPr="00E13344">
              <w:rPr>
                <w:rFonts w:ascii="Arial" w:hAnsi="Arial" w:cs="Arial"/>
                <w:sz w:val="24"/>
                <w:szCs w:val="24"/>
              </w:rPr>
              <w:t xml:space="preserve">de Agosto </w:t>
            </w:r>
            <w:r w:rsidRPr="00E1334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1265D" w:rsidRPr="00E13344">
              <w:rPr>
                <w:rFonts w:ascii="Arial" w:hAnsi="Arial" w:cs="Arial"/>
                <w:b/>
                <w:sz w:val="24"/>
                <w:szCs w:val="24"/>
              </w:rPr>
              <w:t xml:space="preserve">l </w:t>
            </w:r>
            <w:proofErr w:type="gramStart"/>
            <w:r w:rsidR="00595285" w:rsidRPr="00E13344">
              <w:rPr>
                <w:rFonts w:ascii="Arial" w:hAnsi="Arial" w:cs="Arial"/>
                <w:b/>
                <w:sz w:val="24"/>
                <w:szCs w:val="24"/>
                <w:u w:val="single"/>
              </w:rPr>
              <w:t>28</w:t>
            </w:r>
            <w:r w:rsidR="0071265D" w:rsidRPr="00E1334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1265D" w:rsidRPr="00E13344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="0071265D" w:rsidRPr="00E13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Septiembre</w:t>
            </w:r>
            <w:r w:rsidR="0071265D" w:rsidRPr="00E13344">
              <w:rPr>
                <w:rFonts w:ascii="Arial" w:hAnsi="Arial" w:cs="Arial"/>
                <w:b/>
                <w:sz w:val="24"/>
                <w:szCs w:val="24"/>
              </w:rPr>
              <w:t xml:space="preserve"> del 2023</w:t>
            </w:r>
          </w:p>
        </w:tc>
      </w:tr>
      <w:tr w:rsidR="00595285" w14:paraId="281B1EFF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38C5406A" w14:textId="77777777" w:rsidR="00595285" w:rsidRPr="00E13344" w:rsidRDefault="00595285" w:rsidP="00FD7C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ACTIVIDADES DE INICIO</w:t>
            </w:r>
          </w:p>
          <w:p w14:paraId="609990BE" w14:textId="2B22E8B8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Darles la bienvenida a los niños a un nuevo ciclo escolar 2023</w:t>
            </w:r>
          </w:p>
          <w:p w14:paraId="295FEF23" w14:textId="37689C78" w:rsidR="00595285" w:rsidRPr="00E13344" w:rsidRDefault="00595285" w:rsidP="0059528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Que el niño observe los libros que hay en el aula </w:t>
            </w:r>
          </w:p>
          <w:p w14:paraId="45F0AAEB" w14:textId="281D63EF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Cuestionar a los niños como</w:t>
            </w:r>
          </w:p>
          <w:p w14:paraId="3CD9DB4E" w14:textId="77777777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Que el niño identifique las letras de su nombre e intente escribir  </w:t>
            </w:r>
          </w:p>
          <w:p w14:paraId="53D5B83F" w14:textId="77777777" w:rsidR="00595285" w:rsidRPr="00E13344" w:rsidRDefault="00595285" w:rsidP="0059528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: ¿Qué le gusta?</w:t>
            </w:r>
          </w:p>
          <w:p w14:paraId="0CBF0253" w14:textId="71AD88F0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Darles la oportunidad de que exploren lo que hay en el salón </w:t>
            </w:r>
          </w:p>
          <w:p w14:paraId="3524618E" w14:textId="76674F7C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¿Cuál es </w:t>
            </w:r>
            <w:r w:rsidR="00E13344" w:rsidRPr="00E13344">
              <w:rPr>
                <w:rFonts w:ascii="Arial" w:hAnsi="Arial" w:cs="Arial"/>
                <w:sz w:val="24"/>
                <w:szCs w:val="24"/>
              </w:rPr>
              <w:t>su juguete favorito</w:t>
            </w:r>
            <w:r w:rsidRPr="00E1334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FBF53A2" w14:textId="77777777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¿Qué es lo que más le gusta hacer?</w:t>
            </w:r>
          </w:p>
          <w:p w14:paraId="79F85FE4" w14:textId="77777777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¿Qué es lo que le gusta de su escuela?</w:t>
            </w:r>
          </w:p>
          <w:p w14:paraId="48839933" w14:textId="0DC454EB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¿a qué le da miedo?</w:t>
            </w:r>
          </w:p>
          <w:p w14:paraId="3FFA86C0" w14:textId="67181FDC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¿Qué le causa felicidad?</w:t>
            </w:r>
          </w:p>
          <w:p w14:paraId="7B991E9A" w14:textId="77777777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¿Cuál es su animal favorito?</w:t>
            </w:r>
          </w:p>
          <w:p w14:paraId="3C37FB6C" w14:textId="6DCF796C" w:rsidR="00595285" w:rsidRPr="00E13344" w:rsidRDefault="00691C8F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¿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 xml:space="preserve">Que el niño dibuje a su </w:t>
            </w:r>
            <w:r w:rsidRPr="00E13344">
              <w:rPr>
                <w:rFonts w:ascii="Arial" w:hAnsi="Arial" w:cs="Arial"/>
                <w:sz w:val="24"/>
                <w:szCs w:val="24"/>
              </w:rPr>
              <w:t>familia o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 xml:space="preserve"> con recortes, anote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o diga cuantos son y qué actividades realizan?</w:t>
            </w:r>
          </w:p>
          <w:p w14:paraId="4AB53347" w14:textId="358C88F9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Después de estos cuestionamientos darles una hoja blanca para que dibujen todo lo que ellos dijeron </w:t>
            </w:r>
          </w:p>
          <w:p w14:paraId="247D0ADA" w14:textId="77777777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Formar parejas de niño y niña y brindarles una hoja para que la doblen a la mitad y que en cada lado de la hoja cada niño dibuje a su compañero y decir su nombre.</w:t>
            </w:r>
          </w:p>
          <w:p w14:paraId="6C1621C9" w14:textId="77777777" w:rsidR="00595285" w:rsidRPr="00E13344" w:rsidRDefault="00595285" w:rsidP="000272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Después de esta actividad preguntar cómo se han sentido durante estas actividades.</w:t>
            </w:r>
          </w:p>
        </w:tc>
      </w:tr>
      <w:tr w:rsidR="00595285" w14:paraId="4F5C772B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0D72CF97" w14:textId="77777777" w:rsidR="00595285" w:rsidRPr="00E13344" w:rsidRDefault="00595285" w:rsidP="00FD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 ACTIVIDADES DE DESARROLLO</w:t>
            </w:r>
          </w:p>
          <w:p w14:paraId="72A81894" w14:textId="16E4E4AC" w:rsidR="00595285" w:rsidRPr="00E13344" w:rsidRDefault="00595285" w:rsidP="005E2F1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presentación de todos como vamos a trabajar con los alumnos</w:t>
            </w:r>
          </w:p>
          <w:p w14:paraId="35C3E837" w14:textId="547F08AF" w:rsidR="00595285" w:rsidRPr="00E13344" w:rsidRDefault="00595285" w:rsidP="00137A1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 en forma de circulo con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sus sillita,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niño o niña el cual deberá mencionar lo que más le gusta hacer, comer, jugar, luego el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 xml:space="preserve"> niño que participo deberá lanzar una pelota al que le toque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su compañero de al lado o al que él guste para que así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todos participen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en la actividad con la finalidad de saber que </w:t>
            </w:r>
            <w:proofErr w:type="gramStart"/>
            <w:r w:rsidRPr="00E13344">
              <w:rPr>
                <w:rFonts w:ascii="Arial" w:hAnsi="Arial" w:cs="Arial"/>
                <w:sz w:val="24"/>
                <w:szCs w:val="24"/>
              </w:rPr>
              <w:t>les</w:t>
            </w:r>
            <w:proofErr w:type="gramEnd"/>
            <w:r w:rsidRPr="00E13344">
              <w:rPr>
                <w:rFonts w:ascii="Arial" w:hAnsi="Arial" w:cs="Arial"/>
                <w:sz w:val="24"/>
                <w:szCs w:val="24"/>
              </w:rPr>
              <w:t xml:space="preserve"> gusta a todo el </w:t>
            </w:r>
            <w:r w:rsidR="00E13344" w:rsidRPr="00E13344">
              <w:rPr>
                <w:rFonts w:ascii="Arial" w:hAnsi="Arial" w:cs="Arial"/>
                <w:sz w:val="24"/>
                <w:szCs w:val="24"/>
              </w:rPr>
              <w:t>grupo, del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 xml:space="preserve"> salón de clases</w:t>
            </w:r>
            <w:r w:rsidRPr="00E133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B068F6" w14:textId="5BD42EAE" w:rsidR="00595285" w:rsidRPr="00E13344" w:rsidRDefault="00595285" w:rsidP="00137A1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C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uestionar a los niños como es el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salón de clase y me platiquen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y digan que les gusta de él, preguntarle que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ven de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arriba o sea en el techo, en el piso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 xml:space="preserve"> que ven que hay cercas.</w:t>
            </w:r>
          </w:p>
          <w:p w14:paraId="05B77D30" w14:textId="5951E222" w:rsidR="00595285" w:rsidRPr="00E13344" w:rsidRDefault="00691C8F" w:rsidP="005E2F1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lastRenderedPageBreak/>
              <w:t xml:space="preserve">Facilitarles los materiales 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>una hoja con algunos dibujos para que los niños marquen lo que se les indica este con la finalidad de identificar s</w:t>
            </w:r>
            <w:r w:rsidRPr="00E13344">
              <w:rPr>
                <w:rFonts w:ascii="Arial" w:hAnsi="Arial" w:cs="Arial"/>
                <w:sz w:val="24"/>
                <w:szCs w:val="24"/>
              </w:rPr>
              <w:t>us saberes previos.</w:t>
            </w:r>
          </w:p>
          <w:p w14:paraId="6B4A496A" w14:textId="5054A7AC" w:rsidR="00595285" w:rsidRPr="00E13344" w:rsidRDefault="00691C8F" w:rsidP="00137A1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Preguntarles 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>a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>l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os niños 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 xml:space="preserve">sobre cómo se va sintiendo en el transcurso de los días y con una carita señale su estado emocional ya sea triste, alegre, </w:t>
            </w:r>
            <w:r w:rsidRPr="00E13344">
              <w:rPr>
                <w:rFonts w:ascii="Arial" w:hAnsi="Arial" w:cs="Arial"/>
                <w:sz w:val="24"/>
                <w:szCs w:val="24"/>
              </w:rPr>
              <w:t>enojado, el semáforo de emociones.</w:t>
            </w:r>
          </w:p>
          <w:p w14:paraId="1BEF6371" w14:textId="509917B3" w:rsidR="00595285" w:rsidRPr="00E13344" w:rsidRDefault="00691C8F" w:rsidP="00137A1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Cuestionar sobre los números que el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 xml:space="preserve"> niño diga los números hasta donde se los sepa</w:t>
            </w:r>
            <w:r w:rsidRPr="00E133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C6AA4F" w14:textId="77777777" w:rsidR="00595285" w:rsidRPr="00E13344" w:rsidRDefault="00595285" w:rsidP="009167A3">
            <w:pPr>
              <w:pStyle w:val="Prrafodelista"/>
              <w:numPr>
                <w:ilvl w:val="0"/>
                <w:numId w:val="7"/>
              </w:numPr>
              <w:spacing w:after="100" w:afterAutospacing="1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Ponerles problemas sencillos para que el niño intente resolver</w:t>
            </w:r>
          </w:p>
          <w:p w14:paraId="658084BE" w14:textId="0136FBB3" w:rsidR="00595285" w:rsidRPr="00E13344" w:rsidRDefault="00595285" w:rsidP="005E2F1B">
            <w:pPr>
              <w:pStyle w:val="Prrafodelista"/>
              <w:numPr>
                <w:ilvl w:val="0"/>
                <w:numId w:val="7"/>
              </w:numPr>
              <w:spacing w:after="100" w:afterAutospacing="1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Darles hojas blancas a los niños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 xml:space="preserve">y pedirles que dibujen </w:t>
            </w:r>
            <w:r w:rsidR="007D405B" w:rsidRPr="00E13344">
              <w:rPr>
                <w:rFonts w:ascii="Arial" w:hAnsi="Arial" w:cs="Arial"/>
                <w:sz w:val="24"/>
                <w:szCs w:val="24"/>
              </w:rPr>
              <w:t>del lugar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que más le gusto y explique </w:t>
            </w:r>
            <w:r w:rsidR="00691C8F" w:rsidRPr="00E13344">
              <w:rPr>
                <w:rFonts w:ascii="Arial" w:hAnsi="Arial" w:cs="Arial"/>
                <w:sz w:val="24"/>
                <w:szCs w:val="24"/>
              </w:rPr>
              <w:t>por qué</w:t>
            </w:r>
            <w:r w:rsidRPr="00E133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716A62" w14:textId="72DBA8FF" w:rsidR="00595285" w:rsidRPr="00E13344" w:rsidRDefault="00595285" w:rsidP="005E2F1B">
            <w:pPr>
              <w:pStyle w:val="Prrafodelista"/>
              <w:numPr>
                <w:ilvl w:val="0"/>
                <w:numId w:val="7"/>
              </w:numPr>
              <w:spacing w:after="100" w:afterAutospacing="1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Cantar el canto de un saludo </w:t>
            </w:r>
            <w:r w:rsidR="00691C8F" w:rsidRPr="00E13344">
              <w:rPr>
                <w:rFonts w:ascii="Arial" w:hAnsi="Arial" w:cs="Arial"/>
                <w:b/>
                <w:sz w:val="24"/>
                <w:szCs w:val="24"/>
              </w:rPr>
              <w:t>“De los zapatitos”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para saludarnos con las partes del cuerpo.</w:t>
            </w:r>
          </w:p>
          <w:p w14:paraId="300AE0A8" w14:textId="1875B0FF" w:rsidR="00595285" w:rsidRPr="00E13344" w:rsidRDefault="007D405B" w:rsidP="005E2F1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Facilitar materiales didácticos en hojas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 xml:space="preserve"> con una silueta de una niña y otra de un niño y que el niño con papel boleado para que ellos lo decoren esta con la finalidad de re</w:t>
            </w:r>
            <w:r w:rsidRPr="00E13344">
              <w:rPr>
                <w:rFonts w:ascii="Arial" w:hAnsi="Arial" w:cs="Arial"/>
                <w:sz w:val="24"/>
                <w:szCs w:val="24"/>
              </w:rPr>
              <w:t>alizar ejercicios de motricidad fina.</w:t>
            </w:r>
          </w:p>
          <w:p w14:paraId="2C596992" w14:textId="578BAF13" w:rsidR="00595285" w:rsidRPr="00E13344" w:rsidRDefault="007D405B" w:rsidP="005E2F1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Dibujarse en el piso</w:t>
            </w:r>
          </w:p>
          <w:p w14:paraId="7D33C606" w14:textId="3C7AE83C" w:rsidR="00595285" w:rsidRPr="00E13344" w:rsidRDefault="007D405B" w:rsidP="005E2F1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Por equipos</w:t>
            </w:r>
            <w:r w:rsidR="00595285" w:rsidRPr="00E13344">
              <w:rPr>
                <w:rFonts w:ascii="Arial" w:hAnsi="Arial" w:cs="Arial"/>
                <w:sz w:val="24"/>
                <w:szCs w:val="24"/>
              </w:rPr>
              <w:t xml:space="preserve"> la formen y la vistan y pegarle las partes del cuerpo.</w:t>
            </w:r>
          </w:p>
          <w:p w14:paraId="4640D907" w14:textId="23056C3F" w:rsidR="00595285" w:rsidRPr="00E13344" w:rsidRDefault="00595285" w:rsidP="007D405B">
            <w:pPr>
              <w:pStyle w:val="Prrafodelista"/>
              <w:spacing w:after="0" w:line="240" w:lineRule="auto"/>
              <w:ind w:left="7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 listado sobre los alimentos que hay y se dan en la comunidad</w:t>
            </w:r>
          </w:p>
          <w:p w14:paraId="40D2BD55" w14:textId="77777777" w:rsidR="00595285" w:rsidRPr="00E13344" w:rsidRDefault="00595285" w:rsidP="005E2F1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Realizar el plato del buen comer</w:t>
            </w:r>
          </w:p>
          <w:p w14:paraId="6FB62CE9" w14:textId="6EDEE2E8" w:rsidR="00595285" w:rsidRPr="00E13344" w:rsidRDefault="00595285" w:rsidP="005E2F1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Elabora</w:t>
            </w:r>
            <w:r w:rsidR="007D405B" w:rsidRPr="00E13344">
              <w:rPr>
                <w:rFonts w:ascii="Arial" w:hAnsi="Arial" w:cs="Arial"/>
                <w:sz w:val="24"/>
                <w:szCs w:val="24"/>
              </w:rPr>
              <w:t>r el reglamento del salón</w:t>
            </w:r>
          </w:p>
          <w:p w14:paraId="3AE5C7FA" w14:textId="5364D5A7" w:rsidR="00595285" w:rsidRPr="00E13344" w:rsidRDefault="00595285" w:rsidP="00137A1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Salir al patio o adentro del salón para </w:t>
            </w:r>
            <w:r w:rsidR="007D405B" w:rsidRPr="00E13344">
              <w:rPr>
                <w:rFonts w:ascii="Arial" w:hAnsi="Arial" w:cs="Arial"/>
                <w:sz w:val="24"/>
                <w:szCs w:val="24"/>
              </w:rPr>
              <w:t>jugar en el grupo adivine quien soy se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le vendara sus ojos y todos los demás niños realizar un circulo y movernos para los lados para que el niño intente tocar a uno y todos los demás se lo van a describir y el niño intente decir quién es el niño o </w:t>
            </w:r>
            <w:r w:rsidR="007D405B" w:rsidRPr="00E13344">
              <w:rPr>
                <w:rFonts w:ascii="Arial" w:hAnsi="Arial" w:cs="Arial"/>
                <w:sz w:val="24"/>
                <w:szCs w:val="24"/>
              </w:rPr>
              <w:t>niña,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pero antes es observar muy bien que traen cada niño.</w:t>
            </w:r>
          </w:p>
          <w:p w14:paraId="6E2A22EA" w14:textId="618A4C0A" w:rsidR="00595285" w:rsidRPr="00E13344" w:rsidRDefault="00595285" w:rsidP="00137A1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Ponerles una música </w:t>
            </w:r>
            <w:r w:rsidR="007D405B" w:rsidRPr="00E13344">
              <w:rPr>
                <w:rFonts w:ascii="Arial" w:hAnsi="Arial" w:cs="Arial"/>
                <w:sz w:val="24"/>
                <w:szCs w:val="24"/>
              </w:rPr>
              <w:t xml:space="preserve">de la tía Mónica </w:t>
            </w:r>
            <w:r w:rsidRPr="00E13344">
              <w:rPr>
                <w:rFonts w:ascii="Arial" w:hAnsi="Arial" w:cs="Arial"/>
                <w:sz w:val="24"/>
                <w:szCs w:val="24"/>
              </w:rPr>
              <w:t>para mover las partes del cuerpo</w:t>
            </w:r>
            <w:r w:rsidR="007D405B" w:rsidRPr="00E133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3599DD" w14:textId="5E65458D" w:rsidR="007D405B" w:rsidRPr="00E13344" w:rsidRDefault="007D405B" w:rsidP="007D405B">
            <w:pPr>
              <w:pStyle w:val="Prrafodelista"/>
              <w:spacing w:after="0" w:line="240" w:lineRule="auto"/>
              <w:ind w:left="7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285" w14:paraId="3323B690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6A776841" w14:textId="59699932" w:rsidR="00595285" w:rsidRPr="00E13344" w:rsidRDefault="00595285" w:rsidP="00FD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lastRenderedPageBreak/>
              <w:t>ACTIVIDADES DE CIERRE</w:t>
            </w:r>
          </w:p>
          <w:p w14:paraId="730AEA3E" w14:textId="77777777" w:rsidR="007D405B" w:rsidRPr="00E13344" w:rsidRDefault="007D405B" w:rsidP="007D405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Cantar el canto del marinero baila, baila y realizar los movimientos con las partes del cuerpo </w:t>
            </w:r>
          </w:p>
          <w:p w14:paraId="0B0714B8" w14:textId="42C74E12" w:rsidR="007D405B" w:rsidRPr="00E13344" w:rsidRDefault="007D405B" w:rsidP="007D405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Realizar actividades para detectar los niveles de escritura</w:t>
            </w:r>
          </w:p>
          <w:p w14:paraId="4326E68F" w14:textId="7A3EB7E6" w:rsidR="007D405B" w:rsidRPr="00E13344" w:rsidRDefault="007D405B" w:rsidP="007D405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Que el niño realice diferentes desplazamientos</w:t>
            </w:r>
          </w:p>
          <w:p w14:paraId="3C4531D1" w14:textId="57612598" w:rsidR="00595285" w:rsidRPr="00E13344" w:rsidRDefault="00595285" w:rsidP="007D405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Formar equipos y entregarles libros de rehusó para que busquen imágenes relacionados a la escuela y pegarlos en una cartulina para formar nuestra escuela, así como su recorrido que hicimos.</w:t>
            </w:r>
          </w:p>
          <w:p w14:paraId="7C63880A" w14:textId="77777777" w:rsidR="00595285" w:rsidRPr="00E13344" w:rsidRDefault="00595285" w:rsidP="0059528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Realizar actividades para detectar los principios de conteo</w:t>
            </w:r>
          </w:p>
          <w:p w14:paraId="1166E31E" w14:textId="1193FE2B" w:rsidR="007D405B" w:rsidRPr="00E13344" w:rsidRDefault="007D405B" w:rsidP="007D405B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285" w14:paraId="39058920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3E896C1E" w14:textId="507C36B5" w:rsidR="00595285" w:rsidRPr="00E13344" w:rsidRDefault="00595285" w:rsidP="00E13344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E13344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mi álbum pág.  </w:t>
            </w:r>
            <w:r w:rsidR="00E13344" w:rsidRPr="00E13344">
              <w:rPr>
                <w:rFonts w:ascii="Arial" w:hAnsi="Arial" w:cs="Arial"/>
                <w:b/>
                <w:color w:val="7030A0"/>
                <w:sz w:val="24"/>
                <w:szCs w:val="24"/>
              </w:rPr>
              <w:t>12,16,17,23,24</w:t>
            </w:r>
          </w:p>
        </w:tc>
      </w:tr>
      <w:tr w:rsidR="00595285" w14:paraId="440F3BDD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54A4DA06" w14:textId="77777777" w:rsidR="00595285" w:rsidRPr="00E13344" w:rsidRDefault="00595285" w:rsidP="00FD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>MATERIALES</w:t>
            </w:r>
          </w:p>
          <w:p w14:paraId="1F66C138" w14:textId="35CB55BC" w:rsidR="00595285" w:rsidRPr="00E13344" w:rsidRDefault="00595285" w:rsidP="00105FAA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E13344">
              <w:rPr>
                <w:rFonts w:ascii="Arial" w:hAnsi="Arial" w:cs="Arial"/>
                <w:sz w:val="24"/>
                <w:szCs w:val="24"/>
              </w:rPr>
              <w:t xml:space="preserve">Hojas de máquina, libros de rehusó, Resistol, papel crepe de colores, tijeras, el patio, recorrido, hojas bons, crayolas, marcadores, imágenes, computadoras, música, bocina, </w:t>
            </w:r>
            <w:r w:rsidRPr="00E13344">
              <w:rPr>
                <w:rFonts w:ascii="Arial" w:hAnsi="Arial" w:cs="Arial"/>
                <w:color w:val="7030A0"/>
                <w:sz w:val="24"/>
                <w:szCs w:val="24"/>
              </w:rPr>
              <w:t xml:space="preserve">mi álbum, regalitos de 2do. </w:t>
            </w:r>
          </w:p>
        </w:tc>
      </w:tr>
      <w:tr w:rsidR="00595285" w14:paraId="22D8C6C4" w14:textId="77777777" w:rsidTr="007D405B">
        <w:tc>
          <w:tcPr>
            <w:tcW w:w="11052" w:type="dxa"/>
            <w:gridSpan w:val="4"/>
            <w:shd w:val="clear" w:color="auto" w:fill="FFFFFF" w:themeFill="background1"/>
            <w:vAlign w:val="center"/>
          </w:tcPr>
          <w:p w14:paraId="166C8AB8" w14:textId="323F7785" w:rsidR="00E13344" w:rsidRPr="00E13344" w:rsidRDefault="00E13344" w:rsidP="00E13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EVALUACION</w:t>
            </w:r>
          </w:p>
          <w:p w14:paraId="5A23A391" w14:textId="77777777" w:rsidR="00595285" w:rsidRDefault="00E13344" w:rsidP="00E1334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44">
              <w:rPr>
                <w:rFonts w:ascii="Arial" w:hAnsi="Arial" w:cs="Arial"/>
                <w:sz w:val="24"/>
                <w:szCs w:val="24"/>
              </w:rPr>
              <w:t>Observación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344">
              <w:rPr>
                <w:rFonts w:ascii="Arial" w:hAnsi="Arial" w:cs="Arial"/>
                <w:sz w:val="24"/>
                <w:szCs w:val="24"/>
              </w:rPr>
              <w:t xml:space="preserve"> directa</w:t>
            </w:r>
            <w:proofErr w:type="gramEnd"/>
          </w:p>
          <w:p w14:paraId="004CF17C" w14:textId="0AC127BF" w:rsidR="006D16D3" w:rsidRPr="00E13344" w:rsidRDefault="006D16D3" w:rsidP="00E1334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Notas</w:t>
            </w:r>
          </w:p>
        </w:tc>
      </w:tr>
    </w:tbl>
    <w:p w14:paraId="7E1C74A7" w14:textId="2FFBCE18" w:rsidR="002970AF" w:rsidRDefault="002970AF"/>
    <w:p w14:paraId="6CFA5B2E" w14:textId="77777777" w:rsidR="0018582D" w:rsidRDefault="0018582D"/>
    <w:p w14:paraId="2E0560B9" w14:textId="77777777" w:rsidR="0018582D" w:rsidRDefault="0018582D"/>
    <w:p w14:paraId="3E344B73" w14:textId="77777777" w:rsidR="006D16D3" w:rsidRDefault="006D16D3"/>
    <w:p w14:paraId="55A08BEC" w14:textId="4CE31713" w:rsidR="006D16D3" w:rsidRDefault="00DB7C83" w:rsidP="00DB7C8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C37B2F" wp14:editId="09D4EAA0">
            <wp:simplePos x="0" y="0"/>
            <wp:positionH relativeFrom="margin">
              <wp:align>right</wp:align>
            </wp:positionH>
            <wp:positionV relativeFrom="paragraph">
              <wp:posOffset>641985</wp:posOffset>
            </wp:positionV>
            <wp:extent cx="2257425" cy="1504950"/>
            <wp:effectExtent l="0" t="4762" r="4762" b="4763"/>
            <wp:wrapSquare wrapText="bothSides"/>
            <wp:docPr id="13091547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Algunas </w:t>
      </w:r>
      <w:r w:rsidR="006D16D3">
        <w:t>Evidencias de trabajo</w:t>
      </w:r>
    </w:p>
    <w:p w14:paraId="372FD110" w14:textId="25AD8C50" w:rsidR="006D16D3" w:rsidRDefault="00DB7C83">
      <w:r>
        <w:rPr>
          <w:noProof/>
        </w:rPr>
        <w:drawing>
          <wp:anchor distT="0" distB="0" distL="114300" distR="114300" simplePos="0" relativeHeight="251663360" behindDoc="0" locked="0" layoutInCell="1" allowOverlap="1" wp14:anchorId="41708C9C" wp14:editId="48A726FC">
            <wp:simplePos x="0" y="0"/>
            <wp:positionH relativeFrom="column">
              <wp:posOffset>5177155</wp:posOffset>
            </wp:positionH>
            <wp:positionV relativeFrom="paragraph">
              <wp:posOffset>2219960</wp:posOffset>
            </wp:positionV>
            <wp:extent cx="1924050" cy="2238375"/>
            <wp:effectExtent l="0" t="4763" r="0" b="0"/>
            <wp:wrapSquare wrapText="bothSides"/>
            <wp:docPr id="2838633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4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65C857" wp14:editId="2F37C6DD">
            <wp:simplePos x="0" y="0"/>
            <wp:positionH relativeFrom="margin">
              <wp:posOffset>3223260</wp:posOffset>
            </wp:positionH>
            <wp:positionV relativeFrom="paragraph">
              <wp:posOffset>186690</wp:posOffset>
            </wp:positionV>
            <wp:extent cx="1917065" cy="1581150"/>
            <wp:effectExtent l="0" t="3492" r="3492" b="3493"/>
            <wp:wrapSquare wrapText="bothSides"/>
            <wp:docPr id="14680284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70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9A227" wp14:editId="4F28B1DA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3124200" cy="1905000"/>
            <wp:effectExtent l="0" t="0" r="0" b="0"/>
            <wp:wrapSquare wrapText="bothSides"/>
            <wp:docPr id="13598631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15849" w14:textId="3C096064" w:rsidR="0018582D" w:rsidRDefault="00DB7C83">
      <w:r>
        <w:rPr>
          <w:noProof/>
        </w:rPr>
        <w:drawing>
          <wp:anchor distT="0" distB="0" distL="114300" distR="114300" simplePos="0" relativeHeight="251662336" behindDoc="0" locked="0" layoutInCell="1" allowOverlap="1" wp14:anchorId="15CF1BAF" wp14:editId="09882821">
            <wp:simplePos x="0" y="0"/>
            <wp:positionH relativeFrom="margin">
              <wp:posOffset>3594735</wp:posOffset>
            </wp:positionH>
            <wp:positionV relativeFrom="paragraph">
              <wp:posOffset>2964180</wp:posOffset>
            </wp:positionV>
            <wp:extent cx="2324100" cy="2714625"/>
            <wp:effectExtent l="0" t="4763" r="0" b="0"/>
            <wp:wrapSquare wrapText="bothSides"/>
            <wp:docPr id="13205410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4C16FE" wp14:editId="56A91281">
            <wp:simplePos x="0" y="0"/>
            <wp:positionH relativeFrom="margin">
              <wp:align>left</wp:align>
            </wp:positionH>
            <wp:positionV relativeFrom="paragraph">
              <wp:posOffset>3615690</wp:posOffset>
            </wp:positionV>
            <wp:extent cx="2743200" cy="1600835"/>
            <wp:effectExtent l="0" t="0" r="0" b="0"/>
            <wp:wrapSquare wrapText="bothSides"/>
            <wp:docPr id="100984374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C1ADC6D" wp14:editId="43A972E2">
            <wp:simplePos x="0" y="0"/>
            <wp:positionH relativeFrom="margin">
              <wp:align>center</wp:align>
            </wp:positionH>
            <wp:positionV relativeFrom="paragraph">
              <wp:posOffset>686435</wp:posOffset>
            </wp:positionV>
            <wp:extent cx="3029585" cy="1743075"/>
            <wp:effectExtent l="0" t="0" r="0" b="9525"/>
            <wp:wrapSquare wrapText="bothSides"/>
            <wp:docPr id="199553958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D870661" wp14:editId="4EC3ABFA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658620" cy="2155825"/>
            <wp:effectExtent l="0" t="0" r="0" b="0"/>
            <wp:wrapSquare wrapText="bothSides"/>
            <wp:docPr id="209219779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82D" w:rsidSect="005E2F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E86"/>
    <w:multiLevelType w:val="hybridMultilevel"/>
    <w:tmpl w:val="40D6C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5B3D"/>
    <w:multiLevelType w:val="hybridMultilevel"/>
    <w:tmpl w:val="F7C4B5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AD5"/>
    <w:multiLevelType w:val="hybridMultilevel"/>
    <w:tmpl w:val="663A2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DC7"/>
    <w:multiLevelType w:val="hybridMultilevel"/>
    <w:tmpl w:val="06C2BBD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176C9"/>
    <w:multiLevelType w:val="hybridMultilevel"/>
    <w:tmpl w:val="9B348F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7CFF"/>
    <w:multiLevelType w:val="hybridMultilevel"/>
    <w:tmpl w:val="1FAEC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1E38"/>
    <w:multiLevelType w:val="hybridMultilevel"/>
    <w:tmpl w:val="1B7491DC"/>
    <w:lvl w:ilvl="0" w:tplc="FBAE0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09F9"/>
    <w:multiLevelType w:val="hybridMultilevel"/>
    <w:tmpl w:val="72547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67E7"/>
    <w:multiLevelType w:val="hybridMultilevel"/>
    <w:tmpl w:val="C0808146"/>
    <w:lvl w:ilvl="0" w:tplc="E348C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59C5"/>
    <w:multiLevelType w:val="hybridMultilevel"/>
    <w:tmpl w:val="FF54D7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F1EA3"/>
    <w:multiLevelType w:val="hybridMultilevel"/>
    <w:tmpl w:val="7B4C9B46"/>
    <w:lvl w:ilvl="0" w:tplc="D4823D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4FE6"/>
    <w:multiLevelType w:val="hybridMultilevel"/>
    <w:tmpl w:val="DC229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4004"/>
    <w:multiLevelType w:val="hybridMultilevel"/>
    <w:tmpl w:val="BB32EBAC"/>
    <w:lvl w:ilvl="0" w:tplc="FBAE0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ED2943"/>
    <w:multiLevelType w:val="hybridMultilevel"/>
    <w:tmpl w:val="341C9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87134">
    <w:abstractNumId w:val="8"/>
  </w:num>
  <w:num w:numId="2" w16cid:durableId="1003438974">
    <w:abstractNumId w:val="0"/>
  </w:num>
  <w:num w:numId="3" w16cid:durableId="1032223312">
    <w:abstractNumId w:val="11"/>
  </w:num>
  <w:num w:numId="4" w16cid:durableId="986475942">
    <w:abstractNumId w:val="7"/>
  </w:num>
  <w:num w:numId="5" w16cid:durableId="2095936941">
    <w:abstractNumId w:val="12"/>
  </w:num>
  <w:num w:numId="6" w16cid:durableId="1953901886">
    <w:abstractNumId w:val="6"/>
  </w:num>
  <w:num w:numId="7" w16cid:durableId="1810171859">
    <w:abstractNumId w:val="10"/>
  </w:num>
  <w:num w:numId="8" w16cid:durableId="529804867">
    <w:abstractNumId w:val="9"/>
  </w:num>
  <w:num w:numId="9" w16cid:durableId="918828332">
    <w:abstractNumId w:val="1"/>
  </w:num>
  <w:num w:numId="10" w16cid:durableId="1388794211">
    <w:abstractNumId w:val="13"/>
  </w:num>
  <w:num w:numId="11" w16cid:durableId="1557862009">
    <w:abstractNumId w:val="2"/>
  </w:num>
  <w:num w:numId="12" w16cid:durableId="2078893251">
    <w:abstractNumId w:val="5"/>
  </w:num>
  <w:num w:numId="13" w16cid:durableId="1621524250">
    <w:abstractNumId w:val="4"/>
  </w:num>
  <w:num w:numId="14" w16cid:durableId="1911161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D9"/>
    <w:rsid w:val="0000442E"/>
    <w:rsid w:val="000272EA"/>
    <w:rsid w:val="00041926"/>
    <w:rsid w:val="00065CEF"/>
    <w:rsid w:val="000874A6"/>
    <w:rsid w:val="000F4A97"/>
    <w:rsid w:val="00105FAA"/>
    <w:rsid w:val="00112838"/>
    <w:rsid w:val="00137A17"/>
    <w:rsid w:val="0018582D"/>
    <w:rsid w:val="00266B56"/>
    <w:rsid w:val="002970AF"/>
    <w:rsid w:val="002D22E2"/>
    <w:rsid w:val="00385B3D"/>
    <w:rsid w:val="003D2CB5"/>
    <w:rsid w:val="00490E55"/>
    <w:rsid w:val="00493706"/>
    <w:rsid w:val="004D499D"/>
    <w:rsid w:val="004D5B29"/>
    <w:rsid w:val="00595285"/>
    <w:rsid w:val="005B7F2C"/>
    <w:rsid w:val="005E2F1B"/>
    <w:rsid w:val="005F7632"/>
    <w:rsid w:val="006211C5"/>
    <w:rsid w:val="00691C8F"/>
    <w:rsid w:val="006A3B40"/>
    <w:rsid w:val="006D16D3"/>
    <w:rsid w:val="006F7AD2"/>
    <w:rsid w:val="0071265D"/>
    <w:rsid w:val="00761FFE"/>
    <w:rsid w:val="007D405B"/>
    <w:rsid w:val="007D6B20"/>
    <w:rsid w:val="008C2E8B"/>
    <w:rsid w:val="009167A3"/>
    <w:rsid w:val="00917F32"/>
    <w:rsid w:val="009701DC"/>
    <w:rsid w:val="009C3F4A"/>
    <w:rsid w:val="009D2D35"/>
    <w:rsid w:val="009E51CA"/>
    <w:rsid w:val="00A26785"/>
    <w:rsid w:val="00B25F7C"/>
    <w:rsid w:val="00CE256F"/>
    <w:rsid w:val="00CE36EB"/>
    <w:rsid w:val="00DB7C83"/>
    <w:rsid w:val="00E13344"/>
    <w:rsid w:val="00E51BD9"/>
    <w:rsid w:val="00E61505"/>
    <w:rsid w:val="00E74446"/>
    <w:rsid w:val="00ED208C"/>
    <w:rsid w:val="00F41661"/>
    <w:rsid w:val="00F45D0A"/>
    <w:rsid w:val="00FB007A"/>
    <w:rsid w:val="00FD017C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50C8CB9"/>
  <w15:chartTrackingRefBased/>
  <w15:docId w15:val="{173F3470-2FE2-4B64-9677-061FA061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1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F1B"/>
    <w:pPr>
      <w:ind w:left="720"/>
      <w:contextualSpacing/>
    </w:pPr>
  </w:style>
  <w:style w:type="character" w:customStyle="1" w:styleId="markedcontent">
    <w:name w:val="markedcontent"/>
    <w:basedOn w:val="Fuentedeprrafopredeter"/>
    <w:rsid w:val="007D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AAB0-F10F-4265-9406-3670B1A9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2023-07-18T16:33:00Z</dcterms:created>
  <dcterms:modified xsi:type="dcterms:W3CDTF">2023-09-29T20:36:00Z</dcterms:modified>
</cp:coreProperties>
</file>