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7EE5" w14:textId="5AA755DB" w:rsidR="002B73E1" w:rsidRDefault="002B73E1">
      <w:bookmarkStart w:id="0" w:name="_Hlk136449349"/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682"/>
        <w:gridCol w:w="1164"/>
        <w:gridCol w:w="5229"/>
        <w:gridCol w:w="643"/>
        <w:gridCol w:w="1909"/>
      </w:tblGrid>
      <w:tr w:rsidR="00036E69" w14:paraId="5EF6082D" w14:textId="77777777" w:rsidTr="009D3FA2">
        <w:trPr>
          <w:trHeight w:val="251"/>
        </w:trPr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 w14:paraId="5446A25F" w14:textId="77777777" w:rsidR="00036E69" w:rsidRPr="00597B5D" w:rsidRDefault="00036E69" w:rsidP="006642FF">
            <w:pPr>
              <w:jc w:val="center"/>
              <w:rPr>
                <w:rFonts w:ascii="Showcard Gothic" w:hAnsi="Showcard Gothic"/>
                <w:bCs/>
                <w:sz w:val="28"/>
                <w:szCs w:val="28"/>
              </w:rPr>
            </w:pPr>
            <w:r w:rsidRPr="00597B5D">
              <w:rPr>
                <w:rFonts w:ascii="Showcard Gothic" w:hAnsi="Showcard Gothic"/>
                <w:bCs/>
                <w:sz w:val="28"/>
                <w:szCs w:val="28"/>
              </w:rPr>
              <w:t>LENGUAJES</w:t>
            </w:r>
          </w:p>
        </w:tc>
        <w:tc>
          <w:tcPr>
            <w:tcW w:w="6393" w:type="dxa"/>
            <w:gridSpan w:val="2"/>
            <w:vMerge w:val="restart"/>
            <w:shd w:val="clear" w:color="auto" w:fill="FFFFFF" w:themeFill="background1"/>
            <w:vAlign w:val="center"/>
          </w:tcPr>
          <w:p w14:paraId="39AFBA6B" w14:textId="77777777" w:rsidR="00036E69" w:rsidRDefault="002B73E1" w:rsidP="002B73E1">
            <w:pPr>
              <w:jc w:val="center"/>
              <w:rPr>
                <w:rFonts w:ascii="Showcard Gothic" w:hAnsi="Showcard Gothic"/>
                <w:bCs/>
                <w:sz w:val="24"/>
                <w:szCs w:val="24"/>
              </w:rPr>
            </w:pPr>
            <w:r w:rsidRPr="00597B5D">
              <w:rPr>
                <w:rFonts w:ascii="Showcard Gothic" w:hAnsi="Showcard Gothic"/>
                <w:bCs/>
                <w:sz w:val="24"/>
                <w:szCs w:val="24"/>
              </w:rPr>
              <w:t xml:space="preserve">APRENDIZAJE BASADO EN PROYECTOS COMUNITARIOS </w:t>
            </w:r>
          </w:p>
          <w:p w14:paraId="34CFEA6F" w14:textId="258F69C6" w:rsidR="0070033F" w:rsidRPr="00597B5D" w:rsidRDefault="0070033F" w:rsidP="002B73E1">
            <w:pPr>
              <w:jc w:val="center"/>
              <w:rPr>
                <w:rFonts w:ascii="Showcard Gothic" w:hAnsi="Showcard Gothic"/>
                <w:bCs/>
                <w:sz w:val="24"/>
                <w:szCs w:val="24"/>
              </w:rPr>
            </w:pPr>
            <w:r>
              <w:rPr>
                <w:rFonts w:ascii="Magical Story" w:hAnsi="Magical Story"/>
                <w:sz w:val="24"/>
                <w:szCs w:val="24"/>
              </w:rPr>
              <w:t>“</w:t>
            </w:r>
            <w:r>
              <w:rPr>
                <w:rFonts w:ascii="Fresh Beverage" w:hAnsi="Fresh Beverage"/>
                <w:b/>
                <w:sz w:val="32"/>
                <w:szCs w:val="32"/>
              </w:rPr>
              <w:t>LO LOGRAMOS, KINDER TRES”</w:t>
            </w:r>
            <w:r w:rsidRPr="00597B5D">
              <w:rPr>
                <w:rFonts w:ascii="CF Second Son PERSONAL" w:hAnsi="CF Second Son PERSONAL"/>
                <w:b/>
                <w:sz w:val="32"/>
                <w:szCs w:val="32"/>
              </w:rPr>
              <w:t>”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27616896" w14:textId="6F7E89A8" w:rsidR="00036E69" w:rsidRPr="0070033F" w:rsidRDefault="0070033F" w:rsidP="006642FF">
            <w:pPr>
              <w:jc w:val="center"/>
              <w:rPr>
                <w:rFonts w:ascii="Showcard Gothic" w:hAnsi="Showcard Gothic"/>
                <w:bCs/>
                <w:sz w:val="24"/>
                <w:szCs w:val="24"/>
              </w:rPr>
            </w:pPr>
            <w:r w:rsidRPr="0070033F">
              <w:rPr>
                <w:rFonts w:ascii="Showcard Gothic" w:hAnsi="Showcard Gothic"/>
                <w:bCs/>
                <w:sz w:val="24"/>
                <w:szCs w:val="24"/>
              </w:rPr>
              <w:t>TEMPORALIDAD:</w:t>
            </w:r>
          </w:p>
        </w:tc>
      </w:tr>
      <w:tr w:rsidR="00036E69" w14:paraId="62C554D5" w14:textId="77777777" w:rsidTr="009D3FA2">
        <w:trPr>
          <w:trHeight w:val="255"/>
        </w:trPr>
        <w:tc>
          <w:tcPr>
            <w:tcW w:w="1682" w:type="dxa"/>
            <w:vMerge/>
            <w:shd w:val="clear" w:color="auto" w:fill="FFFFFF" w:themeFill="background1"/>
          </w:tcPr>
          <w:p w14:paraId="1FA47D57" w14:textId="77777777" w:rsidR="00036E69" w:rsidRPr="002D6BBF" w:rsidRDefault="00036E69" w:rsidP="006642FF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vMerge/>
            <w:shd w:val="clear" w:color="auto" w:fill="F7373F" w:themeFill="background2"/>
          </w:tcPr>
          <w:p w14:paraId="04694807" w14:textId="77777777" w:rsidR="00036E69" w:rsidRPr="002D6BBF" w:rsidRDefault="00036E69" w:rsidP="006642FF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8DB2150" w14:textId="18790FEA" w:rsidR="00036E69" w:rsidRDefault="00185F5F" w:rsidP="00664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28AGO AL 16 </w:t>
            </w:r>
            <w:r w:rsidR="0070033F">
              <w:rPr>
                <w:b/>
                <w:bCs/>
                <w:sz w:val="24"/>
                <w:szCs w:val="24"/>
              </w:rPr>
              <w:t>SEPT</w:t>
            </w:r>
          </w:p>
          <w:p w14:paraId="55FCEAB7" w14:textId="7435DF71" w:rsidR="0070033F" w:rsidRPr="002D6BBF" w:rsidRDefault="00185F5F" w:rsidP="00664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0033F">
              <w:rPr>
                <w:b/>
                <w:bCs/>
                <w:sz w:val="24"/>
                <w:szCs w:val="24"/>
              </w:rPr>
              <w:t xml:space="preserve"> SEMANAS </w:t>
            </w:r>
          </w:p>
        </w:tc>
      </w:tr>
      <w:tr w:rsidR="00036E69" w14:paraId="083BF300" w14:textId="77777777" w:rsidTr="009D3FA2">
        <w:trPr>
          <w:trHeight w:val="163"/>
        </w:trPr>
        <w:tc>
          <w:tcPr>
            <w:tcW w:w="10627" w:type="dxa"/>
            <w:gridSpan w:val="5"/>
            <w:shd w:val="clear" w:color="auto" w:fill="F5D63D" w:themeFill="accent3"/>
          </w:tcPr>
          <w:p w14:paraId="47544DDD" w14:textId="77777777" w:rsidR="00036E69" w:rsidRPr="002D6BBF" w:rsidRDefault="00036E69" w:rsidP="006642FF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2D6BBF">
              <w:rPr>
                <w:rFonts w:ascii="Tw Cen MT" w:hAnsi="Tw Cen MT"/>
                <w:b/>
                <w:bCs/>
                <w:sz w:val="24"/>
                <w:szCs w:val="24"/>
              </w:rPr>
              <w:t>Situación problema</w:t>
            </w:r>
          </w:p>
        </w:tc>
      </w:tr>
      <w:tr w:rsidR="00036E69" w14:paraId="59A9D644" w14:textId="77777777" w:rsidTr="009D3FA2">
        <w:trPr>
          <w:trHeight w:val="889"/>
        </w:trPr>
        <w:tc>
          <w:tcPr>
            <w:tcW w:w="10627" w:type="dxa"/>
            <w:gridSpan w:val="5"/>
          </w:tcPr>
          <w:p w14:paraId="7EE6070F" w14:textId="30AA0A4D" w:rsidR="00036E69" w:rsidRPr="002D6BBF" w:rsidRDefault="00E8580E" w:rsidP="0066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Retomar la importancia de una sana convivencia con los alumnos del grupo y los del grupo de segundo grado. Puesto que los lazos familiares permiten una relación muy dependiente o con discrepancias por las mismas razones. Establecer normas de convivencia propositivas  dentro y fuera del aula.</w:t>
            </w:r>
          </w:p>
        </w:tc>
      </w:tr>
      <w:tr w:rsidR="00036E69" w14:paraId="7ED6F8A2" w14:textId="77777777" w:rsidTr="009D3FA2">
        <w:trPr>
          <w:trHeight w:val="375"/>
        </w:trPr>
        <w:tc>
          <w:tcPr>
            <w:tcW w:w="2846" w:type="dxa"/>
            <w:gridSpan w:val="2"/>
            <w:shd w:val="clear" w:color="auto" w:fill="F5D63D" w:themeFill="accent3"/>
          </w:tcPr>
          <w:p w14:paraId="638DC671" w14:textId="77777777" w:rsidR="00036E69" w:rsidRPr="002D6BBF" w:rsidRDefault="00036E69" w:rsidP="006642FF">
            <w:pPr>
              <w:jc w:val="center"/>
              <w:rPr>
                <w:b/>
                <w:bCs/>
                <w:sz w:val="24"/>
                <w:szCs w:val="24"/>
              </w:rPr>
            </w:pPr>
            <w:r w:rsidRPr="002D6BBF"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5872" w:type="dxa"/>
            <w:gridSpan w:val="2"/>
            <w:shd w:val="clear" w:color="auto" w:fill="F5D63D" w:themeFill="accent3"/>
          </w:tcPr>
          <w:p w14:paraId="5102D1CA" w14:textId="77777777" w:rsidR="00036E69" w:rsidRPr="002D6BBF" w:rsidRDefault="00036E69" w:rsidP="006642FF">
            <w:pPr>
              <w:jc w:val="center"/>
              <w:rPr>
                <w:b/>
                <w:bCs/>
                <w:sz w:val="24"/>
                <w:szCs w:val="24"/>
              </w:rPr>
            </w:pPr>
            <w:r w:rsidRPr="002D6BBF">
              <w:rPr>
                <w:b/>
                <w:bCs/>
                <w:sz w:val="24"/>
                <w:szCs w:val="24"/>
              </w:rPr>
              <w:t>Proceso de desarrollo del aprendizaje</w:t>
            </w:r>
          </w:p>
        </w:tc>
        <w:tc>
          <w:tcPr>
            <w:tcW w:w="1909" w:type="dxa"/>
            <w:shd w:val="clear" w:color="auto" w:fill="F5D63D" w:themeFill="accent3"/>
          </w:tcPr>
          <w:p w14:paraId="74370C12" w14:textId="77777777" w:rsidR="00036E69" w:rsidRPr="002D6BBF" w:rsidRDefault="00036E69" w:rsidP="006642FF">
            <w:pPr>
              <w:jc w:val="center"/>
              <w:rPr>
                <w:b/>
                <w:bCs/>
                <w:sz w:val="24"/>
                <w:szCs w:val="24"/>
              </w:rPr>
            </w:pPr>
            <w:r w:rsidRPr="002D6BBF">
              <w:rPr>
                <w:b/>
                <w:bCs/>
                <w:sz w:val="24"/>
                <w:szCs w:val="24"/>
              </w:rPr>
              <w:t>Ejes articuladores</w:t>
            </w:r>
          </w:p>
        </w:tc>
      </w:tr>
      <w:tr w:rsidR="00114A68" w14:paraId="068405DB" w14:textId="77777777" w:rsidTr="00746D04">
        <w:trPr>
          <w:trHeight w:val="1418"/>
        </w:trPr>
        <w:tc>
          <w:tcPr>
            <w:tcW w:w="2846" w:type="dxa"/>
            <w:gridSpan w:val="2"/>
            <w:tcBorders>
              <w:bottom w:val="single" w:sz="4" w:space="0" w:color="000000" w:themeColor="text1"/>
            </w:tcBorders>
          </w:tcPr>
          <w:p w14:paraId="180D66D9" w14:textId="0E61AB72" w:rsidR="00114A68" w:rsidRPr="00CE5565" w:rsidRDefault="00114A68" w:rsidP="006642FF">
            <w:r>
              <w:t xml:space="preserve">Comunicación oral de necesidades, emociones, gustos, ideas y saberes a través de los diversos lenguajes desde una perspectiva comunitaria </w:t>
            </w:r>
          </w:p>
        </w:tc>
        <w:tc>
          <w:tcPr>
            <w:tcW w:w="5872" w:type="dxa"/>
            <w:gridSpan w:val="2"/>
            <w:tcBorders>
              <w:bottom w:val="single" w:sz="4" w:space="0" w:color="000000" w:themeColor="text1"/>
            </w:tcBorders>
          </w:tcPr>
          <w:p w14:paraId="1FEF8D94" w14:textId="4941C10F" w:rsidR="00114A68" w:rsidRDefault="00114A68" w:rsidP="006642FF">
            <w:r>
              <w:t>De manera oral expresa ideas completas sobre necesidades, vivencias, emociones, gustos, preferencias, saberes a distintas personas combinando los lenguajes</w:t>
            </w:r>
          </w:p>
          <w:p w14:paraId="552F6062" w14:textId="37645A78" w:rsidR="00114A68" w:rsidRPr="00CE5565" w:rsidRDefault="00114A68" w:rsidP="006642FF"/>
        </w:tc>
        <w:tc>
          <w:tcPr>
            <w:tcW w:w="1909" w:type="dxa"/>
            <w:vMerge w:val="restart"/>
          </w:tcPr>
          <w:p w14:paraId="7D845FBB" w14:textId="77777777" w:rsidR="00114A68" w:rsidRDefault="00114A68" w:rsidP="006642FF">
            <w:pPr>
              <w:tabs>
                <w:tab w:val="left" w:pos="200"/>
              </w:tabs>
            </w:pPr>
            <w:r>
              <w:t xml:space="preserve">Pensamiento crítico </w:t>
            </w:r>
          </w:p>
          <w:p w14:paraId="1EB98757" w14:textId="77777777" w:rsidR="00114A68" w:rsidRDefault="00114A68" w:rsidP="006642FF">
            <w:pPr>
              <w:tabs>
                <w:tab w:val="left" w:pos="200"/>
              </w:tabs>
            </w:pPr>
            <w:r>
              <w:t>(proceso de formación dirigido a la justicia social)</w:t>
            </w:r>
          </w:p>
          <w:p w14:paraId="46739563" w14:textId="355991E7" w:rsidR="00CB5B99" w:rsidRDefault="00CB5B99" w:rsidP="006642FF">
            <w:pPr>
              <w:tabs>
                <w:tab w:val="left" w:pos="200"/>
              </w:tabs>
            </w:pPr>
            <w:r>
              <w:t>Interculturalidad critica (Garantizar igualdad de derechos)</w:t>
            </w:r>
          </w:p>
          <w:p w14:paraId="1591695E" w14:textId="483F0F54" w:rsidR="00CB5B99" w:rsidRPr="00CE5565" w:rsidRDefault="00CB5B99" w:rsidP="006642FF">
            <w:pPr>
              <w:tabs>
                <w:tab w:val="left" w:pos="200"/>
              </w:tabs>
            </w:pPr>
            <w:r>
              <w:t xml:space="preserve">Apropiación de la cultura a través de la lectura y la </w:t>
            </w:r>
            <w:proofErr w:type="spellStart"/>
            <w:r>
              <w:t>escriturap</w:t>
            </w:r>
            <w:bookmarkStart w:id="1" w:name="_GoBack"/>
            <w:bookmarkEnd w:id="1"/>
            <w:proofErr w:type="spellEnd"/>
          </w:p>
        </w:tc>
      </w:tr>
      <w:tr w:rsidR="00114A68" w14:paraId="0AEDDF70" w14:textId="77777777" w:rsidTr="00114A68">
        <w:trPr>
          <w:trHeight w:val="1497"/>
        </w:trPr>
        <w:tc>
          <w:tcPr>
            <w:tcW w:w="284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9984DB" w14:textId="1D583533" w:rsidR="00114A68" w:rsidRDefault="00CB5B99" w:rsidP="006642FF">
            <w:r>
              <w:t>Expresión</w:t>
            </w:r>
            <w:r w:rsidR="00114A68">
              <w:t xml:space="preserve"> de emociones y experiencias en igualdad de oportunidades apoyándose de recursos </w:t>
            </w:r>
            <w:r>
              <w:t>gráficos</w:t>
            </w:r>
            <w:r w:rsidR="00114A68">
              <w:t xml:space="preserve"> personales y de lenguajes </w:t>
            </w:r>
            <w:r>
              <w:t>artísticos</w:t>
            </w:r>
            <w:r w:rsidR="00114A68">
              <w:t xml:space="preserve"> </w:t>
            </w:r>
          </w:p>
        </w:tc>
        <w:tc>
          <w:tcPr>
            <w:tcW w:w="587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F360F1" w14:textId="5CEBF7B7" w:rsidR="00114A68" w:rsidRDefault="00114A68" w:rsidP="006642FF">
            <w:r>
              <w:t xml:space="preserve">Elige algunos recursos </w:t>
            </w:r>
            <w:r w:rsidR="00CB5B99">
              <w:t>gráficos</w:t>
            </w:r>
            <w:r>
              <w:t xml:space="preserve"> como marcas propias, símbolos o dibujos o algunos otros de los lenguajes </w:t>
            </w:r>
            <w:r w:rsidR="00CB5B99">
              <w:t>artísticos</w:t>
            </w:r>
            <w:r>
              <w:t xml:space="preserve"> </w:t>
            </w:r>
          </w:p>
          <w:p w14:paraId="32C2C8D1" w14:textId="77777777" w:rsidR="00114A68" w:rsidRDefault="00114A68" w:rsidP="006642FF"/>
          <w:p w14:paraId="65D07EAC" w14:textId="77777777" w:rsidR="00114A68" w:rsidRDefault="00114A68" w:rsidP="006642FF"/>
          <w:p w14:paraId="14DC4158" w14:textId="77777777" w:rsidR="00114A68" w:rsidRDefault="00114A68" w:rsidP="006642FF"/>
          <w:p w14:paraId="46E429EE" w14:textId="77777777" w:rsidR="00114A68" w:rsidRDefault="00114A68" w:rsidP="006642FF"/>
          <w:p w14:paraId="1D8AB43B" w14:textId="60C37ECB" w:rsidR="00114A68" w:rsidRDefault="00114A68" w:rsidP="006642FF"/>
        </w:tc>
        <w:tc>
          <w:tcPr>
            <w:tcW w:w="1909" w:type="dxa"/>
            <w:vMerge/>
          </w:tcPr>
          <w:p w14:paraId="6D30F9D9" w14:textId="77777777" w:rsidR="00114A68" w:rsidRPr="00CE5565" w:rsidRDefault="00114A68" w:rsidP="006642FF">
            <w:pPr>
              <w:tabs>
                <w:tab w:val="left" w:pos="200"/>
              </w:tabs>
            </w:pPr>
          </w:p>
        </w:tc>
      </w:tr>
      <w:tr w:rsidR="00114A68" w14:paraId="69C7C58B" w14:textId="77777777" w:rsidTr="00746D04">
        <w:trPr>
          <w:trHeight w:val="269"/>
        </w:trPr>
        <w:tc>
          <w:tcPr>
            <w:tcW w:w="2846" w:type="dxa"/>
            <w:gridSpan w:val="2"/>
            <w:tcBorders>
              <w:top w:val="single" w:sz="4" w:space="0" w:color="000000" w:themeColor="text1"/>
            </w:tcBorders>
          </w:tcPr>
          <w:p w14:paraId="688F7C9F" w14:textId="24F016BA" w:rsidR="00114A68" w:rsidRDefault="00114A68" w:rsidP="006642FF">
            <w:r>
              <w:t xml:space="preserve">La cultura de la paz como una forma de relacionarse con otras personas para promover la inclusión y el respeto a la diversidad </w:t>
            </w:r>
          </w:p>
        </w:tc>
        <w:tc>
          <w:tcPr>
            <w:tcW w:w="5872" w:type="dxa"/>
            <w:gridSpan w:val="2"/>
            <w:tcBorders>
              <w:top w:val="single" w:sz="4" w:space="0" w:color="000000" w:themeColor="text1"/>
            </w:tcBorders>
          </w:tcPr>
          <w:p w14:paraId="63ACC6C9" w14:textId="064E39FE" w:rsidR="00114A68" w:rsidRDefault="00114A68" w:rsidP="006642FF">
            <w:r>
              <w:t>Establece acuerdos de convivencia en su salón y en la escuela para desenvolverse en un ambiente seguro y respetuoso</w:t>
            </w:r>
          </w:p>
        </w:tc>
        <w:tc>
          <w:tcPr>
            <w:tcW w:w="1909" w:type="dxa"/>
            <w:vMerge/>
          </w:tcPr>
          <w:p w14:paraId="765303DA" w14:textId="77777777" w:rsidR="00114A68" w:rsidRPr="00CE5565" w:rsidRDefault="00114A68" w:rsidP="006642FF">
            <w:pPr>
              <w:tabs>
                <w:tab w:val="left" w:pos="200"/>
              </w:tabs>
            </w:pPr>
          </w:p>
        </w:tc>
      </w:tr>
      <w:bookmarkEnd w:id="0"/>
    </w:tbl>
    <w:p w14:paraId="4115EB1C" w14:textId="73DB960B" w:rsidR="00036E69" w:rsidRDefault="00036E69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805"/>
        <w:gridCol w:w="565"/>
        <w:gridCol w:w="7257"/>
      </w:tblGrid>
      <w:tr w:rsidR="00597B5D" w14:paraId="11D77B5B" w14:textId="77777777" w:rsidTr="009D3FA2">
        <w:tc>
          <w:tcPr>
            <w:tcW w:w="2805" w:type="dxa"/>
            <w:shd w:val="clear" w:color="auto" w:fill="C5D747" w:themeFill="accent2"/>
          </w:tcPr>
          <w:p w14:paraId="7600310F" w14:textId="41D12BE3" w:rsidR="00597B5D" w:rsidRPr="00F9502A" w:rsidRDefault="00597B5D" w:rsidP="00F9502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2A">
              <w:rPr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5" w:type="dxa"/>
            <w:shd w:val="clear" w:color="auto" w:fill="C5D747" w:themeFill="accent2"/>
          </w:tcPr>
          <w:p w14:paraId="006712A6" w14:textId="6B43B9CA" w:rsidR="00597B5D" w:rsidRPr="00F9502A" w:rsidRDefault="00597B5D" w:rsidP="00F9502A">
            <w:pPr>
              <w:jc w:val="center"/>
              <w:rPr>
                <w:b/>
                <w:bCs/>
              </w:rPr>
            </w:pPr>
            <w:r w:rsidRPr="00F9502A">
              <w:rPr>
                <w:b/>
                <w:bCs/>
              </w:rPr>
              <w:t>DIA</w:t>
            </w:r>
          </w:p>
        </w:tc>
        <w:tc>
          <w:tcPr>
            <w:tcW w:w="7257" w:type="dxa"/>
            <w:shd w:val="clear" w:color="auto" w:fill="C5D747" w:themeFill="accent2"/>
          </w:tcPr>
          <w:p w14:paraId="0D432A12" w14:textId="203B63BC" w:rsidR="00597B5D" w:rsidRPr="00F9502A" w:rsidRDefault="00597B5D" w:rsidP="00F9502A">
            <w:pPr>
              <w:jc w:val="center"/>
              <w:rPr>
                <w:b/>
                <w:bCs/>
              </w:rPr>
            </w:pPr>
            <w:r w:rsidRPr="00F9502A">
              <w:rPr>
                <w:b/>
                <w:bCs/>
              </w:rPr>
              <w:t>ACTIVIDADES</w:t>
            </w:r>
          </w:p>
        </w:tc>
      </w:tr>
      <w:tr w:rsidR="00597B5D" w14:paraId="29D6331D" w14:textId="77777777" w:rsidTr="009D3FA2">
        <w:trPr>
          <w:trHeight w:val="546"/>
        </w:trPr>
        <w:tc>
          <w:tcPr>
            <w:tcW w:w="2805" w:type="dxa"/>
            <w:vMerge w:val="restart"/>
            <w:shd w:val="clear" w:color="auto" w:fill="FDD6D8" w:themeFill="background2" w:themeFillTint="33"/>
          </w:tcPr>
          <w:p w14:paraId="7FAA1AC3" w14:textId="77777777" w:rsidR="009D3FA2" w:rsidRPr="00185F5F" w:rsidRDefault="009D3FA2" w:rsidP="00036E69">
            <w:pPr>
              <w:rPr>
                <w:b/>
                <w:bCs/>
                <w:sz w:val="12"/>
                <w:szCs w:val="12"/>
              </w:rPr>
            </w:pPr>
          </w:p>
          <w:p w14:paraId="35E040A0" w14:textId="77777777" w:rsidR="009D3FA2" w:rsidRPr="00185F5F" w:rsidRDefault="009D3FA2" w:rsidP="00036E69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>PLANEACION</w:t>
            </w:r>
          </w:p>
          <w:p w14:paraId="5A67E7C7" w14:textId="050898F2" w:rsidR="00597B5D" w:rsidRPr="00185F5F" w:rsidRDefault="00597B5D" w:rsidP="00036E69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1. Identificación </w:t>
            </w:r>
          </w:p>
          <w:p w14:paraId="410B8791" w14:textId="5FEF9DEF" w:rsidR="00597B5D" w:rsidRPr="00185F5F" w:rsidRDefault="00597B5D" w:rsidP="00036E69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(Se proponen</w:t>
            </w:r>
            <w:r w:rsidR="009D4858" w:rsidRPr="00185F5F">
              <w:rPr>
                <w:sz w:val="12"/>
                <w:szCs w:val="12"/>
              </w:rPr>
              <w:t xml:space="preserve"> </w:t>
            </w:r>
            <w:r w:rsidRPr="00185F5F">
              <w:rPr>
                <w:sz w:val="12"/>
                <w:szCs w:val="12"/>
              </w:rPr>
              <w:t>planteamientos a partir de una situación real para introducir el diálogo, identificar</w:t>
            </w:r>
            <w:r w:rsidR="009D4858" w:rsidRPr="00185F5F">
              <w:rPr>
                <w:sz w:val="12"/>
                <w:szCs w:val="12"/>
              </w:rPr>
              <w:t xml:space="preserve"> </w:t>
            </w:r>
            <w:r w:rsidRPr="00185F5F">
              <w:rPr>
                <w:sz w:val="12"/>
                <w:szCs w:val="12"/>
              </w:rPr>
              <w:t>la Problemática y que sirva además</w:t>
            </w:r>
            <w:r w:rsidR="009D4858" w:rsidRPr="00185F5F">
              <w:rPr>
                <w:sz w:val="12"/>
                <w:szCs w:val="12"/>
              </w:rPr>
              <w:t xml:space="preserve"> </w:t>
            </w:r>
            <w:r w:rsidRPr="00185F5F">
              <w:rPr>
                <w:sz w:val="12"/>
                <w:szCs w:val="12"/>
              </w:rPr>
              <w:t>para que el</w:t>
            </w:r>
          </w:p>
          <w:p w14:paraId="12A3FCEC" w14:textId="2014BB01" w:rsidR="00597B5D" w:rsidRPr="00185F5F" w:rsidRDefault="009D4858" w:rsidP="00036E69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A</w:t>
            </w:r>
            <w:r w:rsidR="00597B5D" w:rsidRPr="00185F5F">
              <w:rPr>
                <w:sz w:val="12"/>
                <w:szCs w:val="12"/>
              </w:rPr>
              <w:t>lumnado</w:t>
            </w:r>
            <w:r w:rsidRPr="00185F5F">
              <w:rPr>
                <w:sz w:val="12"/>
                <w:szCs w:val="12"/>
              </w:rPr>
              <w:t xml:space="preserve"> </w:t>
            </w:r>
            <w:r w:rsidR="00597B5D" w:rsidRPr="00185F5F">
              <w:rPr>
                <w:sz w:val="12"/>
                <w:szCs w:val="12"/>
              </w:rPr>
              <w:t>conozca lo que va</w:t>
            </w:r>
            <w:r w:rsidRPr="00185F5F">
              <w:rPr>
                <w:sz w:val="12"/>
                <w:szCs w:val="12"/>
              </w:rPr>
              <w:t xml:space="preserve"> </w:t>
            </w:r>
            <w:r w:rsidR="00597B5D" w:rsidRPr="00185F5F">
              <w:rPr>
                <w:sz w:val="12"/>
                <w:szCs w:val="12"/>
              </w:rPr>
              <w:t>a realizar en el</w:t>
            </w:r>
            <w:r w:rsidRPr="00185F5F">
              <w:rPr>
                <w:sz w:val="12"/>
                <w:szCs w:val="12"/>
              </w:rPr>
              <w:t xml:space="preserve"> </w:t>
            </w:r>
            <w:r w:rsidR="00597B5D" w:rsidRPr="00185F5F">
              <w:rPr>
                <w:sz w:val="12"/>
                <w:szCs w:val="12"/>
              </w:rPr>
              <w:t>proyecto)</w:t>
            </w:r>
          </w:p>
        </w:tc>
        <w:tc>
          <w:tcPr>
            <w:tcW w:w="565" w:type="dxa"/>
          </w:tcPr>
          <w:p w14:paraId="382A9951" w14:textId="2EBD5A77" w:rsidR="00597B5D" w:rsidRDefault="0070033F">
            <w:r>
              <w:t>28</w:t>
            </w:r>
          </w:p>
        </w:tc>
        <w:tc>
          <w:tcPr>
            <w:tcW w:w="7257" w:type="dxa"/>
          </w:tcPr>
          <w:p w14:paraId="55487903" w14:textId="5C09C4CB" w:rsidR="00597B5D" w:rsidRDefault="009D4858" w:rsidP="009D4858">
            <w:r>
              <w:t>Se realiza pequeña Bienvenida a través de una  convivencia mediante juegos organizados (en donde se refuerza el juego de reglas para una sana convivencia) y se entrega una corona como incentivo</w:t>
            </w:r>
          </w:p>
        </w:tc>
      </w:tr>
      <w:tr w:rsidR="00597B5D" w14:paraId="16167262" w14:textId="77777777" w:rsidTr="009D3FA2">
        <w:trPr>
          <w:trHeight w:val="798"/>
        </w:trPr>
        <w:tc>
          <w:tcPr>
            <w:tcW w:w="2805" w:type="dxa"/>
            <w:vMerge/>
            <w:shd w:val="clear" w:color="auto" w:fill="FDD6D8" w:themeFill="background2" w:themeFillTint="33"/>
          </w:tcPr>
          <w:p w14:paraId="7A420037" w14:textId="77777777" w:rsidR="00597B5D" w:rsidRPr="00185F5F" w:rsidRDefault="00597B5D" w:rsidP="00036E6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</w:tcPr>
          <w:p w14:paraId="510F3D6F" w14:textId="29B859BB" w:rsidR="00597B5D" w:rsidRDefault="0070033F">
            <w:r>
              <w:t xml:space="preserve"> 29</w:t>
            </w:r>
          </w:p>
        </w:tc>
        <w:tc>
          <w:tcPr>
            <w:tcW w:w="7257" w:type="dxa"/>
          </w:tcPr>
          <w:p w14:paraId="19D48FE5" w14:textId="32B5FA02" w:rsidR="00597B5D" w:rsidRDefault="0070033F">
            <w:r>
              <w:t>Para promover una sana convivencia se da la Bienvenida a los alumnos de segundo grado y se les obsequia un dulce, con la finalidad de co</w:t>
            </w:r>
            <w:r w:rsidR="009D3FA2">
              <w:t>n</w:t>
            </w:r>
            <w:r>
              <w:t xml:space="preserve">versar sobre la importancia de una sana convivencia </w:t>
            </w:r>
          </w:p>
          <w:p w14:paraId="50B4A41D" w14:textId="48F92A32" w:rsidR="0070033F" w:rsidRDefault="0070033F"/>
        </w:tc>
      </w:tr>
      <w:tr w:rsidR="00185F5F" w14:paraId="746485E5" w14:textId="77777777" w:rsidTr="00185F5F">
        <w:trPr>
          <w:trHeight w:val="1031"/>
        </w:trPr>
        <w:tc>
          <w:tcPr>
            <w:tcW w:w="2805" w:type="dxa"/>
            <w:vMerge w:val="restart"/>
            <w:shd w:val="clear" w:color="auto" w:fill="FCE7D5" w:themeFill="accent4" w:themeFillTint="33"/>
          </w:tcPr>
          <w:p w14:paraId="7E376A49" w14:textId="1C867503" w:rsidR="00185F5F" w:rsidRPr="00185F5F" w:rsidRDefault="00185F5F" w:rsidP="00F9502A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2. Recuperación  </w:t>
            </w:r>
          </w:p>
          <w:p w14:paraId="1973A299" w14:textId="2EF57366" w:rsidR="00185F5F" w:rsidRPr="00185F5F" w:rsidRDefault="00185F5F" w:rsidP="00F9502A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Se vincula el problema con los saberes previos de los alumnos y surgen las primeras propuestas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043190DE" w14:textId="1AEF9A97" w:rsidR="00185F5F" w:rsidRDefault="00185F5F">
            <w:r>
              <w:t>30</w:t>
            </w:r>
          </w:p>
        </w:tc>
        <w:tc>
          <w:tcPr>
            <w:tcW w:w="7257" w:type="dxa"/>
            <w:tcBorders>
              <w:bottom w:val="single" w:sz="4" w:space="0" w:color="000000" w:themeColor="text1"/>
            </w:tcBorders>
          </w:tcPr>
          <w:p w14:paraId="1733185B" w14:textId="69287CA7" w:rsidR="00185F5F" w:rsidRDefault="00185F5F">
            <w:r>
              <w:t xml:space="preserve">Se otorga un pequeño regalo sorpresa a los alumnos y a través de lluvia de ideas se recupera las acciones más importantes realizadas durante el periodo vacacional y </w:t>
            </w:r>
            <w:r w:rsidR="00CB5B99">
              <w:t>cuáles</w:t>
            </w:r>
            <w:r>
              <w:t xml:space="preserve"> son sus sentimientos al respecto. En donde de manera sencilla se recupere la importancia de una sana convivencia</w:t>
            </w:r>
          </w:p>
          <w:p w14:paraId="7C8F3A7C" w14:textId="6B4E375A" w:rsidR="00185F5F" w:rsidRDefault="00185F5F"/>
        </w:tc>
      </w:tr>
      <w:tr w:rsidR="00185F5F" w14:paraId="34378E10" w14:textId="77777777" w:rsidTr="00185F5F">
        <w:trPr>
          <w:trHeight w:val="719"/>
        </w:trPr>
        <w:tc>
          <w:tcPr>
            <w:tcW w:w="2805" w:type="dxa"/>
            <w:vMerge/>
            <w:shd w:val="clear" w:color="auto" w:fill="FCE7D5" w:themeFill="accent4" w:themeFillTint="33"/>
          </w:tcPr>
          <w:p w14:paraId="72CDF530" w14:textId="77777777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E3913" w14:textId="77777777" w:rsidR="00185F5F" w:rsidRDefault="00185F5F" w:rsidP="00185F5F">
            <w:r>
              <w:t>31</w:t>
            </w:r>
          </w:p>
          <w:p w14:paraId="62441AF6" w14:textId="3583F0E4" w:rsidR="00185F5F" w:rsidRDefault="00185F5F" w:rsidP="00185F5F"/>
        </w:tc>
        <w:tc>
          <w:tcPr>
            <w:tcW w:w="7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CB3831" w14:textId="47EE2E85" w:rsidR="00185F5F" w:rsidRDefault="00185F5F" w:rsidP="00185F5F">
            <w:r>
              <w:t xml:space="preserve">Se rompe una piñata para promover una agradable fiesta de bienvenida con los alumnos de segundo y tercer grado </w:t>
            </w:r>
          </w:p>
        </w:tc>
      </w:tr>
      <w:tr w:rsidR="00185F5F" w14:paraId="59E4EC57" w14:textId="77777777" w:rsidTr="00185F5F">
        <w:trPr>
          <w:trHeight w:val="444"/>
        </w:trPr>
        <w:tc>
          <w:tcPr>
            <w:tcW w:w="2805" w:type="dxa"/>
            <w:vMerge/>
            <w:shd w:val="clear" w:color="auto" w:fill="FCE7D5" w:themeFill="accent4" w:themeFillTint="33"/>
          </w:tcPr>
          <w:p w14:paraId="5ED27EB4" w14:textId="77777777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</w:tcBorders>
          </w:tcPr>
          <w:p w14:paraId="44480DD8" w14:textId="77777777" w:rsidR="00185F5F" w:rsidRDefault="00185F5F" w:rsidP="00185F5F"/>
          <w:p w14:paraId="4C539F4C" w14:textId="1B47FB33" w:rsidR="00185F5F" w:rsidRDefault="00185F5F" w:rsidP="00185F5F">
            <w:r>
              <w:t>1</w:t>
            </w:r>
          </w:p>
        </w:tc>
        <w:tc>
          <w:tcPr>
            <w:tcW w:w="7257" w:type="dxa"/>
            <w:tcBorders>
              <w:top w:val="single" w:sz="4" w:space="0" w:color="000000" w:themeColor="text1"/>
            </w:tcBorders>
          </w:tcPr>
          <w:p w14:paraId="3F1313A1" w14:textId="337CA44D" w:rsidR="00185F5F" w:rsidRDefault="00185F5F" w:rsidP="00185F5F">
            <w:r>
              <w:t xml:space="preserve">Se realiza una pequeña convivencia “elotada” y música típica de la región para promover una sana convivencia </w:t>
            </w:r>
          </w:p>
        </w:tc>
      </w:tr>
      <w:tr w:rsidR="0012385C" w14:paraId="2266A86F" w14:textId="77777777" w:rsidTr="00323AAC">
        <w:trPr>
          <w:trHeight w:val="1965"/>
        </w:trPr>
        <w:tc>
          <w:tcPr>
            <w:tcW w:w="2805" w:type="dxa"/>
            <w:shd w:val="clear" w:color="auto" w:fill="FDF6D8" w:themeFill="accent3" w:themeFillTint="33"/>
          </w:tcPr>
          <w:p w14:paraId="0CEE63F0" w14:textId="77777777" w:rsidR="0012385C" w:rsidRPr="00185F5F" w:rsidRDefault="0012385C" w:rsidP="00185F5F">
            <w:pPr>
              <w:rPr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3. Planificación </w:t>
            </w:r>
          </w:p>
          <w:p w14:paraId="58BADF12" w14:textId="3D6563EE" w:rsidR="0012385C" w:rsidRPr="00185F5F" w:rsidRDefault="0012385C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 xml:space="preserve">  Negociación de los pasos a seguir. Se formula(</w:t>
            </w:r>
            <w:r w:rsidR="00CB5B99" w:rsidRPr="00185F5F">
              <w:rPr>
                <w:sz w:val="12"/>
                <w:szCs w:val="12"/>
              </w:rPr>
              <w:t>n) planteamiento</w:t>
            </w:r>
            <w:r w:rsidRPr="00185F5F">
              <w:rPr>
                <w:sz w:val="12"/>
                <w:szCs w:val="12"/>
              </w:rPr>
              <w:t xml:space="preserve">(s) que permitan a los alumnos y </w:t>
            </w:r>
            <w:r w:rsidR="00CB5B99" w:rsidRPr="00185F5F">
              <w:rPr>
                <w:sz w:val="12"/>
                <w:szCs w:val="12"/>
              </w:rPr>
              <w:t>al maestro</w:t>
            </w:r>
            <w:r w:rsidRPr="00185F5F">
              <w:rPr>
                <w:sz w:val="12"/>
                <w:szCs w:val="12"/>
              </w:rPr>
              <w:t xml:space="preserve"> negociar las acciones del proyecto, entre ellas:</w:t>
            </w:r>
          </w:p>
          <w:p w14:paraId="140CA6FC" w14:textId="77777777" w:rsidR="0012385C" w:rsidRPr="00185F5F" w:rsidRDefault="0012385C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-Las producciones necesarias para llegar al final del proceso.</w:t>
            </w:r>
          </w:p>
          <w:p w14:paraId="446EC52C" w14:textId="77777777" w:rsidR="0012385C" w:rsidRPr="00185F5F" w:rsidRDefault="0012385C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- Los tiempos para realizar las producciones.</w:t>
            </w:r>
          </w:p>
          <w:p w14:paraId="688F0897" w14:textId="77777777" w:rsidR="0012385C" w:rsidRPr="00185F5F" w:rsidRDefault="0012385C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- El tipo de acciones que se realizarán.</w:t>
            </w:r>
          </w:p>
          <w:p w14:paraId="4F719F52" w14:textId="77777777" w:rsidR="0012385C" w:rsidRPr="00185F5F" w:rsidRDefault="0012385C" w:rsidP="00185F5F">
            <w:pPr>
              <w:rPr>
                <w:sz w:val="12"/>
                <w:szCs w:val="12"/>
              </w:rPr>
            </w:pPr>
          </w:p>
        </w:tc>
        <w:tc>
          <w:tcPr>
            <w:tcW w:w="565" w:type="dxa"/>
          </w:tcPr>
          <w:p w14:paraId="6867344E" w14:textId="77777777" w:rsidR="0012385C" w:rsidRDefault="0012385C" w:rsidP="00185F5F">
            <w:r>
              <w:t>4</w:t>
            </w:r>
          </w:p>
          <w:p w14:paraId="54F9F3D1" w14:textId="7AC73592" w:rsidR="0012385C" w:rsidRDefault="0012385C" w:rsidP="00185F5F"/>
        </w:tc>
        <w:tc>
          <w:tcPr>
            <w:tcW w:w="7257" w:type="dxa"/>
          </w:tcPr>
          <w:p w14:paraId="5B141831" w14:textId="144A28A1" w:rsidR="0012385C" w:rsidRDefault="0012385C" w:rsidP="00185F5F">
            <w:r>
              <w:t>Se realiza una retroalimentación de las actividades realizadas durante la semana de convivencia y las dificultades que se presentaron</w:t>
            </w:r>
          </w:p>
          <w:p w14:paraId="7C056088" w14:textId="66595937" w:rsidR="0012385C" w:rsidRDefault="0012385C" w:rsidP="00185F5F">
            <w:r>
              <w:t>1 Se establecen normas de convivencia</w:t>
            </w:r>
          </w:p>
          <w:p w14:paraId="0CC072F8" w14:textId="0404197C" w:rsidR="0012385C" w:rsidRDefault="0012385C" w:rsidP="00185F5F">
            <w:r>
              <w:t>2 carteles de cuidado de áreas de uso común</w:t>
            </w:r>
          </w:p>
          <w:p w14:paraId="14879CC7" w14:textId="77777777" w:rsidR="0012385C" w:rsidRDefault="0012385C" w:rsidP="00185F5F">
            <w:r>
              <w:t xml:space="preserve">3 Acuerdos para promover una sana convivencia </w:t>
            </w:r>
          </w:p>
          <w:p w14:paraId="31963524" w14:textId="77777777" w:rsidR="0012385C" w:rsidRDefault="0012385C" w:rsidP="0012385C">
            <w:r>
              <w:t>4 Compromisos de una sana convivencia</w:t>
            </w:r>
          </w:p>
          <w:p w14:paraId="6A817E6B" w14:textId="77777777" w:rsidR="0012385C" w:rsidRDefault="0012385C" w:rsidP="0012385C">
            <w:r>
              <w:t>5 Capitanes de la limpieza</w:t>
            </w:r>
          </w:p>
          <w:p w14:paraId="140B6967" w14:textId="15040071" w:rsidR="0012385C" w:rsidRDefault="0012385C" w:rsidP="00185F5F"/>
        </w:tc>
      </w:tr>
      <w:tr w:rsidR="00283E98" w14:paraId="26A683F8" w14:textId="77777777" w:rsidTr="00283E98">
        <w:trPr>
          <w:trHeight w:val="219"/>
        </w:trPr>
        <w:tc>
          <w:tcPr>
            <w:tcW w:w="2805" w:type="dxa"/>
            <w:vMerge w:val="restart"/>
            <w:shd w:val="clear" w:color="auto" w:fill="F3F7DA" w:themeFill="accent2" w:themeFillTint="33"/>
          </w:tcPr>
          <w:p w14:paraId="3EE6B010" w14:textId="77777777" w:rsidR="00283E98" w:rsidRPr="00185F5F" w:rsidRDefault="00283E98" w:rsidP="00185F5F">
            <w:pPr>
              <w:rPr>
                <w:sz w:val="12"/>
                <w:szCs w:val="12"/>
              </w:rPr>
            </w:pPr>
            <w:r w:rsidRPr="00185F5F">
              <w:rPr>
                <w:b/>
                <w:sz w:val="12"/>
                <w:szCs w:val="12"/>
              </w:rPr>
              <w:lastRenderedPageBreak/>
              <w:t>FASE 2. ACCIÓN</w:t>
            </w:r>
            <w:r w:rsidRPr="00185F5F">
              <w:rPr>
                <w:sz w:val="12"/>
                <w:szCs w:val="12"/>
              </w:rPr>
              <w:t xml:space="preserve"> </w:t>
            </w:r>
          </w:p>
          <w:p w14:paraId="524C2242" w14:textId="13ABBFB8" w:rsidR="00283E98" w:rsidRPr="00185F5F" w:rsidRDefault="00283E98" w:rsidP="00185F5F">
            <w:pPr>
              <w:rPr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4. Acercamiento </w:t>
            </w:r>
          </w:p>
          <w:p w14:paraId="038B7C88" w14:textId="315EC69A" w:rsidR="00283E98" w:rsidRPr="00185F5F" w:rsidRDefault="00283E98" w:rsidP="00185F5F">
            <w:pPr>
              <w:rPr>
                <w:i/>
                <w:iCs/>
                <w:sz w:val="12"/>
                <w:szCs w:val="12"/>
              </w:rPr>
            </w:pPr>
            <w:r w:rsidRPr="00185F5F">
              <w:rPr>
                <w:i/>
                <w:iCs/>
                <w:sz w:val="12"/>
                <w:szCs w:val="12"/>
              </w:rPr>
              <w:t xml:space="preserve">Exploración del problema o situación acordada. </w:t>
            </w:r>
          </w:p>
          <w:p w14:paraId="57587015" w14:textId="2AC71A2A" w:rsidR="00283E98" w:rsidRPr="00185F5F" w:rsidRDefault="00283E98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 xml:space="preserve">Se diseñan planteamientos que permitan formular una primera aproximación o exploración a las </w:t>
            </w:r>
            <w:r w:rsidR="00CB5B99" w:rsidRPr="00185F5F">
              <w:rPr>
                <w:sz w:val="12"/>
                <w:szCs w:val="12"/>
              </w:rPr>
              <w:t>diversas facetas</w:t>
            </w:r>
            <w:r w:rsidRPr="00185F5F">
              <w:rPr>
                <w:sz w:val="12"/>
                <w:szCs w:val="12"/>
              </w:rPr>
              <w:t xml:space="preserve"> del problema a resolver. Esto es, que permita describir, comparar, identificar aspectos sobresalientes,  explicar el problema, entre otros, tomando en cuenta la  </w:t>
            </w:r>
            <w:r w:rsidR="00CB5B99" w:rsidRPr="00185F5F">
              <w:rPr>
                <w:sz w:val="12"/>
                <w:szCs w:val="12"/>
              </w:rPr>
              <w:t>finalidad</w:t>
            </w:r>
            <w:r w:rsidRPr="00185F5F">
              <w:rPr>
                <w:sz w:val="12"/>
                <w:szCs w:val="12"/>
              </w:rPr>
              <w:t xml:space="preserve"> del proyecto.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76D0B396" w14:textId="05ECBB70" w:rsidR="00283E98" w:rsidRDefault="0012385C" w:rsidP="00185F5F">
            <w:r>
              <w:t>5</w:t>
            </w:r>
          </w:p>
        </w:tc>
        <w:tc>
          <w:tcPr>
            <w:tcW w:w="7257" w:type="dxa"/>
            <w:tcBorders>
              <w:bottom w:val="single" w:sz="4" w:space="0" w:color="000000" w:themeColor="text1"/>
            </w:tcBorders>
          </w:tcPr>
          <w:p w14:paraId="3F867927" w14:textId="11B0D0BC" w:rsidR="00283E98" w:rsidRDefault="00283E98" w:rsidP="00283E98">
            <w:r>
              <w:t xml:space="preserve"> Se establecen normas de convivencia</w:t>
            </w:r>
            <w:r>
              <w:t xml:space="preserve">. Se realiza un cuadernillo personal con imágenes y se crea uno de manera colectiva </w:t>
            </w:r>
          </w:p>
        </w:tc>
      </w:tr>
      <w:tr w:rsidR="00283E98" w14:paraId="6E0F4F32" w14:textId="77777777" w:rsidTr="00283E98">
        <w:trPr>
          <w:trHeight w:val="249"/>
        </w:trPr>
        <w:tc>
          <w:tcPr>
            <w:tcW w:w="2805" w:type="dxa"/>
            <w:vMerge/>
            <w:shd w:val="clear" w:color="auto" w:fill="F3F7DA" w:themeFill="accent2" w:themeFillTint="33"/>
          </w:tcPr>
          <w:p w14:paraId="21E2679B" w14:textId="77777777" w:rsidR="00283E98" w:rsidRPr="00185F5F" w:rsidRDefault="00283E98" w:rsidP="00185F5F">
            <w:pPr>
              <w:rPr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AD6992" w14:textId="33DB8B43" w:rsidR="00283E98" w:rsidRDefault="0012385C" w:rsidP="00185F5F">
            <w:r>
              <w:t>6</w:t>
            </w:r>
          </w:p>
        </w:tc>
        <w:tc>
          <w:tcPr>
            <w:tcW w:w="7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B7CBB8" w14:textId="5C0A184A" w:rsidR="00283E98" w:rsidRDefault="00283E98" w:rsidP="00283E98">
            <w:r>
              <w:t xml:space="preserve">Se realizaran </w:t>
            </w:r>
            <w:r>
              <w:t xml:space="preserve"> carteles de cuidado de áreas de uso común</w:t>
            </w:r>
            <w:r>
              <w:t xml:space="preserve"> y se colocaran en el área de juegos y áreas verdes de la institución </w:t>
            </w:r>
          </w:p>
        </w:tc>
      </w:tr>
      <w:tr w:rsidR="00283E98" w14:paraId="2E14A022" w14:textId="77777777" w:rsidTr="00283E98">
        <w:trPr>
          <w:trHeight w:val="205"/>
        </w:trPr>
        <w:tc>
          <w:tcPr>
            <w:tcW w:w="2805" w:type="dxa"/>
            <w:vMerge/>
            <w:shd w:val="clear" w:color="auto" w:fill="F3F7DA" w:themeFill="accent2" w:themeFillTint="33"/>
          </w:tcPr>
          <w:p w14:paraId="20ACBB1D" w14:textId="77777777" w:rsidR="00283E98" w:rsidRPr="00185F5F" w:rsidRDefault="00283E98" w:rsidP="00185F5F">
            <w:pPr>
              <w:rPr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931311" w14:textId="0AD387B4" w:rsidR="00283E98" w:rsidRDefault="0012385C" w:rsidP="00185F5F">
            <w:r>
              <w:t>7</w:t>
            </w:r>
          </w:p>
        </w:tc>
        <w:tc>
          <w:tcPr>
            <w:tcW w:w="7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4F2A40" w14:textId="3F3437DB" w:rsidR="00283E98" w:rsidRDefault="00283E98" w:rsidP="00283E98">
            <w:r>
              <w:t xml:space="preserve"> </w:t>
            </w:r>
            <w:r w:rsidR="00CB5B99">
              <w:t>Después</w:t>
            </w:r>
            <w:r>
              <w:t xml:space="preserve"> de realizar las actividades programadas del día se establecerán </w:t>
            </w:r>
            <w:r>
              <w:t>Acuerdos para promover una sana convivencia</w:t>
            </w:r>
            <w:r>
              <w:t xml:space="preserve"> en los periodos entre una actividad y otra y se representaran a través de imágenes que estarán visibles dentro y que serán optativas para cada alumno </w:t>
            </w:r>
            <w:r>
              <w:t xml:space="preserve"> </w:t>
            </w:r>
          </w:p>
        </w:tc>
      </w:tr>
      <w:tr w:rsidR="00283E98" w14:paraId="49F7A88F" w14:textId="77777777" w:rsidTr="00283E98">
        <w:trPr>
          <w:trHeight w:val="204"/>
        </w:trPr>
        <w:tc>
          <w:tcPr>
            <w:tcW w:w="2805" w:type="dxa"/>
            <w:vMerge/>
            <w:shd w:val="clear" w:color="auto" w:fill="F3F7DA" w:themeFill="accent2" w:themeFillTint="33"/>
          </w:tcPr>
          <w:p w14:paraId="054E1F87" w14:textId="77777777" w:rsidR="00283E98" w:rsidRPr="00185F5F" w:rsidRDefault="00283E98" w:rsidP="00185F5F">
            <w:pPr>
              <w:rPr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1C411B" w14:textId="09F8FA0E" w:rsidR="00283E98" w:rsidRDefault="0012385C" w:rsidP="00185F5F">
            <w:r>
              <w:t>8</w:t>
            </w:r>
          </w:p>
        </w:tc>
        <w:tc>
          <w:tcPr>
            <w:tcW w:w="7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FA7216" w14:textId="15B8396D" w:rsidR="00283E98" w:rsidRDefault="00283E98" w:rsidP="00283E98">
            <w:r>
              <w:t xml:space="preserve"> Compromisos de una sana convivencia</w:t>
            </w:r>
            <w:r>
              <w:t xml:space="preserve">, se realizará un compromiso personal para promover una sana </w:t>
            </w:r>
            <w:r w:rsidR="002A2F83">
              <w:t>convivencia</w:t>
            </w:r>
            <w:r>
              <w:t xml:space="preserve"> dentro y fuera del salón y los alumnos emplearan sus propios recursos para representarlo.</w:t>
            </w:r>
          </w:p>
        </w:tc>
      </w:tr>
      <w:tr w:rsidR="00283E98" w14:paraId="47743794" w14:textId="77777777" w:rsidTr="00283E98">
        <w:trPr>
          <w:trHeight w:val="295"/>
        </w:trPr>
        <w:tc>
          <w:tcPr>
            <w:tcW w:w="2805" w:type="dxa"/>
            <w:vMerge/>
            <w:tcBorders>
              <w:bottom w:val="single" w:sz="4" w:space="0" w:color="000000" w:themeColor="text1"/>
            </w:tcBorders>
            <w:shd w:val="clear" w:color="auto" w:fill="F3F7DA" w:themeFill="accent2" w:themeFillTint="33"/>
          </w:tcPr>
          <w:p w14:paraId="0C7A1B90" w14:textId="77777777" w:rsidR="00283E98" w:rsidRPr="00185F5F" w:rsidRDefault="00283E98" w:rsidP="00185F5F">
            <w:pPr>
              <w:rPr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800D1F" w14:textId="7474C5D9" w:rsidR="00283E98" w:rsidRDefault="0012385C" w:rsidP="00185F5F">
            <w:r>
              <w:t>9</w:t>
            </w:r>
          </w:p>
        </w:tc>
        <w:tc>
          <w:tcPr>
            <w:tcW w:w="7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BCD51" w14:textId="757EE1F1" w:rsidR="002A2F83" w:rsidRDefault="00283E98" w:rsidP="00283E98">
            <w:r>
              <w:t xml:space="preserve"> Capitanes de la limpieza</w:t>
            </w:r>
            <w:r>
              <w:t xml:space="preserve">. Se procederá a realizar equipos de limpieza por </w:t>
            </w:r>
            <w:r w:rsidR="00CB5B99">
              <w:t>día</w:t>
            </w:r>
            <w:r>
              <w:t xml:space="preserve"> utilizando equipo acorde a su edad, de esta manera se promoverá la asistencia regular, pues los alumnos se </w:t>
            </w:r>
            <w:r w:rsidR="002A2F83">
              <w:t xml:space="preserve">motivarán </w:t>
            </w:r>
            <w:r>
              <w:t xml:space="preserve">a </w:t>
            </w:r>
            <w:r w:rsidR="002A2F83">
              <w:t>a</w:t>
            </w:r>
            <w:r>
              <w:t xml:space="preserve">sistir el </w:t>
            </w:r>
            <w:r w:rsidR="002A2F83">
              <w:t>día</w:t>
            </w:r>
          </w:p>
          <w:p w14:paraId="4EDE87E5" w14:textId="1F797575" w:rsidR="00283E98" w:rsidRDefault="00283E98" w:rsidP="00283E98">
            <w:r>
              <w:t xml:space="preserve"> que les corresponde la limpieza del aula.</w:t>
            </w:r>
          </w:p>
          <w:p w14:paraId="228445BD" w14:textId="77777777" w:rsidR="00283E98" w:rsidRDefault="00283E98" w:rsidP="00185F5F"/>
        </w:tc>
      </w:tr>
      <w:tr w:rsidR="00185F5F" w14:paraId="7B187DED" w14:textId="77777777" w:rsidTr="009D3FA2">
        <w:tc>
          <w:tcPr>
            <w:tcW w:w="2805" w:type="dxa"/>
            <w:shd w:val="clear" w:color="auto" w:fill="E4F3F7" w:themeFill="accent1" w:themeFillTint="33"/>
          </w:tcPr>
          <w:p w14:paraId="4150AA1A" w14:textId="1315C4B6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>Momento 5. Comprensión y producción</w:t>
            </w:r>
          </w:p>
          <w:p w14:paraId="5A98C6C8" w14:textId="7B07F5CE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 xml:space="preserve">Se ofrecen planteamientos que permitan </w:t>
            </w:r>
            <w:r w:rsidR="00CB5B99" w:rsidRPr="00185F5F">
              <w:rPr>
                <w:sz w:val="12"/>
                <w:szCs w:val="12"/>
              </w:rPr>
              <w:t>comprender o</w:t>
            </w:r>
            <w:r w:rsidRPr="00185F5F">
              <w:rPr>
                <w:sz w:val="12"/>
                <w:szCs w:val="12"/>
              </w:rPr>
              <w:t xml:space="preserve"> analizar aquellos aspectos necesarios para elaborar las diversas producciones que permitan concretar </w:t>
            </w:r>
            <w:r w:rsidR="00CB5B99" w:rsidRPr="00185F5F">
              <w:rPr>
                <w:sz w:val="12"/>
                <w:szCs w:val="12"/>
              </w:rPr>
              <w:t>el proyecto</w:t>
            </w:r>
            <w:r w:rsidRPr="00185F5F">
              <w:rPr>
                <w:sz w:val="12"/>
                <w:szCs w:val="12"/>
              </w:rPr>
              <w:t>.</w:t>
            </w:r>
          </w:p>
          <w:p w14:paraId="5D2186DA" w14:textId="1C9D2D05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Se realizan las diversas producciones necesarias, haciendo las experimentaciones y  revisiones necesarias.</w:t>
            </w:r>
          </w:p>
        </w:tc>
        <w:tc>
          <w:tcPr>
            <w:tcW w:w="565" w:type="dxa"/>
          </w:tcPr>
          <w:p w14:paraId="6A3F3727" w14:textId="5CD7F176" w:rsidR="00185F5F" w:rsidRDefault="0012385C" w:rsidP="00185F5F">
            <w:r>
              <w:t>12</w:t>
            </w:r>
          </w:p>
        </w:tc>
        <w:tc>
          <w:tcPr>
            <w:tcW w:w="7257" w:type="dxa"/>
          </w:tcPr>
          <w:p w14:paraId="1633CAD5" w14:textId="6ECD76F5" w:rsidR="00185F5F" w:rsidRDefault="002A2F83" w:rsidP="00185F5F">
            <w:r>
              <w:t xml:space="preserve">Se observa y comenta la actividad  QUE OPINAS de mi álbum preescolar, con la finalidad de debatir emociones, sentimientos, normas de convivencia y acuerdos de estas, a su vez en función de las actividades realizadas </w:t>
            </w:r>
          </w:p>
        </w:tc>
      </w:tr>
      <w:tr w:rsidR="00185F5F" w14:paraId="18CEDE44" w14:textId="77777777" w:rsidTr="009D3FA2">
        <w:tc>
          <w:tcPr>
            <w:tcW w:w="2805" w:type="dxa"/>
            <w:shd w:val="clear" w:color="auto" w:fill="F2DFED" w:themeFill="accent6" w:themeFillTint="33"/>
          </w:tcPr>
          <w:p w14:paraId="1CD06297" w14:textId="066E3FBA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6. Reconocimiento </w:t>
            </w:r>
          </w:p>
          <w:p w14:paraId="0162FAB3" w14:textId="77777777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 xml:space="preserve">Se elaboran planteamientos para identificar los avances y las dificultades en el proceso. </w:t>
            </w:r>
          </w:p>
          <w:p w14:paraId="75A3DD56" w14:textId="4D384F36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Ajustes (en la medida de lo posible). Deciden cómo atender lo anterior y lo llevan a cabo</w:t>
            </w:r>
          </w:p>
        </w:tc>
        <w:tc>
          <w:tcPr>
            <w:tcW w:w="565" w:type="dxa"/>
          </w:tcPr>
          <w:p w14:paraId="2A6F3058" w14:textId="0AF22D56" w:rsidR="00185F5F" w:rsidRDefault="0012385C" w:rsidP="00185F5F">
            <w:r>
              <w:t>12</w:t>
            </w:r>
          </w:p>
        </w:tc>
        <w:tc>
          <w:tcPr>
            <w:tcW w:w="7257" w:type="dxa"/>
          </w:tcPr>
          <w:p w14:paraId="069E5C71" w14:textId="422F7601" w:rsidR="00185F5F" w:rsidRDefault="00D02446" w:rsidP="00185F5F">
            <w:r>
              <w:t>Se comentan algunas acciones que realizaron en segundo grado en relaciona una sana convivencia y se realiza una retroalimentación sobre los compromisos que se asumieron para lograrlo</w:t>
            </w:r>
          </w:p>
        </w:tc>
      </w:tr>
      <w:tr w:rsidR="00185F5F" w14:paraId="6B064287" w14:textId="77777777" w:rsidTr="009D3FA2">
        <w:tc>
          <w:tcPr>
            <w:tcW w:w="2805" w:type="dxa"/>
            <w:shd w:val="clear" w:color="auto" w:fill="FAE0EC" w:themeFill="accent5" w:themeFillTint="33"/>
          </w:tcPr>
          <w:p w14:paraId="4F9B6F8A" w14:textId="5A265B05" w:rsidR="00185F5F" w:rsidRPr="002A2F83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7. Concreción </w:t>
            </w:r>
          </w:p>
          <w:p w14:paraId="53318528" w14:textId="1912F0DB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Se generan planteamientos para desarrollar una primera versión del producto que se planteó en los momentos 1 y 3.</w:t>
            </w:r>
          </w:p>
        </w:tc>
        <w:tc>
          <w:tcPr>
            <w:tcW w:w="565" w:type="dxa"/>
          </w:tcPr>
          <w:p w14:paraId="2DCE410D" w14:textId="0D4E6626" w:rsidR="00185F5F" w:rsidRDefault="0012385C" w:rsidP="00185F5F">
            <w:r>
              <w:t>13</w:t>
            </w:r>
          </w:p>
        </w:tc>
        <w:tc>
          <w:tcPr>
            <w:tcW w:w="7257" w:type="dxa"/>
          </w:tcPr>
          <w:p w14:paraId="5CA24A51" w14:textId="602B8A39" w:rsidR="00185F5F" w:rsidRDefault="00D02446" w:rsidP="00185F5F">
            <w:r>
              <w:t>Se otorgan algunos incentivos a los alumnos que han apoyado a los alumnos de segundo grado en situaciones de dificultad para valorar la importancia de la empatía, respeto y cooperación</w:t>
            </w:r>
          </w:p>
        </w:tc>
      </w:tr>
      <w:tr w:rsidR="00185F5F" w14:paraId="00186201" w14:textId="77777777" w:rsidTr="009D3FA2">
        <w:tc>
          <w:tcPr>
            <w:tcW w:w="2805" w:type="dxa"/>
            <w:shd w:val="clear" w:color="auto" w:fill="FDD6D8" w:themeFill="background2" w:themeFillTint="33"/>
          </w:tcPr>
          <w:p w14:paraId="13A26E87" w14:textId="722504D9" w:rsidR="00185F5F" w:rsidRPr="00185F5F" w:rsidRDefault="00185F5F" w:rsidP="00185F5F">
            <w:pPr>
              <w:jc w:val="center"/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>FASE 3</w:t>
            </w:r>
            <w:r w:rsidRPr="00185F5F">
              <w:rPr>
                <w:b/>
                <w:bCs/>
                <w:sz w:val="12"/>
                <w:szCs w:val="12"/>
              </w:rPr>
              <w:t xml:space="preserve"> INTERVENCION </w:t>
            </w:r>
          </w:p>
          <w:p w14:paraId="1EC26A15" w14:textId="0BEA93AF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8. Integración </w:t>
            </w:r>
          </w:p>
          <w:p w14:paraId="236C7AA7" w14:textId="5F2E296F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Exposición, explicación y exposición de soluciones o recomendaciones. Se formulan planteamientos que permitan presentar las primeras versiones de las producciones y ajustarlas. Para ello</w:t>
            </w:r>
            <w:r w:rsidR="00CB5B99" w:rsidRPr="00185F5F">
              <w:rPr>
                <w:sz w:val="12"/>
                <w:szCs w:val="12"/>
              </w:rPr>
              <w:t>:}</w:t>
            </w:r>
            <w:r w:rsidRPr="00185F5F">
              <w:rPr>
                <w:sz w:val="12"/>
                <w:szCs w:val="12"/>
              </w:rPr>
              <w:t xml:space="preserve"> Intercambian sus producciones (por ejemplo, ensayan, comparten borradores, entre otros)</w:t>
            </w:r>
            <w:r w:rsidR="00CB5B99" w:rsidRPr="00185F5F">
              <w:rPr>
                <w:sz w:val="12"/>
                <w:szCs w:val="12"/>
              </w:rPr>
              <w:t>.}</w:t>
            </w:r>
            <w:r w:rsidRPr="00185F5F">
              <w:rPr>
                <w:sz w:val="12"/>
                <w:szCs w:val="12"/>
              </w:rPr>
              <w:t xml:space="preserve"> Explican lo que hicieron</w:t>
            </w:r>
            <w:r w:rsidR="00CB5B99" w:rsidRPr="00185F5F">
              <w:rPr>
                <w:sz w:val="12"/>
                <w:szCs w:val="12"/>
              </w:rPr>
              <w:t>.}</w:t>
            </w:r>
            <w:r w:rsidRPr="00185F5F">
              <w:rPr>
                <w:sz w:val="12"/>
                <w:szCs w:val="12"/>
              </w:rPr>
              <w:t xml:space="preserve"> Reciben retroalimentación. </w:t>
            </w:r>
          </w:p>
          <w:p w14:paraId="4E343C05" w14:textId="13AA160A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 xml:space="preserve"> Modificación. Se hacen planteamientos que permitan revisar y actuar sobre los cambios sugeridos.</w:t>
            </w:r>
          </w:p>
        </w:tc>
        <w:tc>
          <w:tcPr>
            <w:tcW w:w="565" w:type="dxa"/>
          </w:tcPr>
          <w:p w14:paraId="44EF637C" w14:textId="3DE63D84" w:rsidR="00185F5F" w:rsidRDefault="0012385C" w:rsidP="00185F5F">
            <w:r>
              <w:t>13</w:t>
            </w:r>
          </w:p>
        </w:tc>
        <w:tc>
          <w:tcPr>
            <w:tcW w:w="7257" w:type="dxa"/>
          </w:tcPr>
          <w:p w14:paraId="2EC85374" w14:textId="27C8E4DB" w:rsidR="00D02446" w:rsidRDefault="00D02446" w:rsidP="00D02446">
            <w:r>
              <w:t xml:space="preserve"> Se observa el video </w:t>
            </w:r>
            <w:hyperlink r:id="rId6" w:history="1">
              <w:r w:rsidRPr="00CD37E1">
                <w:rPr>
                  <w:rStyle w:val="Hipervnculo"/>
                </w:rPr>
                <w:t>https://www.facebook.com/watch/?v=599957607294919</w:t>
              </w:r>
            </w:hyperlink>
            <w:r>
              <w:t xml:space="preserve"> que ya conocen y definen que aportaciones pueden enseñar a los alumnos de segundo grado para retroalimentar una sana convivencia durante el recreo </w:t>
            </w:r>
          </w:p>
        </w:tc>
      </w:tr>
      <w:tr w:rsidR="00185F5F" w14:paraId="040A1874" w14:textId="77777777" w:rsidTr="009D3FA2">
        <w:tc>
          <w:tcPr>
            <w:tcW w:w="2805" w:type="dxa"/>
            <w:shd w:val="clear" w:color="auto" w:fill="FCE7D5" w:themeFill="accent4" w:themeFillTint="33"/>
          </w:tcPr>
          <w:p w14:paraId="369BB19D" w14:textId="73217ACD" w:rsidR="00185F5F" w:rsidRPr="002A2F83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9. Difusión </w:t>
            </w:r>
          </w:p>
          <w:p w14:paraId="47F192D3" w14:textId="0DF9B6CB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Muestran el producto final al aula para dar cuenta de cómo se resolvió o cómo se atendió la problemática del Proyecto.</w:t>
            </w:r>
          </w:p>
        </w:tc>
        <w:tc>
          <w:tcPr>
            <w:tcW w:w="565" w:type="dxa"/>
          </w:tcPr>
          <w:p w14:paraId="199A7CB9" w14:textId="5AB5B7AF" w:rsidR="00185F5F" w:rsidRDefault="0012385C" w:rsidP="00185F5F">
            <w:r>
              <w:t>14</w:t>
            </w:r>
          </w:p>
        </w:tc>
        <w:tc>
          <w:tcPr>
            <w:tcW w:w="7257" w:type="dxa"/>
          </w:tcPr>
          <w:p w14:paraId="6CA469CF" w14:textId="77777777" w:rsidR="00D02446" w:rsidRDefault="00D02446" w:rsidP="00D02446">
            <w:r>
              <w:t xml:space="preserve">Se comparte con los alumnos de segundo grado el video </w:t>
            </w:r>
            <w:hyperlink r:id="rId7" w:history="1">
              <w:r w:rsidRPr="00CD37E1">
                <w:rPr>
                  <w:rStyle w:val="Hipervnculo"/>
                </w:rPr>
                <w:t>https://www.facebook.com/watch/?v=599957607294919</w:t>
              </w:r>
            </w:hyperlink>
            <w:r>
              <w:t xml:space="preserve"> los niños que no seguían las reglas </w:t>
            </w:r>
          </w:p>
          <w:p w14:paraId="56AF9767" w14:textId="7A7C09E1" w:rsidR="00185F5F" w:rsidRDefault="00D02446" w:rsidP="00D02446">
            <w:r>
              <w:t>Como los niños ya conocen el video aran una pequeña retroalimentación a los alumnos de segundo grado</w:t>
            </w:r>
          </w:p>
        </w:tc>
      </w:tr>
      <w:tr w:rsidR="00185F5F" w14:paraId="322E073C" w14:textId="77777777" w:rsidTr="009D3FA2">
        <w:tc>
          <w:tcPr>
            <w:tcW w:w="2805" w:type="dxa"/>
            <w:shd w:val="clear" w:color="auto" w:fill="FDF6D8" w:themeFill="accent3" w:themeFillTint="33"/>
          </w:tcPr>
          <w:p w14:paraId="698BF4BE" w14:textId="77777777" w:rsidR="00185F5F" w:rsidRPr="00185F5F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 xml:space="preserve">Momento 10. Consideraciones </w:t>
            </w:r>
          </w:p>
          <w:p w14:paraId="1258C228" w14:textId="32A2D77C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Se formulan planteamientos para dar seguimiento y recibir opiniones sobre la forma en que el producto impactó los escenarios áulicos, escolares y comunitarios.</w:t>
            </w:r>
          </w:p>
        </w:tc>
        <w:tc>
          <w:tcPr>
            <w:tcW w:w="565" w:type="dxa"/>
          </w:tcPr>
          <w:p w14:paraId="721D2BDB" w14:textId="02B42014" w:rsidR="00185F5F" w:rsidRDefault="0012385C" w:rsidP="00185F5F">
            <w:r>
              <w:t>15</w:t>
            </w:r>
          </w:p>
        </w:tc>
        <w:tc>
          <w:tcPr>
            <w:tcW w:w="7257" w:type="dxa"/>
          </w:tcPr>
          <w:p w14:paraId="64285AA8" w14:textId="409BFD12" w:rsidR="00185F5F" w:rsidRDefault="0012385C" w:rsidP="00185F5F">
            <w:r>
              <w:t>Se valora las acciones realizadas en el aula a través de lluvia de ideas, como se han solucionado cuando se han suscitado incidencias y si ha sido la me</w:t>
            </w:r>
            <w:r w:rsidR="009A6F68">
              <w:t>j</w:t>
            </w:r>
            <w:r>
              <w:t>or manera de abordarlas.</w:t>
            </w:r>
          </w:p>
        </w:tc>
      </w:tr>
      <w:tr w:rsidR="00185F5F" w14:paraId="36BF04D3" w14:textId="77777777" w:rsidTr="009D3FA2">
        <w:tc>
          <w:tcPr>
            <w:tcW w:w="2805" w:type="dxa"/>
            <w:shd w:val="clear" w:color="auto" w:fill="F3F7DA" w:themeFill="accent2" w:themeFillTint="33"/>
          </w:tcPr>
          <w:p w14:paraId="6CAAF542" w14:textId="7F64AA99" w:rsidR="00185F5F" w:rsidRPr="002A2F83" w:rsidRDefault="00185F5F" w:rsidP="00185F5F">
            <w:pPr>
              <w:rPr>
                <w:b/>
                <w:bCs/>
                <w:sz w:val="12"/>
                <w:szCs w:val="12"/>
              </w:rPr>
            </w:pPr>
            <w:r w:rsidRPr="00185F5F">
              <w:rPr>
                <w:b/>
                <w:bCs/>
                <w:sz w:val="12"/>
                <w:szCs w:val="12"/>
              </w:rPr>
              <w:t>Momento 11. Avances</w:t>
            </w:r>
          </w:p>
          <w:p w14:paraId="2AD85BBE" w14:textId="758FC362" w:rsidR="00185F5F" w:rsidRPr="00185F5F" w:rsidRDefault="00185F5F" w:rsidP="00185F5F">
            <w:pPr>
              <w:rPr>
                <w:sz w:val="12"/>
                <w:szCs w:val="12"/>
              </w:rPr>
            </w:pPr>
            <w:r w:rsidRPr="00185F5F">
              <w:rPr>
                <w:sz w:val="12"/>
                <w:szCs w:val="12"/>
              </w:rPr>
              <w:t>Se formulan planteamientos que permitan a los alumnos analizar la realimentación recibida y emplearla para mejorar y consolidar los procesos en los proyectos subsecuentes.</w:t>
            </w:r>
          </w:p>
        </w:tc>
        <w:tc>
          <w:tcPr>
            <w:tcW w:w="565" w:type="dxa"/>
          </w:tcPr>
          <w:p w14:paraId="494464C9" w14:textId="3E05C3D4" w:rsidR="00185F5F" w:rsidRDefault="0012385C" w:rsidP="00185F5F">
            <w:r>
              <w:t>15</w:t>
            </w:r>
          </w:p>
        </w:tc>
        <w:tc>
          <w:tcPr>
            <w:tcW w:w="7257" w:type="dxa"/>
          </w:tcPr>
          <w:p w14:paraId="5FDB47E9" w14:textId="522264D9" w:rsidR="00185F5F" w:rsidRDefault="0012385C" w:rsidP="00185F5F">
            <w:r>
              <w:t xml:space="preserve">Se retoma un acuerdo de amistad para lograr </w:t>
            </w:r>
            <w:r w:rsidR="009A6F68">
              <w:t xml:space="preserve">una sana convivencia a través de un mural de mi mano amiga en la puerta del aula </w:t>
            </w:r>
          </w:p>
        </w:tc>
      </w:tr>
      <w:tr w:rsidR="009A6F68" w14:paraId="2AA26CA8" w14:textId="77777777" w:rsidTr="00E53779">
        <w:tc>
          <w:tcPr>
            <w:tcW w:w="2805" w:type="dxa"/>
            <w:shd w:val="clear" w:color="auto" w:fill="F1A4C6" w:themeFill="accent5" w:themeFillTint="99"/>
          </w:tcPr>
          <w:p w14:paraId="2FF95EAD" w14:textId="751E301F" w:rsidR="009A6F68" w:rsidRPr="00F9502A" w:rsidRDefault="009A6F68" w:rsidP="00185F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7822" w:type="dxa"/>
            <w:gridSpan w:val="2"/>
          </w:tcPr>
          <w:p w14:paraId="10ED4B8F" w14:textId="77777777" w:rsidR="009A6F68" w:rsidRDefault="009A6F68" w:rsidP="00185F5F">
            <w:r>
              <w:t xml:space="preserve">Mi álbum preescolar </w:t>
            </w:r>
          </w:p>
          <w:p w14:paraId="3F59F77A" w14:textId="77777777" w:rsidR="009A6F68" w:rsidRDefault="009A6F68" w:rsidP="00185F5F">
            <w:r>
              <w:t xml:space="preserve">TIC´S  </w:t>
            </w:r>
            <w:hyperlink r:id="rId8" w:history="1">
              <w:r w:rsidRPr="00CD37E1">
                <w:rPr>
                  <w:rStyle w:val="Hipervnculo"/>
                </w:rPr>
                <w:t>https://www.facebook.com/watch/?v=599957607294919</w:t>
              </w:r>
            </w:hyperlink>
          </w:p>
          <w:p w14:paraId="790CC4A3" w14:textId="7AA88E4A" w:rsidR="009A6F68" w:rsidRDefault="009A6F68" w:rsidP="00185F5F">
            <w:r>
              <w:t>Material Gráfico plástico</w:t>
            </w:r>
          </w:p>
          <w:p w14:paraId="21112AC4" w14:textId="0F6E95E9" w:rsidR="009A6F68" w:rsidRDefault="009A6F68" w:rsidP="00185F5F">
            <w:r>
              <w:t>Revistas</w:t>
            </w:r>
          </w:p>
        </w:tc>
      </w:tr>
      <w:tr w:rsidR="009A6F68" w14:paraId="79FAF912" w14:textId="77777777" w:rsidTr="00326BA6">
        <w:tc>
          <w:tcPr>
            <w:tcW w:w="2805" w:type="dxa"/>
            <w:shd w:val="clear" w:color="auto" w:fill="AEDCE7" w:themeFill="accent1" w:themeFillTint="99"/>
          </w:tcPr>
          <w:p w14:paraId="44BAA8D5" w14:textId="338F2595" w:rsidR="009A6F68" w:rsidRPr="00F9502A" w:rsidRDefault="009A6F68" w:rsidP="00185F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EVALUACION</w:t>
            </w:r>
          </w:p>
        </w:tc>
        <w:tc>
          <w:tcPr>
            <w:tcW w:w="7822" w:type="dxa"/>
            <w:gridSpan w:val="2"/>
          </w:tcPr>
          <w:p w14:paraId="3AD0DEAA" w14:textId="7CD2F01B" w:rsidR="009A6F68" w:rsidRDefault="009A6F68" w:rsidP="009A6F68">
            <w:r>
              <w:t xml:space="preserve">Concentración de Información de evaluación diagnostica de manera individual a través de un registro de los cuatro campos formativos </w:t>
            </w:r>
          </w:p>
        </w:tc>
      </w:tr>
      <w:tr w:rsidR="009A6F68" w14:paraId="57056666" w14:textId="77777777" w:rsidTr="008C2499">
        <w:tc>
          <w:tcPr>
            <w:tcW w:w="2805" w:type="dxa"/>
            <w:shd w:val="clear" w:color="auto" w:fill="F2DFED" w:themeFill="accent6" w:themeFillTint="33"/>
          </w:tcPr>
          <w:p w14:paraId="482729EA" w14:textId="2D190CD9" w:rsidR="009A6F68" w:rsidRPr="00F9502A" w:rsidRDefault="009A6F68" w:rsidP="00185F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OBSERVACIONES </w:t>
            </w:r>
          </w:p>
        </w:tc>
        <w:tc>
          <w:tcPr>
            <w:tcW w:w="7822" w:type="dxa"/>
            <w:gridSpan w:val="2"/>
          </w:tcPr>
          <w:p w14:paraId="5B512ED8" w14:textId="217B4322" w:rsidR="009A6F68" w:rsidRDefault="009A6F68" w:rsidP="00185F5F">
            <w:r>
              <w:t xml:space="preserve">Realización de actividades de rutina </w:t>
            </w:r>
          </w:p>
          <w:p w14:paraId="5DDB4184" w14:textId="61CBCCD7" w:rsidR="009A6F68" w:rsidRDefault="009A6F68" w:rsidP="00185F5F">
            <w:r>
              <w:t>Realización de actividades para empezar bien el día</w:t>
            </w:r>
          </w:p>
          <w:p w14:paraId="619DE5AD" w14:textId="4168585B" w:rsidR="009A6F68" w:rsidRDefault="009A6F68" w:rsidP="00185F5F">
            <w:r>
              <w:t>Tomar relevancia a las fechas cívica-culturales especiales de la comunidad</w:t>
            </w:r>
          </w:p>
          <w:p w14:paraId="41AE4E7A" w14:textId="4A833296" w:rsidR="009A6F68" w:rsidRDefault="009A6F68" w:rsidP="00185F5F">
            <w:r>
              <w:t>El festejo de la independencia Mi álbum preescolar</w:t>
            </w:r>
          </w:p>
        </w:tc>
      </w:tr>
    </w:tbl>
    <w:p w14:paraId="4A1816DC" w14:textId="1931E14C" w:rsidR="00036E69" w:rsidRDefault="00036E69"/>
    <w:p w14:paraId="299CDF40" w14:textId="77777777" w:rsidR="00036E69" w:rsidRDefault="00036E69"/>
    <w:p w14:paraId="5403A7D0" w14:textId="77777777" w:rsidR="00684CD9" w:rsidRDefault="00684CD9"/>
    <w:sectPr w:rsidR="00684CD9" w:rsidSect="00684C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agical Story">
    <w:panose1 w:val="00000000000000000000"/>
    <w:charset w:val="00"/>
    <w:family w:val="auto"/>
    <w:pitch w:val="variable"/>
    <w:sig w:usb0="800000AF" w:usb1="5000004A" w:usb2="00000000" w:usb3="00000000" w:csb0="00000001" w:csb1="00000000"/>
  </w:font>
  <w:font w:name="Fresh Beverage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CF Second Son PERSONAL">
    <w:panose1 w:val="00000000000000000000"/>
    <w:charset w:val="00"/>
    <w:family w:val="auto"/>
    <w:pitch w:val="variable"/>
    <w:sig w:usb0="A000008F" w:usb1="5000204A" w:usb2="00000000" w:usb3="00000000" w:csb0="00000111" w:csb1="00000000"/>
  </w:font>
  <w:font w:name="Diary Achiever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143"/>
    <w:multiLevelType w:val="hybridMultilevel"/>
    <w:tmpl w:val="34A40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4BA"/>
    <w:multiLevelType w:val="hybridMultilevel"/>
    <w:tmpl w:val="63867CDE"/>
    <w:lvl w:ilvl="0" w:tplc="A22274C0">
      <w:start w:val="2"/>
      <w:numFmt w:val="bullet"/>
      <w:lvlText w:val="-"/>
      <w:lvlJc w:val="left"/>
      <w:pPr>
        <w:ind w:left="1069" w:hanging="360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B5DC7"/>
    <w:multiLevelType w:val="hybridMultilevel"/>
    <w:tmpl w:val="F6608694"/>
    <w:lvl w:ilvl="0" w:tplc="836A1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6F53"/>
    <w:multiLevelType w:val="hybridMultilevel"/>
    <w:tmpl w:val="1E7845EE"/>
    <w:lvl w:ilvl="0" w:tplc="F5DEE984">
      <w:start w:val="2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07D1F"/>
    <w:multiLevelType w:val="hybridMultilevel"/>
    <w:tmpl w:val="80AA921A"/>
    <w:lvl w:ilvl="0" w:tplc="CECAC25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0" w:hanging="360"/>
      </w:pPr>
    </w:lvl>
    <w:lvl w:ilvl="2" w:tplc="080A001B" w:tentative="1">
      <w:start w:val="1"/>
      <w:numFmt w:val="lowerRoman"/>
      <w:lvlText w:val="%3."/>
      <w:lvlJc w:val="right"/>
      <w:pPr>
        <w:ind w:left="2820" w:hanging="180"/>
      </w:pPr>
    </w:lvl>
    <w:lvl w:ilvl="3" w:tplc="080A000F" w:tentative="1">
      <w:start w:val="1"/>
      <w:numFmt w:val="decimal"/>
      <w:lvlText w:val="%4."/>
      <w:lvlJc w:val="left"/>
      <w:pPr>
        <w:ind w:left="3540" w:hanging="360"/>
      </w:pPr>
    </w:lvl>
    <w:lvl w:ilvl="4" w:tplc="080A0019" w:tentative="1">
      <w:start w:val="1"/>
      <w:numFmt w:val="lowerLetter"/>
      <w:lvlText w:val="%5."/>
      <w:lvlJc w:val="left"/>
      <w:pPr>
        <w:ind w:left="4260" w:hanging="360"/>
      </w:pPr>
    </w:lvl>
    <w:lvl w:ilvl="5" w:tplc="080A001B" w:tentative="1">
      <w:start w:val="1"/>
      <w:numFmt w:val="lowerRoman"/>
      <w:lvlText w:val="%6."/>
      <w:lvlJc w:val="right"/>
      <w:pPr>
        <w:ind w:left="4980" w:hanging="180"/>
      </w:pPr>
    </w:lvl>
    <w:lvl w:ilvl="6" w:tplc="080A000F" w:tentative="1">
      <w:start w:val="1"/>
      <w:numFmt w:val="decimal"/>
      <w:lvlText w:val="%7."/>
      <w:lvlJc w:val="left"/>
      <w:pPr>
        <w:ind w:left="5700" w:hanging="360"/>
      </w:pPr>
    </w:lvl>
    <w:lvl w:ilvl="7" w:tplc="080A0019" w:tentative="1">
      <w:start w:val="1"/>
      <w:numFmt w:val="lowerLetter"/>
      <w:lvlText w:val="%8."/>
      <w:lvlJc w:val="left"/>
      <w:pPr>
        <w:ind w:left="6420" w:hanging="360"/>
      </w:pPr>
    </w:lvl>
    <w:lvl w:ilvl="8" w:tplc="08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0AE232F"/>
    <w:multiLevelType w:val="hybridMultilevel"/>
    <w:tmpl w:val="F5CC4502"/>
    <w:lvl w:ilvl="0" w:tplc="CECAC25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C1805"/>
    <w:multiLevelType w:val="hybridMultilevel"/>
    <w:tmpl w:val="4E74290A"/>
    <w:lvl w:ilvl="0" w:tplc="F806C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5C13"/>
    <w:multiLevelType w:val="hybridMultilevel"/>
    <w:tmpl w:val="FCA02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F734E"/>
    <w:multiLevelType w:val="hybridMultilevel"/>
    <w:tmpl w:val="DDFCC6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6508B"/>
    <w:multiLevelType w:val="hybridMultilevel"/>
    <w:tmpl w:val="77F2D964"/>
    <w:lvl w:ilvl="0" w:tplc="28DE3EC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0CD2D49"/>
    <w:multiLevelType w:val="hybridMultilevel"/>
    <w:tmpl w:val="724C4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7667B"/>
    <w:multiLevelType w:val="hybridMultilevel"/>
    <w:tmpl w:val="19F8BF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50B93"/>
    <w:multiLevelType w:val="hybridMultilevel"/>
    <w:tmpl w:val="724C4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D9"/>
    <w:rsid w:val="00036E69"/>
    <w:rsid w:val="000E2D9C"/>
    <w:rsid w:val="00114A68"/>
    <w:rsid w:val="001167FF"/>
    <w:rsid w:val="0012385C"/>
    <w:rsid w:val="00185F5F"/>
    <w:rsid w:val="001A0EE3"/>
    <w:rsid w:val="00283E98"/>
    <w:rsid w:val="00294CAA"/>
    <w:rsid w:val="002A2F83"/>
    <w:rsid w:val="002B73E1"/>
    <w:rsid w:val="0032750D"/>
    <w:rsid w:val="00493647"/>
    <w:rsid w:val="00597B5D"/>
    <w:rsid w:val="00624417"/>
    <w:rsid w:val="00684CD9"/>
    <w:rsid w:val="00692356"/>
    <w:rsid w:val="00694656"/>
    <w:rsid w:val="0070033F"/>
    <w:rsid w:val="00746D04"/>
    <w:rsid w:val="008B6E0E"/>
    <w:rsid w:val="008D39A6"/>
    <w:rsid w:val="0097449A"/>
    <w:rsid w:val="009A6F68"/>
    <w:rsid w:val="009C6766"/>
    <w:rsid w:val="009D3FA2"/>
    <w:rsid w:val="009D4858"/>
    <w:rsid w:val="00AB2870"/>
    <w:rsid w:val="00B1009F"/>
    <w:rsid w:val="00CB5B99"/>
    <w:rsid w:val="00CC0CD7"/>
    <w:rsid w:val="00D02446"/>
    <w:rsid w:val="00E8580E"/>
    <w:rsid w:val="00ED7F66"/>
    <w:rsid w:val="00F5246F"/>
    <w:rsid w:val="00F57AD0"/>
    <w:rsid w:val="00F9502A"/>
    <w:rsid w:val="00FB5943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9743"/>
  <w15:chartTrackingRefBased/>
  <w15:docId w15:val="{77AFB6D8-0491-4C6E-98F8-76612187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4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2446"/>
    <w:rPr>
      <w:color w:val="F5D63D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59995760729491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watch/?v=5999576072949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watch/?v=5999576072949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RCOIRIS">
      <a:dk1>
        <a:sysClr val="windowText" lastClr="000000"/>
      </a:dk1>
      <a:lt1>
        <a:sysClr val="window" lastClr="FFFFFF"/>
      </a:lt1>
      <a:dk2>
        <a:srgbClr val="4E5B6F"/>
      </a:dk2>
      <a:lt2>
        <a:srgbClr val="F7373F"/>
      </a:lt2>
      <a:accent1>
        <a:srgbClr val="78C5D7"/>
      </a:accent1>
      <a:accent2>
        <a:srgbClr val="C5D747"/>
      </a:accent2>
      <a:accent3>
        <a:srgbClr val="F5D63D"/>
      </a:accent3>
      <a:accent4>
        <a:srgbClr val="F18C32"/>
      </a:accent4>
      <a:accent5>
        <a:srgbClr val="E868A1"/>
      </a:accent5>
      <a:accent6>
        <a:srgbClr val="BF63A6"/>
      </a:accent6>
      <a:hlink>
        <a:srgbClr val="F5D63D"/>
      </a:hlink>
      <a:folHlink>
        <a:srgbClr val="5F7791"/>
      </a:folHlink>
    </a:clrScheme>
    <a:fontScheme name="Personalizado 4">
      <a:majorFont>
        <a:latin typeface="Diary Achiever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EE7C-9665-495B-8921-6BE99373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Arel&amp;</dc:creator>
  <cp:keywords/>
  <dc:description/>
  <cp:lastModifiedBy>Indra</cp:lastModifiedBy>
  <cp:revision>4</cp:revision>
  <cp:lastPrinted>2023-08-28T00:30:00Z</cp:lastPrinted>
  <dcterms:created xsi:type="dcterms:W3CDTF">2023-08-27T21:41:00Z</dcterms:created>
  <dcterms:modified xsi:type="dcterms:W3CDTF">2023-08-28T00:31:00Z</dcterms:modified>
</cp:coreProperties>
</file>