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1D75" w14:textId="49358E97" w:rsidR="00412C7E" w:rsidRPr="00355F22" w:rsidRDefault="00A03C47" w:rsidP="00994681">
      <w:pPr>
        <w:pStyle w:val="Poromisin"/>
        <w:spacing w:line="256" w:lineRule="auto"/>
        <w:ind w:left="720" w:right="533" w:hanging="72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-</w:t>
      </w:r>
      <w:r w:rsidR="00412C7E" w:rsidRPr="00355F22">
        <w:rPr>
          <w:rFonts w:ascii="Montserrat" w:hAnsi="Montserrat"/>
          <w:b/>
          <w:sz w:val="20"/>
          <w:szCs w:val="20"/>
        </w:rPr>
        <w:t>ESTIMADA</w:t>
      </w:r>
      <w:r w:rsidR="00420BC7" w:rsidRPr="00355F22">
        <w:rPr>
          <w:rFonts w:ascii="Montserrat" w:hAnsi="Montserrat"/>
          <w:b/>
          <w:sz w:val="20"/>
          <w:szCs w:val="20"/>
        </w:rPr>
        <w:t xml:space="preserve"> DIRECTORA,</w:t>
      </w:r>
      <w:r w:rsidR="00412C7E" w:rsidRPr="00355F22">
        <w:rPr>
          <w:rFonts w:ascii="Montserrat" w:hAnsi="Montserrat"/>
          <w:b/>
          <w:sz w:val="20"/>
          <w:szCs w:val="20"/>
        </w:rPr>
        <w:t xml:space="preserve"> ESTIMADO D</w:t>
      </w:r>
      <w:r w:rsidR="006E3F1F" w:rsidRPr="00355F22">
        <w:rPr>
          <w:rFonts w:ascii="Montserrat" w:hAnsi="Montserrat"/>
          <w:b/>
          <w:sz w:val="20"/>
          <w:szCs w:val="20"/>
        </w:rPr>
        <w:t>IRECTOR</w:t>
      </w:r>
      <w:r w:rsidR="00412C7E" w:rsidRPr="00355F22">
        <w:rPr>
          <w:rFonts w:ascii="Montserrat" w:hAnsi="Montserrat"/>
          <w:b/>
          <w:sz w:val="20"/>
          <w:szCs w:val="20"/>
        </w:rPr>
        <w:t>:</w:t>
      </w:r>
    </w:p>
    <w:p w14:paraId="6D457570" w14:textId="77777777" w:rsidR="00265C92" w:rsidRPr="00355F22" w:rsidRDefault="00265C92" w:rsidP="00412C7E">
      <w:pPr>
        <w:pStyle w:val="Poromisin"/>
        <w:spacing w:line="256" w:lineRule="auto"/>
        <w:ind w:right="533"/>
        <w:jc w:val="both"/>
        <w:rPr>
          <w:rFonts w:ascii="Montserrat" w:hAnsi="Montserrat"/>
          <w:b/>
          <w:sz w:val="20"/>
          <w:szCs w:val="20"/>
        </w:rPr>
      </w:pPr>
    </w:p>
    <w:p w14:paraId="59DA172B" w14:textId="1B1F18D0" w:rsidR="00E044CF" w:rsidRPr="00355F22" w:rsidRDefault="0067199C" w:rsidP="0088395B">
      <w:pPr>
        <w:pStyle w:val="Poromisin"/>
        <w:jc w:val="both"/>
        <w:rPr>
          <w:rFonts w:ascii="Montserrat" w:hAnsi="Montserrat"/>
          <w:sz w:val="20"/>
          <w:szCs w:val="20"/>
        </w:rPr>
      </w:pPr>
      <w:r w:rsidRPr="0067199C">
        <w:rPr>
          <w:rFonts w:ascii="Montserrat" w:hAnsi="Montserrat"/>
          <w:sz w:val="20"/>
          <w:szCs w:val="20"/>
        </w:rPr>
        <w:t>Para la Secretaría de Educación Pública es de gran interés conocer su opinión para mejorar los</w:t>
      </w:r>
      <w:r>
        <w:rPr>
          <w:rFonts w:ascii="Montserrat" w:hAnsi="Montserrat"/>
          <w:sz w:val="20"/>
          <w:szCs w:val="20"/>
        </w:rPr>
        <w:t xml:space="preserve"> </w:t>
      </w:r>
      <w:r w:rsidRPr="0067199C">
        <w:rPr>
          <w:rFonts w:ascii="Montserrat" w:hAnsi="Montserrat"/>
          <w:sz w:val="20"/>
          <w:szCs w:val="20"/>
        </w:rPr>
        <w:t>procesos de organización y funcionamiento del Consejo Técnico Escolar (CTE), así</w:t>
      </w:r>
      <w:r>
        <w:rPr>
          <w:rFonts w:ascii="Montserrat" w:hAnsi="Montserrat"/>
          <w:sz w:val="20"/>
          <w:szCs w:val="20"/>
        </w:rPr>
        <w:t xml:space="preserve"> </w:t>
      </w:r>
      <w:r w:rsidRPr="0067199C">
        <w:rPr>
          <w:rFonts w:ascii="Montserrat" w:hAnsi="Montserrat"/>
          <w:sz w:val="20"/>
          <w:szCs w:val="20"/>
        </w:rPr>
        <w:t xml:space="preserve">como sus materiales de apoyo, por lo que en esta </w:t>
      </w:r>
      <w:r w:rsidR="006851E9">
        <w:rPr>
          <w:rFonts w:ascii="Montserrat" w:hAnsi="Montserrat"/>
          <w:sz w:val="20"/>
          <w:szCs w:val="20"/>
        </w:rPr>
        <w:t xml:space="preserve">Fase Intensiva </w:t>
      </w:r>
      <w:r w:rsidRPr="0067199C">
        <w:rPr>
          <w:rFonts w:ascii="Montserrat" w:hAnsi="Montserrat"/>
          <w:sz w:val="20"/>
          <w:szCs w:val="20"/>
        </w:rPr>
        <w:t>solicitamos su participación</w:t>
      </w:r>
      <w:r>
        <w:rPr>
          <w:rFonts w:ascii="Montserrat" w:hAnsi="Montserrat"/>
          <w:sz w:val="20"/>
          <w:szCs w:val="20"/>
        </w:rPr>
        <w:t xml:space="preserve"> </w:t>
      </w:r>
      <w:r w:rsidRPr="0067199C">
        <w:rPr>
          <w:rFonts w:ascii="Montserrat" w:hAnsi="Montserrat"/>
          <w:sz w:val="20"/>
          <w:szCs w:val="20"/>
        </w:rPr>
        <w:t>respondiendo las siguientes preguntas de acuerdo con su percepción y experiencia. La información</w:t>
      </w:r>
      <w:r>
        <w:rPr>
          <w:rFonts w:ascii="Montserrat" w:hAnsi="Montserrat"/>
          <w:sz w:val="20"/>
          <w:szCs w:val="20"/>
        </w:rPr>
        <w:t xml:space="preserve"> </w:t>
      </w:r>
      <w:r w:rsidRPr="0067199C">
        <w:rPr>
          <w:rFonts w:ascii="Montserrat" w:hAnsi="Montserrat"/>
          <w:sz w:val="20"/>
          <w:szCs w:val="20"/>
        </w:rPr>
        <w:t>que nos proporcione es confidencial y se usará exclusivamente con fines de mejora por lo que le</w:t>
      </w:r>
      <w:r>
        <w:rPr>
          <w:rFonts w:ascii="Montserrat" w:hAnsi="Montserrat"/>
          <w:sz w:val="20"/>
          <w:szCs w:val="20"/>
        </w:rPr>
        <w:t xml:space="preserve"> </w:t>
      </w:r>
      <w:r w:rsidRPr="0067199C">
        <w:rPr>
          <w:rFonts w:ascii="Montserrat" w:hAnsi="Montserrat"/>
          <w:sz w:val="20"/>
          <w:szCs w:val="20"/>
        </w:rPr>
        <w:t>pedimos responder de la manera más objetiva posible.</w:t>
      </w:r>
    </w:p>
    <w:p w14:paraId="2C42E1B1" w14:textId="77777777" w:rsidR="00420BC7" w:rsidRPr="00355F22" w:rsidRDefault="00420BC7" w:rsidP="00412C7E">
      <w:pPr>
        <w:pStyle w:val="Poromisin"/>
        <w:spacing w:after="60"/>
        <w:jc w:val="both"/>
        <w:rPr>
          <w:rFonts w:ascii="Montserrat" w:hAnsi="Montserrat"/>
          <w:b/>
          <w:sz w:val="20"/>
          <w:szCs w:val="20"/>
        </w:rPr>
      </w:pPr>
    </w:p>
    <w:p w14:paraId="0FBA4BB1" w14:textId="40021DED" w:rsidR="00412C7E" w:rsidRPr="00355F22" w:rsidRDefault="00420BC7" w:rsidP="00412C7E">
      <w:pPr>
        <w:pStyle w:val="Poromisin"/>
        <w:spacing w:after="60"/>
        <w:jc w:val="both"/>
        <w:rPr>
          <w:rFonts w:ascii="Montserrat" w:hAnsi="Montserrat"/>
          <w:b/>
          <w:sz w:val="20"/>
          <w:szCs w:val="20"/>
        </w:rPr>
      </w:pPr>
      <w:r w:rsidRPr="00355F22">
        <w:rPr>
          <w:rFonts w:ascii="Montserrat" w:hAnsi="Montserrat"/>
          <w:b/>
          <w:sz w:val="20"/>
          <w:szCs w:val="20"/>
        </w:rPr>
        <w:t>INSTRUCCIONES:</w:t>
      </w:r>
    </w:p>
    <w:p w14:paraId="52C0B1B6" w14:textId="384401C1" w:rsidR="00420BC7" w:rsidRPr="00355F22" w:rsidRDefault="00420BC7" w:rsidP="00B2016D">
      <w:pPr>
        <w:pStyle w:val="Poromisin"/>
        <w:jc w:val="both"/>
        <w:rPr>
          <w:rFonts w:ascii="Montserrat" w:hAnsi="Montserrat"/>
          <w:sz w:val="20"/>
          <w:szCs w:val="20"/>
        </w:rPr>
      </w:pPr>
      <w:r w:rsidRPr="00355F22">
        <w:rPr>
          <w:rFonts w:ascii="Montserrat" w:hAnsi="Montserrat"/>
          <w:sz w:val="20"/>
          <w:szCs w:val="20"/>
        </w:rPr>
        <w:t>Lea las preguntas y seleccione la</w:t>
      </w:r>
      <w:r w:rsidR="001C5350" w:rsidRPr="00355F22">
        <w:rPr>
          <w:rFonts w:ascii="Montserrat" w:hAnsi="Montserrat"/>
          <w:sz w:val="20"/>
          <w:szCs w:val="20"/>
        </w:rPr>
        <w:t>(s)</w:t>
      </w:r>
      <w:r w:rsidRPr="00355F22">
        <w:rPr>
          <w:rFonts w:ascii="Montserrat" w:hAnsi="Montserrat"/>
          <w:sz w:val="20"/>
          <w:szCs w:val="20"/>
        </w:rPr>
        <w:t xml:space="preserve"> respuesta</w:t>
      </w:r>
      <w:r w:rsidR="001C5350" w:rsidRPr="00355F22">
        <w:rPr>
          <w:rFonts w:ascii="Montserrat" w:hAnsi="Montserrat"/>
          <w:sz w:val="20"/>
          <w:szCs w:val="20"/>
        </w:rPr>
        <w:t>(s)</w:t>
      </w:r>
      <w:r w:rsidRPr="00355F22">
        <w:rPr>
          <w:rFonts w:ascii="Montserrat" w:hAnsi="Montserrat"/>
          <w:sz w:val="20"/>
          <w:szCs w:val="20"/>
        </w:rPr>
        <w:t xml:space="preserve"> que mejor refleje</w:t>
      </w:r>
      <w:r w:rsidR="001C5350" w:rsidRPr="00355F22">
        <w:rPr>
          <w:rFonts w:ascii="Montserrat" w:hAnsi="Montserrat"/>
          <w:sz w:val="20"/>
          <w:szCs w:val="20"/>
        </w:rPr>
        <w:t>n</w:t>
      </w:r>
      <w:r w:rsidRPr="00355F22">
        <w:rPr>
          <w:rFonts w:ascii="Montserrat" w:hAnsi="Montserrat"/>
          <w:sz w:val="20"/>
          <w:szCs w:val="20"/>
        </w:rPr>
        <w:t xml:space="preserve"> su opinión sobre cómo se realizó el trabajo en </w:t>
      </w:r>
      <w:r w:rsidR="005B578F">
        <w:rPr>
          <w:rFonts w:ascii="Montserrat" w:hAnsi="Montserrat"/>
          <w:sz w:val="20"/>
          <w:szCs w:val="20"/>
        </w:rPr>
        <w:t xml:space="preserve">las sesiones de la Fase Intensiva </w:t>
      </w:r>
      <w:r w:rsidRPr="00355F22">
        <w:rPr>
          <w:rFonts w:ascii="Montserrat" w:hAnsi="Montserrat"/>
          <w:sz w:val="20"/>
          <w:szCs w:val="20"/>
        </w:rPr>
        <w:t>o responda de manera breve según corresponda.</w:t>
      </w:r>
    </w:p>
    <w:p w14:paraId="0E8D3FF1" w14:textId="77777777" w:rsidR="00420BC7" w:rsidRPr="00355F22" w:rsidRDefault="00420BC7" w:rsidP="00420BC7">
      <w:pPr>
        <w:pStyle w:val="Poromisin"/>
        <w:ind w:right="522"/>
        <w:jc w:val="both"/>
        <w:rPr>
          <w:rFonts w:ascii="Montserrat" w:hAnsi="Montserrat"/>
          <w:sz w:val="20"/>
          <w:szCs w:val="20"/>
        </w:rPr>
      </w:pPr>
    </w:p>
    <w:tbl>
      <w:tblPr>
        <w:tblStyle w:val="Cuadrculaclara-nfasis3"/>
        <w:tblW w:w="5217" w:type="pct"/>
        <w:tblLayout w:type="fixed"/>
        <w:tblLook w:val="04A0" w:firstRow="1" w:lastRow="0" w:firstColumn="1" w:lastColumn="0" w:noHBand="0" w:noVBand="1"/>
      </w:tblPr>
      <w:tblGrid>
        <w:gridCol w:w="1070"/>
        <w:gridCol w:w="2622"/>
        <w:gridCol w:w="551"/>
        <w:gridCol w:w="576"/>
        <w:gridCol w:w="1996"/>
        <w:gridCol w:w="407"/>
        <w:gridCol w:w="2834"/>
        <w:gridCol w:w="6"/>
        <w:gridCol w:w="419"/>
      </w:tblGrid>
      <w:tr w:rsidR="00412C7E" w:rsidRPr="00355F22" w14:paraId="710C0897" w14:textId="77777777" w:rsidTr="00274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1C699A" w14:textId="50898869" w:rsidR="00412C7E" w:rsidRPr="00355F22" w:rsidRDefault="00014F37" w:rsidP="003815DC">
            <w:pPr>
              <w:spacing w:after="0" w:line="240" w:lineRule="auto"/>
              <w:rPr>
                <w:rFonts w:ascii="Montserrat" w:hAnsi="Montserrat" w:cs="Calibri"/>
                <w:b w:val="0"/>
                <w:bCs w:val="0"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 w:cs="Calibri"/>
                <w:sz w:val="20"/>
                <w:szCs w:val="20"/>
                <w:lang w:eastAsia="es-MX"/>
              </w:rPr>
              <w:t xml:space="preserve">I. </w:t>
            </w:r>
            <w:r w:rsidR="00412C7E" w:rsidRPr="00355F22">
              <w:rPr>
                <w:rFonts w:ascii="Montserrat" w:hAnsi="Montserrat" w:cs="Calibri"/>
                <w:sz w:val="20"/>
                <w:szCs w:val="20"/>
                <w:lang w:eastAsia="es-MX"/>
              </w:rPr>
              <w:t>DATOS GENERALES DE LA ESCUELA</w:t>
            </w:r>
          </w:p>
        </w:tc>
      </w:tr>
      <w:tr w:rsidR="00274508" w:rsidRPr="00355F22" w14:paraId="26533E89" w14:textId="77777777" w:rsidTr="00E0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gridSpan w:val="2"/>
            <w:vMerge w:val="restart"/>
            <w:shd w:val="clear" w:color="auto" w:fill="FFFFFF" w:themeFill="background1"/>
            <w:hideMark/>
          </w:tcPr>
          <w:p w14:paraId="56F22868" w14:textId="36F2810C" w:rsidR="00E427E3" w:rsidRPr="00355F22" w:rsidRDefault="00E427E3" w:rsidP="0047204A">
            <w:pPr>
              <w:spacing w:after="0" w:line="240" w:lineRule="auto"/>
              <w:rPr>
                <w:rFonts w:ascii="Montserrat" w:hAnsi="Montserrat" w:cs="Calibri"/>
                <w:sz w:val="18"/>
                <w:szCs w:val="18"/>
                <w:lang w:eastAsia="es-MX"/>
              </w:rPr>
            </w:pPr>
          </w:p>
          <w:p w14:paraId="75B28C47" w14:textId="04E658C9" w:rsidR="00E427E3" w:rsidRPr="00355F22" w:rsidRDefault="00E427E3" w:rsidP="0047204A">
            <w:pPr>
              <w:spacing w:after="0" w:line="240" w:lineRule="auto"/>
              <w:rPr>
                <w:rFonts w:ascii="Montserrat" w:hAnsi="Montserrat" w:cs="Calibri"/>
                <w:b w:val="0"/>
                <w:bCs w:val="0"/>
                <w:sz w:val="18"/>
                <w:szCs w:val="18"/>
                <w:lang w:eastAsia="es-MX"/>
              </w:rPr>
            </w:pPr>
            <w:r w:rsidRPr="00355F22">
              <w:rPr>
                <w:rFonts w:ascii="Montserrat" w:hAnsi="Montserrat" w:cs="Calibri"/>
                <w:sz w:val="18"/>
                <w:szCs w:val="18"/>
                <w:lang w:eastAsia="es-MX"/>
              </w:rPr>
              <w:t>1. CCT:</w:t>
            </w:r>
            <w:r w:rsidR="000A7358" w:rsidRPr="00355F22">
              <w:rPr>
                <w:rFonts w:ascii="Montserrat" w:hAnsi="Montserrat" w:cs="Calibri"/>
                <w:sz w:val="18"/>
                <w:szCs w:val="18"/>
                <w:lang w:eastAsia="es-MX"/>
              </w:rPr>
              <w:t xml:space="preserve"> </w:t>
            </w:r>
            <w:r w:rsidRPr="00355F22">
              <w:rPr>
                <w:rFonts w:ascii="Montserrat" w:hAnsi="Montserrat" w:cs="Calibri"/>
                <w:sz w:val="18"/>
                <w:szCs w:val="18"/>
                <w:lang w:eastAsia="es-MX"/>
              </w:rPr>
              <w:t>_____</w:t>
            </w:r>
            <w:r w:rsidR="00216CE0">
              <w:rPr>
                <w:rFonts w:ascii="Montserrat" w:hAnsi="Montserrat" w:cs="Calibri"/>
                <w:sz w:val="18"/>
                <w:szCs w:val="18"/>
                <w:lang w:eastAsia="es-MX"/>
              </w:rPr>
              <w:t>10</w:t>
            </w:r>
            <w:r w:rsidR="00CB1956">
              <w:rPr>
                <w:rFonts w:ascii="Montserrat" w:hAnsi="Montserrat" w:cs="Calibri"/>
                <w:sz w:val="18"/>
                <w:szCs w:val="18"/>
                <w:lang w:eastAsia="es-MX"/>
              </w:rPr>
              <w:t>DST0016Q</w:t>
            </w:r>
            <w:r w:rsidRPr="00355F22">
              <w:rPr>
                <w:rFonts w:ascii="Montserrat" w:hAnsi="Montserrat" w:cs="Calibri"/>
                <w:sz w:val="18"/>
                <w:szCs w:val="18"/>
                <w:lang w:eastAsia="es-MX"/>
              </w:rPr>
              <w:t>___________________</w:t>
            </w:r>
          </w:p>
        </w:tc>
        <w:tc>
          <w:tcPr>
            <w:tcW w:w="538" w:type="pct"/>
            <w:gridSpan w:val="2"/>
            <w:vMerge w:val="restart"/>
            <w:shd w:val="clear" w:color="auto" w:fill="FFFFFF" w:themeFill="background1"/>
            <w:hideMark/>
          </w:tcPr>
          <w:p w14:paraId="5DBC70B5" w14:textId="77777777" w:rsidR="00E427E3" w:rsidRPr="00355F22" w:rsidRDefault="00E427E3" w:rsidP="004720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/>
                <w:bCs/>
                <w:sz w:val="18"/>
                <w:szCs w:val="18"/>
                <w:lang w:eastAsia="es-MX"/>
              </w:rPr>
            </w:pPr>
            <w:r w:rsidRPr="00355F22">
              <w:rPr>
                <w:rFonts w:ascii="Montserrat" w:eastAsia="Times New Roman" w:hAnsi="Montserrat" w:cs="Calibri"/>
                <w:b/>
                <w:bCs/>
                <w:sz w:val="18"/>
                <w:szCs w:val="18"/>
                <w:lang w:eastAsia="es-MX"/>
              </w:rPr>
              <w:t>2. Turno:</w:t>
            </w:r>
          </w:p>
        </w:tc>
        <w:tc>
          <w:tcPr>
            <w:tcW w:w="952" w:type="pct"/>
            <w:shd w:val="clear" w:color="auto" w:fill="FFFFFF" w:themeFill="background1"/>
            <w:hideMark/>
          </w:tcPr>
          <w:p w14:paraId="337BCD44" w14:textId="343D6604" w:rsidR="00E427E3" w:rsidRPr="00355F22" w:rsidRDefault="00E427E3" w:rsidP="004C4B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1</w:t>
            </w:r>
            <w:r w:rsidR="006851E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.</w:t>
            </w: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 </w:t>
            </w:r>
            <w:r w:rsidR="00CB195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Matutino</w:t>
            </w:r>
          </w:p>
        </w:tc>
        <w:tc>
          <w:tcPr>
            <w:tcW w:w="194" w:type="pct"/>
            <w:shd w:val="clear" w:color="auto" w:fill="FFFFFF" w:themeFill="background1"/>
            <w:hideMark/>
          </w:tcPr>
          <w:p w14:paraId="2F7E741C" w14:textId="13E8D1C4" w:rsidR="00E427E3" w:rsidRPr="00355F22" w:rsidRDefault="00E427E3" w:rsidP="004C4B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 </w:t>
            </w:r>
            <w:r w:rsidR="00216C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X</w:t>
            </w:r>
          </w:p>
        </w:tc>
        <w:tc>
          <w:tcPr>
            <w:tcW w:w="1355" w:type="pct"/>
            <w:gridSpan w:val="2"/>
            <w:shd w:val="clear" w:color="auto" w:fill="FFFFFF" w:themeFill="background1"/>
            <w:hideMark/>
          </w:tcPr>
          <w:p w14:paraId="1D81892B" w14:textId="1A466DDC" w:rsidR="00E427E3" w:rsidRPr="00355F22" w:rsidRDefault="00E427E3" w:rsidP="004C4B2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4</w:t>
            </w:r>
            <w:r w:rsidR="006851E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.</w:t>
            </w: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 Discontinuo</w:t>
            </w:r>
          </w:p>
        </w:tc>
        <w:tc>
          <w:tcPr>
            <w:tcW w:w="200" w:type="pct"/>
            <w:shd w:val="clear" w:color="auto" w:fill="FFFFFF" w:themeFill="background1"/>
          </w:tcPr>
          <w:p w14:paraId="213917D0" w14:textId="497EB8BA" w:rsidR="00E427E3" w:rsidRPr="00355F22" w:rsidRDefault="00E427E3" w:rsidP="004C4B2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</w:tr>
      <w:tr w:rsidR="00274508" w:rsidRPr="00355F22" w14:paraId="64598DAF" w14:textId="77777777" w:rsidTr="00E044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gridSpan w:val="2"/>
            <w:vMerge/>
            <w:shd w:val="clear" w:color="auto" w:fill="FFFFFF" w:themeFill="background1"/>
            <w:hideMark/>
          </w:tcPr>
          <w:p w14:paraId="6292DB8B" w14:textId="77777777" w:rsidR="00E427E3" w:rsidRPr="00355F22" w:rsidRDefault="00E427E3" w:rsidP="0047204A">
            <w:pPr>
              <w:spacing w:after="0" w:line="240" w:lineRule="auto"/>
              <w:rPr>
                <w:rFonts w:ascii="Montserrat" w:hAnsi="Montserrat" w:cs="Calibri"/>
                <w:b w:val="0"/>
                <w:bCs w:val="0"/>
                <w:sz w:val="18"/>
                <w:szCs w:val="18"/>
                <w:lang w:eastAsia="es-MX"/>
              </w:rPr>
            </w:pPr>
          </w:p>
        </w:tc>
        <w:tc>
          <w:tcPr>
            <w:tcW w:w="538" w:type="pct"/>
            <w:gridSpan w:val="2"/>
            <w:vMerge/>
            <w:shd w:val="clear" w:color="auto" w:fill="FFFFFF" w:themeFill="background1"/>
            <w:hideMark/>
          </w:tcPr>
          <w:p w14:paraId="36FD522B" w14:textId="77777777" w:rsidR="00E427E3" w:rsidRPr="00355F22" w:rsidRDefault="00E427E3" w:rsidP="0047204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52" w:type="pct"/>
            <w:shd w:val="clear" w:color="auto" w:fill="FFFFFF" w:themeFill="background1"/>
            <w:hideMark/>
          </w:tcPr>
          <w:p w14:paraId="2A933101" w14:textId="399B09BB" w:rsidR="00E427E3" w:rsidRPr="00355F22" w:rsidRDefault="00E427E3" w:rsidP="00274508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  <w:tc>
          <w:tcPr>
            <w:tcW w:w="194" w:type="pct"/>
            <w:shd w:val="clear" w:color="auto" w:fill="FFFFFF" w:themeFill="background1"/>
            <w:hideMark/>
          </w:tcPr>
          <w:p w14:paraId="6BCBB6A6" w14:textId="366F5857" w:rsidR="00E427E3" w:rsidRPr="00355F22" w:rsidRDefault="00E427E3" w:rsidP="004C4B2A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355" w:type="pct"/>
            <w:gridSpan w:val="2"/>
            <w:shd w:val="clear" w:color="auto" w:fill="FFFFFF" w:themeFill="background1"/>
            <w:hideMark/>
          </w:tcPr>
          <w:p w14:paraId="2844DA62" w14:textId="1AF1479F" w:rsidR="00E427E3" w:rsidRPr="00355F22" w:rsidRDefault="00E427E3" w:rsidP="004C4B2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5</w:t>
            </w:r>
            <w:r w:rsidR="006851E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.</w:t>
            </w: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 Continuo</w:t>
            </w:r>
          </w:p>
        </w:tc>
        <w:tc>
          <w:tcPr>
            <w:tcW w:w="200" w:type="pct"/>
            <w:shd w:val="clear" w:color="auto" w:fill="FFFFFF" w:themeFill="background1"/>
          </w:tcPr>
          <w:p w14:paraId="012ADC7E" w14:textId="3785EF94" w:rsidR="00E427E3" w:rsidRPr="00355F22" w:rsidRDefault="00E427E3" w:rsidP="004C4B2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</w:tr>
      <w:tr w:rsidR="00E044CF" w:rsidRPr="00355F22" w14:paraId="3441A439" w14:textId="77777777" w:rsidTr="00E0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gridSpan w:val="2"/>
            <w:vMerge/>
            <w:shd w:val="clear" w:color="auto" w:fill="FFFFFF" w:themeFill="background1"/>
          </w:tcPr>
          <w:p w14:paraId="1839693E" w14:textId="77777777" w:rsidR="00E044CF" w:rsidRPr="00355F22" w:rsidRDefault="00E044CF" w:rsidP="0047204A">
            <w:pPr>
              <w:spacing w:after="0" w:line="240" w:lineRule="auto"/>
              <w:rPr>
                <w:rFonts w:ascii="Montserrat" w:hAnsi="Montserrat" w:cs="Calibri"/>
                <w:b w:val="0"/>
                <w:bCs w:val="0"/>
                <w:sz w:val="18"/>
                <w:szCs w:val="18"/>
                <w:lang w:eastAsia="es-MX"/>
              </w:rPr>
            </w:pPr>
          </w:p>
        </w:tc>
        <w:tc>
          <w:tcPr>
            <w:tcW w:w="538" w:type="pct"/>
            <w:gridSpan w:val="2"/>
            <w:vMerge/>
            <w:shd w:val="clear" w:color="auto" w:fill="FFFFFF" w:themeFill="background1"/>
          </w:tcPr>
          <w:p w14:paraId="6D872EE9" w14:textId="77777777" w:rsidR="00E044CF" w:rsidRPr="00355F22" w:rsidRDefault="00E044CF" w:rsidP="004720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3481CC91" w14:textId="19A3AEF6" w:rsidR="00E044CF" w:rsidRPr="00355F22" w:rsidRDefault="00E044CF" w:rsidP="004C4B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14:paraId="57E9A2F5" w14:textId="77777777" w:rsidR="00E044CF" w:rsidRPr="00355F22" w:rsidRDefault="00E044CF" w:rsidP="004C4B2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  <w:tc>
          <w:tcPr>
            <w:tcW w:w="1352" w:type="pct"/>
            <w:shd w:val="clear" w:color="auto" w:fill="FFFFFF" w:themeFill="background1"/>
          </w:tcPr>
          <w:p w14:paraId="391D65C0" w14:textId="1970D9EB" w:rsidR="00E044CF" w:rsidRPr="00355F22" w:rsidRDefault="00E044CF" w:rsidP="004C4B2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6</w:t>
            </w:r>
            <w:r w:rsidR="00344D5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.</w:t>
            </w: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 Otro</w:t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: </w:t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</w:r>
            <w:r w:rsidR="003815DC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softHyphen/>
              <w:t>_____________________</w:t>
            </w:r>
          </w:p>
        </w:tc>
        <w:tc>
          <w:tcPr>
            <w:tcW w:w="203" w:type="pct"/>
            <w:gridSpan w:val="2"/>
            <w:shd w:val="clear" w:color="auto" w:fill="FFFFFF" w:themeFill="background1"/>
          </w:tcPr>
          <w:p w14:paraId="56EBEF21" w14:textId="7800F5FB" w:rsidR="00E044CF" w:rsidRPr="00355F22" w:rsidRDefault="00E044CF" w:rsidP="004C4B2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</w:tr>
      <w:tr w:rsidR="00274508" w:rsidRPr="00355F22" w14:paraId="73DA1C2C" w14:textId="77777777" w:rsidTr="00E044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vMerge w:val="restart"/>
            <w:shd w:val="clear" w:color="auto" w:fill="FFFFFF" w:themeFill="background1"/>
            <w:hideMark/>
          </w:tcPr>
          <w:p w14:paraId="5A9D7074" w14:textId="77777777" w:rsidR="00E427E3" w:rsidRPr="00355F22" w:rsidRDefault="00E427E3" w:rsidP="00351C84">
            <w:pPr>
              <w:spacing w:line="240" w:lineRule="auto"/>
              <w:jc w:val="both"/>
              <w:rPr>
                <w:rFonts w:ascii="Montserrat" w:hAnsi="Montserrat" w:cs="Calibr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355F22">
              <w:rPr>
                <w:rFonts w:ascii="Montserrat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3. </w:t>
            </w:r>
            <w:r w:rsidRPr="00355F22">
              <w:rPr>
                <w:rFonts w:ascii="Times New Roman" w:hAnsi="Times New Roman"/>
                <w:color w:val="000000"/>
                <w:sz w:val="14"/>
                <w:szCs w:val="14"/>
                <w:lang w:val="es-ES_tradnl" w:eastAsia="es-MX"/>
              </w:rPr>
              <w:t xml:space="preserve"> </w:t>
            </w:r>
            <w:r w:rsidRPr="00355F22">
              <w:rPr>
                <w:rFonts w:ascii="Montserrat" w:hAnsi="Montserrat" w:cs="Calibri"/>
                <w:sz w:val="18"/>
                <w:szCs w:val="18"/>
                <w:lang w:val="es-ES_tradnl" w:eastAsia="es-MX"/>
              </w:rPr>
              <w:t>Nivel:</w:t>
            </w:r>
          </w:p>
        </w:tc>
        <w:tc>
          <w:tcPr>
            <w:tcW w:w="1251" w:type="pct"/>
            <w:shd w:val="clear" w:color="auto" w:fill="FFFFFF" w:themeFill="background1"/>
            <w:hideMark/>
          </w:tcPr>
          <w:p w14:paraId="65DA8FB8" w14:textId="1E965CD7" w:rsidR="00E427E3" w:rsidRPr="00355F22" w:rsidRDefault="006851E9" w:rsidP="00E427E3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1. 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Educación Inicial</w:t>
            </w:r>
          </w:p>
        </w:tc>
        <w:tc>
          <w:tcPr>
            <w:tcW w:w="263" w:type="pct"/>
            <w:shd w:val="clear" w:color="auto" w:fill="FFFFFF" w:themeFill="background1"/>
            <w:hideMark/>
          </w:tcPr>
          <w:p w14:paraId="0CC8847A" w14:textId="77777777" w:rsidR="00E427E3" w:rsidRPr="00355F22" w:rsidRDefault="00E427E3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227" w:type="pct"/>
            <w:gridSpan w:val="2"/>
            <w:shd w:val="clear" w:color="auto" w:fill="FFFFFF" w:themeFill="background1"/>
            <w:hideMark/>
          </w:tcPr>
          <w:p w14:paraId="038EEEC0" w14:textId="5FE8482D" w:rsidR="00E427E3" w:rsidRPr="00355F22" w:rsidRDefault="006851E9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5. 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Primaria </w:t>
            </w:r>
            <w:r w:rsidR="00466EA1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G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eneral</w:t>
            </w:r>
          </w:p>
        </w:tc>
        <w:tc>
          <w:tcPr>
            <w:tcW w:w="194" w:type="pct"/>
            <w:shd w:val="clear" w:color="auto" w:fill="FFFFFF" w:themeFill="background1"/>
            <w:hideMark/>
          </w:tcPr>
          <w:p w14:paraId="1D69F898" w14:textId="77777777" w:rsidR="00E427E3" w:rsidRPr="00355F22" w:rsidRDefault="00E427E3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</w:pPr>
            <w:r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355" w:type="pct"/>
            <w:gridSpan w:val="2"/>
            <w:shd w:val="clear" w:color="auto" w:fill="FFFFFF" w:themeFill="background1"/>
            <w:hideMark/>
          </w:tcPr>
          <w:p w14:paraId="20552496" w14:textId="6E9FAE4C" w:rsidR="00E427E3" w:rsidRPr="00355F22" w:rsidRDefault="006851E9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9. </w:t>
            </w:r>
            <w:r w:rsidR="00E427E3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Telesecundaria</w:t>
            </w:r>
          </w:p>
        </w:tc>
        <w:tc>
          <w:tcPr>
            <w:tcW w:w="200" w:type="pct"/>
            <w:shd w:val="clear" w:color="auto" w:fill="FFFFFF" w:themeFill="background1"/>
          </w:tcPr>
          <w:p w14:paraId="2D356115" w14:textId="54F39983" w:rsidR="00E427E3" w:rsidRPr="00355F22" w:rsidRDefault="00E427E3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74508" w:rsidRPr="00355F22" w14:paraId="3026E59E" w14:textId="77777777" w:rsidTr="00E0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vMerge/>
            <w:shd w:val="clear" w:color="auto" w:fill="FFFFFF" w:themeFill="background1"/>
            <w:hideMark/>
          </w:tcPr>
          <w:p w14:paraId="1177B102" w14:textId="77777777" w:rsidR="00E427E3" w:rsidRPr="00355F22" w:rsidRDefault="00E427E3" w:rsidP="00351C84">
            <w:pPr>
              <w:spacing w:line="240" w:lineRule="auto"/>
              <w:rPr>
                <w:rFonts w:ascii="Montserrat" w:hAnsi="Montserrat" w:cs="Calibr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1" w:type="pct"/>
            <w:shd w:val="clear" w:color="auto" w:fill="FFFFFF" w:themeFill="background1"/>
            <w:hideMark/>
          </w:tcPr>
          <w:p w14:paraId="021E026D" w14:textId="387F4C19" w:rsidR="00E427E3" w:rsidRPr="00355F22" w:rsidRDefault="006851E9" w:rsidP="00E427E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  <w:t xml:space="preserve">2. 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  <w:t xml:space="preserve">Educación Inicial </w:t>
            </w:r>
            <w:r w:rsidR="006F6EAF" w:rsidRPr="00355F22"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  <w:t>i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  <w:t>ndígena</w:t>
            </w:r>
          </w:p>
        </w:tc>
        <w:tc>
          <w:tcPr>
            <w:tcW w:w="263" w:type="pct"/>
            <w:shd w:val="clear" w:color="auto" w:fill="FFFFFF" w:themeFill="background1"/>
          </w:tcPr>
          <w:p w14:paraId="544FC685" w14:textId="2B4B3A80" w:rsidR="00E427E3" w:rsidRPr="00355F22" w:rsidRDefault="00E427E3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7" w:type="pct"/>
            <w:gridSpan w:val="2"/>
            <w:shd w:val="clear" w:color="auto" w:fill="FFFFFF" w:themeFill="background1"/>
            <w:hideMark/>
          </w:tcPr>
          <w:p w14:paraId="137FBBA1" w14:textId="08052168" w:rsidR="00E427E3" w:rsidRPr="00355F22" w:rsidRDefault="006851E9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6. 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Primaria </w:t>
            </w:r>
            <w:r w:rsidR="006F6EAF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i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ndígena</w:t>
            </w:r>
          </w:p>
        </w:tc>
        <w:tc>
          <w:tcPr>
            <w:tcW w:w="194" w:type="pct"/>
            <w:shd w:val="clear" w:color="auto" w:fill="FFFFFF" w:themeFill="background1"/>
            <w:hideMark/>
          </w:tcPr>
          <w:p w14:paraId="264DDBC4" w14:textId="77777777" w:rsidR="00E427E3" w:rsidRPr="00355F22" w:rsidRDefault="00E427E3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55F22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355" w:type="pct"/>
            <w:gridSpan w:val="2"/>
            <w:shd w:val="clear" w:color="auto" w:fill="FFFFFF" w:themeFill="background1"/>
          </w:tcPr>
          <w:p w14:paraId="7E078CF0" w14:textId="0A12CC1B" w:rsidR="00E427E3" w:rsidRPr="00355F22" w:rsidRDefault="006851E9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10. </w:t>
            </w:r>
            <w:r w:rsidR="00E427E3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Educación Especial</w:t>
            </w:r>
          </w:p>
        </w:tc>
        <w:tc>
          <w:tcPr>
            <w:tcW w:w="200" w:type="pct"/>
            <w:shd w:val="clear" w:color="auto" w:fill="FFFFFF" w:themeFill="background1"/>
          </w:tcPr>
          <w:p w14:paraId="13F4C499" w14:textId="4CF21474" w:rsidR="00E427E3" w:rsidRPr="00355F22" w:rsidRDefault="00E427E3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</w:pPr>
          </w:p>
        </w:tc>
      </w:tr>
      <w:tr w:rsidR="00274508" w:rsidRPr="00355F22" w14:paraId="65A4CC2D" w14:textId="77777777" w:rsidTr="00E044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vMerge/>
            <w:shd w:val="clear" w:color="auto" w:fill="FFFFFF" w:themeFill="background1"/>
            <w:hideMark/>
          </w:tcPr>
          <w:p w14:paraId="5F43B58A" w14:textId="77777777" w:rsidR="00E427E3" w:rsidRPr="00355F22" w:rsidRDefault="00E427E3" w:rsidP="00351C84">
            <w:pPr>
              <w:spacing w:line="240" w:lineRule="auto"/>
              <w:rPr>
                <w:rFonts w:ascii="Montserrat" w:hAnsi="Montserrat" w:cs="Calibr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1" w:type="pct"/>
            <w:shd w:val="clear" w:color="auto" w:fill="FFFFFF" w:themeFill="background1"/>
            <w:hideMark/>
          </w:tcPr>
          <w:p w14:paraId="45A159B4" w14:textId="09B51DF1" w:rsidR="00E427E3" w:rsidRPr="00355F22" w:rsidRDefault="006851E9" w:rsidP="00E427E3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3. 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Preescolar </w:t>
            </w:r>
            <w:r w:rsidR="00466EA1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G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eneral</w:t>
            </w:r>
          </w:p>
        </w:tc>
        <w:tc>
          <w:tcPr>
            <w:tcW w:w="263" w:type="pct"/>
            <w:shd w:val="clear" w:color="auto" w:fill="FFFFFF" w:themeFill="background1"/>
            <w:hideMark/>
          </w:tcPr>
          <w:p w14:paraId="59FB357E" w14:textId="62BDFE3A" w:rsidR="00E427E3" w:rsidRPr="00355F22" w:rsidRDefault="00E427E3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227" w:type="pct"/>
            <w:gridSpan w:val="2"/>
            <w:shd w:val="clear" w:color="auto" w:fill="FFFFFF" w:themeFill="background1"/>
            <w:hideMark/>
          </w:tcPr>
          <w:p w14:paraId="153FFA38" w14:textId="1CC03158" w:rsidR="00E427E3" w:rsidRPr="00355F22" w:rsidRDefault="006851E9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7. </w:t>
            </w:r>
            <w:r w:rsidR="00E427E3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Secundaria </w:t>
            </w:r>
            <w:r w:rsidR="00466EA1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G</w:t>
            </w:r>
            <w:r w:rsidR="00E427E3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eneral</w:t>
            </w:r>
          </w:p>
        </w:tc>
        <w:tc>
          <w:tcPr>
            <w:tcW w:w="194" w:type="pct"/>
            <w:vMerge w:val="restart"/>
            <w:shd w:val="clear" w:color="auto" w:fill="FFFFFF" w:themeFill="background1"/>
            <w:hideMark/>
          </w:tcPr>
          <w:p w14:paraId="2D8A6CFC" w14:textId="77777777" w:rsidR="00E427E3" w:rsidRDefault="00E427E3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 </w:t>
            </w:r>
          </w:p>
          <w:p w14:paraId="526EE8D8" w14:textId="3283CBC0" w:rsidR="00216CE0" w:rsidRPr="00355F22" w:rsidRDefault="00216CE0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X</w:t>
            </w:r>
          </w:p>
        </w:tc>
        <w:tc>
          <w:tcPr>
            <w:tcW w:w="1355" w:type="pct"/>
            <w:gridSpan w:val="2"/>
            <w:vMerge w:val="restart"/>
            <w:shd w:val="clear" w:color="auto" w:fill="FFFFFF" w:themeFill="background1"/>
            <w:hideMark/>
          </w:tcPr>
          <w:p w14:paraId="3B05C4A2" w14:textId="02CF37AF" w:rsidR="00E427E3" w:rsidRPr="00355F22" w:rsidRDefault="006851E9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11. </w:t>
            </w:r>
            <w:r w:rsidR="008F1B4A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Otro: _</w:t>
            </w:r>
            <w:r w:rsidR="00191480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_________</w:t>
            </w:r>
          </w:p>
        </w:tc>
        <w:tc>
          <w:tcPr>
            <w:tcW w:w="200" w:type="pct"/>
            <w:vMerge w:val="restart"/>
            <w:shd w:val="clear" w:color="auto" w:fill="FFFFFF" w:themeFill="background1"/>
          </w:tcPr>
          <w:p w14:paraId="03E790A5" w14:textId="28114EB9" w:rsidR="00E427E3" w:rsidRPr="00355F22" w:rsidRDefault="00E427E3" w:rsidP="00351C84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74508" w:rsidRPr="00355F22" w14:paraId="7B7CE467" w14:textId="77777777" w:rsidTr="00E0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vMerge/>
            <w:shd w:val="clear" w:color="auto" w:fill="FFFFFF" w:themeFill="background1"/>
          </w:tcPr>
          <w:p w14:paraId="03954315" w14:textId="77777777" w:rsidR="00E427E3" w:rsidRPr="00355F22" w:rsidRDefault="00E427E3" w:rsidP="00351C84">
            <w:pPr>
              <w:spacing w:line="240" w:lineRule="auto"/>
              <w:rPr>
                <w:rFonts w:ascii="Montserrat" w:hAnsi="Montserrat" w:cs="Calibr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1" w:type="pct"/>
            <w:shd w:val="clear" w:color="auto" w:fill="FFFFFF" w:themeFill="background1"/>
          </w:tcPr>
          <w:p w14:paraId="47C8A377" w14:textId="7CCA1CED" w:rsidR="00E427E3" w:rsidRPr="00355F22" w:rsidRDefault="006851E9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</w:pPr>
            <w:r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4. 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 xml:space="preserve">Preescolar </w:t>
            </w:r>
            <w:r w:rsidR="006F6EAF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i</w:t>
            </w:r>
            <w:r w:rsidR="00E427E3" w:rsidRPr="00355F22">
              <w:rPr>
                <w:rFonts w:ascii="Montserrat" w:eastAsia="Times New Roman" w:hAnsi="Montserrat" w:cs="Calibri"/>
                <w:sz w:val="18"/>
                <w:szCs w:val="18"/>
                <w:lang w:val="es-ES_tradnl" w:eastAsia="es-MX"/>
              </w:rPr>
              <w:t>ndígena</w:t>
            </w:r>
          </w:p>
        </w:tc>
        <w:tc>
          <w:tcPr>
            <w:tcW w:w="263" w:type="pct"/>
            <w:shd w:val="clear" w:color="auto" w:fill="FFFFFF" w:themeFill="background1"/>
          </w:tcPr>
          <w:p w14:paraId="7733EFA8" w14:textId="77777777" w:rsidR="00E427E3" w:rsidRPr="00355F22" w:rsidRDefault="00E427E3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ES_tradnl" w:eastAsia="es-MX"/>
              </w:rPr>
            </w:pPr>
          </w:p>
        </w:tc>
        <w:tc>
          <w:tcPr>
            <w:tcW w:w="1227" w:type="pct"/>
            <w:gridSpan w:val="2"/>
            <w:shd w:val="clear" w:color="auto" w:fill="FFFFFF" w:themeFill="background1"/>
          </w:tcPr>
          <w:p w14:paraId="1E7E01A9" w14:textId="67D5A45D" w:rsidR="00E427E3" w:rsidRPr="00355F22" w:rsidRDefault="006851E9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8. </w:t>
            </w:r>
            <w:r w:rsidR="00E427E3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Secundaria </w:t>
            </w:r>
            <w:r w:rsidR="00466EA1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T</w:t>
            </w:r>
            <w:r w:rsidR="00E427E3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écnica</w:t>
            </w:r>
          </w:p>
        </w:tc>
        <w:tc>
          <w:tcPr>
            <w:tcW w:w="194" w:type="pct"/>
            <w:vMerge/>
            <w:shd w:val="clear" w:color="auto" w:fill="FFFFFF" w:themeFill="background1"/>
          </w:tcPr>
          <w:p w14:paraId="63126D29" w14:textId="77777777" w:rsidR="00E427E3" w:rsidRPr="00355F22" w:rsidRDefault="00E427E3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  <w:tc>
          <w:tcPr>
            <w:tcW w:w="1355" w:type="pct"/>
            <w:gridSpan w:val="2"/>
            <w:vMerge/>
            <w:shd w:val="clear" w:color="auto" w:fill="FFFFFF" w:themeFill="background1"/>
          </w:tcPr>
          <w:p w14:paraId="0609265C" w14:textId="77777777" w:rsidR="00E427E3" w:rsidRPr="00355F22" w:rsidRDefault="00E427E3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  <w:tc>
          <w:tcPr>
            <w:tcW w:w="200" w:type="pct"/>
            <w:vMerge/>
            <w:shd w:val="clear" w:color="auto" w:fill="FFFFFF" w:themeFill="background1"/>
          </w:tcPr>
          <w:p w14:paraId="54F2A3A5" w14:textId="37BDC3B1" w:rsidR="00E427E3" w:rsidRPr="00355F22" w:rsidRDefault="00E427E3" w:rsidP="00351C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</w:pPr>
          </w:p>
        </w:tc>
      </w:tr>
    </w:tbl>
    <w:p w14:paraId="3C2BAAAB" w14:textId="77777777" w:rsidR="00073E07" w:rsidRPr="00355F22" w:rsidRDefault="00073E07" w:rsidP="00E60AE4">
      <w:pPr>
        <w:pStyle w:val="Poromisin"/>
        <w:ind w:right="522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Cuadrculaclara-nfasis3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E60AE4" w:rsidRPr="00355F22" w14:paraId="3B365E8C" w14:textId="77777777" w:rsidTr="00285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40DBA1" w14:textId="1779A8BE" w:rsidR="00E60AE4" w:rsidRPr="00355F22" w:rsidRDefault="00E60AE4" w:rsidP="00E60AE4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55F22">
              <w:rPr>
                <w:rFonts w:ascii="Montserrat" w:eastAsia="Montserrat" w:hAnsi="Montserrat" w:cs="Montserrat"/>
                <w:sz w:val="20"/>
                <w:szCs w:val="20"/>
              </w:rPr>
              <w:t>II. PREPARACIÓN PARA EL DESARROLLO DE</w:t>
            </w:r>
            <w:r w:rsidR="00D22A29" w:rsidRPr="00355F22">
              <w:rPr>
                <w:rFonts w:ascii="Montserrat" w:eastAsia="Montserrat" w:hAnsi="Montserrat" w:cs="Montserrat"/>
                <w:sz w:val="20"/>
                <w:szCs w:val="20"/>
              </w:rPr>
              <w:t xml:space="preserve"> LA </w:t>
            </w:r>
            <w:r w:rsidR="00344D5A">
              <w:rPr>
                <w:rFonts w:ascii="Montserrat" w:eastAsia="Montserrat" w:hAnsi="Montserrat" w:cs="Montserrat"/>
                <w:sz w:val="20"/>
                <w:szCs w:val="20"/>
              </w:rPr>
              <w:t>FASE INTENSIVA</w:t>
            </w:r>
          </w:p>
        </w:tc>
      </w:tr>
    </w:tbl>
    <w:p w14:paraId="2FD5EE07" w14:textId="77777777" w:rsidR="00E60AE4" w:rsidRPr="00355F22" w:rsidRDefault="00E60AE4" w:rsidP="00E60AE4">
      <w:pPr>
        <w:pStyle w:val="Poromisin"/>
        <w:rPr>
          <w:rFonts w:ascii="Montserrat" w:eastAsia="Montserrat" w:hAnsi="Montserrat" w:cs="Montserrat"/>
          <w:sz w:val="20"/>
          <w:szCs w:val="20"/>
        </w:rPr>
      </w:pPr>
    </w:p>
    <w:p w14:paraId="0FBFBFEC" w14:textId="65DAD4FA" w:rsidR="000F52BB" w:rsidRPr="00355F22" w:rsidRDefault="000F52BB" w:rsidP="00E60AE4">
      <w:pPr>
        <w:pStyle w:val="Poromisin"/>
        <w:rPr>
          <w:rFonts w:ascii="Montserrat" w:eastAsia="Montserrat" w:hAnsi="Montserrat" w:cs="Montserrat"/>
          <w:b/>
          <w:sz w:val="20"/>
          <w:szCs w:val="20"/>
        </w:rPr>
      </w:pPr>
      <w:r w:rsidRPr="00355F22">
        <w:rPr>
          <w:rFonts w:ascii="Montserrat" w:eastAsia="Montserrat" w:hAnsi="Montserrat" w:cs="Montserrat"/>
          <w:b/>
          <w:sz w:val="20"/>
          <w:szCs w:val="20"/>
        </w:rPr>
        <w:t>4. ¿Qué material utilizó usted como referente para organizar las actividades de la</w:t>
      </w:r>
      <w:r w:rsidR="008F166E">
        <w:rPr>
          <w:rFonts w:ascii="Montserrat" w:eastAsia="Montserrat" w:hAnsi="Montserrat" w:cs="Montserrat"/>
          <w:b/>
          <w:sz w:val="20"/>
          <w:szCs w:val="20"/>
        </w:rPr>
        <w:t>s</w:t>
      </w:r>
      <w:r w:rsidRPr="00355F22">
        <w:rPr>
          <w:rFonts w:ascii="Montserrat" w:eastAsia="Montserrat" w:hAnsi="Montserrat" w:cs="Montserrat"/>
          <w:b/>
          <w:sz w:val="20"/>
          <w:szCs w:val="20"/>
        </w:rPr>
        <w:t xml:space="preserve"> sesi</w:t>
      </w:r>
      <w:r w:rsidR="008F166E">
        <w:rPr>
          <w:rFonts w:ascii="Montserrat" w:eastAsia="Montserrat" w:hAnsi="Montserrat" w:cs="Montserrat"/>
          <w:b/>
          <w:sz w:val="20"/>
          <w:szCs w:val="20"/>
        </w:rPr>
        <w:t>ones</w:t>
      </w:r>
      <w:r w:rsidRPr="00355F22">
        <w:rPr>
          <w:rFonts w:ascii="Montserrat" w:eastAsia="Montserrat" w:hAnsi="Montserrat" w:cs="Montserrat"/>
          <w:b/>
          <w:sz w:val="20"/>
          <w:szCs w:val="20"/>
        </w:rPr>
        <w:t>?</w:t>
      </w:r>
    </w:p>
    <w:p w14:paraId="6126F49A" w14:textId="77777777" w:rsidR="00844CAD" w:rsidRPr="00355F22" w:rsidRDefault="00844CAD" w:rsidP="00E60AE4">
      <w:pPr>
        <w:pStyle w:val="Poromisin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Tablaconcuadrcula"/>
        <w:tblW w:w="5211" w:type="pct"/>
        <w:tblLook w:val="04A0" w:firstRow="1" w:lastRow="0" w:firstColumn="1" w:lastColumn="0" w:noHBand="0" w:noVBand="1"/>
      </w:tblPr>
      <w:tblGrid>
        <w:gridCol w:w="870"/>
        <w:gridCol w:w="9615"/>
      </w:tblGrid>
      <w:tr w:rsidR="000F52BB" w:rsidRPr="00355F22" w14:paraId="01B80857" w14:textId="77777777" w:rsidTr="00191480">
        <w:trPr>
          <w:trHeight w:val="280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DFB462" w14:textId="53B2A78A" w:rsidR="000F52BB" w:rsidRPr="00355F22" w:rsidRDefault="00CB1956" w:rsidP="000F52BB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X </w:t>
            </w:r>
          </w:p>
        </w:tc>
        <w:tc>
          <w:tcPr>
            <w:tcW w:w="4751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A17E4F8" w14:textId="172968AB" w:rsidR="000F52BB" w:rsidRPr="00355F22" w:rsidRDefault="000F52BB" w:rsidP="000F52BB">
            <w:pPr>
              <w:pStyle w:val="Poromisin"/>
              <w:numPr>
                <w:ilvl w:val="0"/>
                <w:numId w:val="2"/>
              </w:numPr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355F22">
              <w:rPr>
                <w:rFonts w:ascii="Montserrat" w:eastAsia="Times New Roman" w:hAnsi="Montserrat" w:cs="Calibri"/>
                <w:i/>
                <w:iCs/>
                <w:color w:val="auto"/>
                <w:sz w:val="18"/>
                <w:szCs w:val="18"/>
              </w:rPr>
              <w:t>Orientaciones para</w:t>
            </w:r>
            <w:r w:rsidRPr="00355F22">
              <w:rPr>
                <w:rFonts w:ascii="Montserrat" w:eastAsia="Times New Roman" w:hAnsi="Montserrat" w:cs="Calibri"/>
                <w:color w:val="auto"/>
                <w:sz w:val="18"/>
                <w:szCs w:val="18"/>
              </w:rPr>
              <w:t xml:space="preserve"> la </w:t>
            </w:r>
            <w:r w:rsidR="006851E9">
              <w:rPr>
                <w:rFonts w:ascii="Montserrat" w:eastAsia="Times New Roman" w:hAnsi="Montserrat" w:cs="Calibri"/>
                <w:i/>
                <w:iCs/>
                <w:color w:val="auto"/>
                <w:sz w:val="18"/>
                <w:szCs w:val="18"/>
              </w:rPr>
              <w:t>Fase Intensiva</w:t>
            </w:r>
            <w:r w:rsidRPr="00355F22">
              <w:rPr>
                <w:rFonts w:ascii="Montserrat" w:eastAsia="Times New Roman" w:hAnsi="Montserrat" w:cs="Calibri"/>
                <w:i/>
                <w:iCs/>
                <w:color w:val="auto"/>
                <w:sz w:val="18"/>
                <w:szCs w:val="18"/>
              </w:rPr>
              <w:t xml:space="preserve"> de</w:t>
            </w:r>
            <w:r w:rsidR="006851E9">
              <w:rPr>
                <w:rFonts w:ascii="Montserrat" w:eastAsia="Times New Roman" w:hAnsi="Montserrat" w:cs="Calibri"/>
                <w:i/>
                <w:iCs/>
                <w:color w:val="auto"/>
                <w:sz w:val="18"/>
                <w:szCs w:val="18"/>
              </w:rPr>
              <w:t xml:space="preserve">l </w:t>
            </w:r>
            <w:r w:rsidRPr="00355F22">
              <w:rPr>
                <w:rFonts w:ascii="Montserrat" w:eastAsia="Times New Roman" w:hAnsi="Montserrat" w:cs="Calibri"/>
                <w:i/>
                <w:iCs/>
                <w:color w:val="auto"/>
                <w:sz w:val="18"/>
                <w:szCs w:val="18"/>
              </w:rPr>
              <w:t>Consejo Técnico Escolar</w:t>
            </w:r>
            <w:r w:rsidR="00B37BF7" w:rsidRPr="00355F22">
              <w:rPr>
                <w:rFonts w:ascii="Montserrat" w:eastAsia="Times New Roman" w:hAnsi="Montserrat" w:cs="Calibri"/>
                <w:i/>
                <w:iCs/>
                <w:color w:val="auto"/>
                <w:sz w:val="18"/>
                <w:szCs w:val="18"/>
              </w:rPr>
              <w:t xml:space="preserve"> y el Taller Intensivo de Formación Continua para Docentes</w:t>
            </w:r>
            <w:r w:rsidRPr="00355F22">
              <w:rPr>
                <w:rFonts w:ascii="Montserrat" w:eastAsia="Times New Roman" w:hAnsi="Montserrat" w:cs="Calibri"/>
                <w:color w:val="auto"/>
                <w:sz w:val="18"/>
                <w:szCs w:val="18"/>
              </w:rPr>
              <w:t xml:space="preserve"> elaboradas por la SEP.</w:t>
            </w:r>
          </w:p>
        </w:tc>
      </w:tr>
      <w:tr w:rsidR="000F52BB" w:rsidRPr="00355F22" w14:paraId="1D4AA6D5" w14:textId="77777777" w:rsidTr="00191480">
        <w:trPr>
          <w:trHeight w:val="307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24AA08" w14:textId="77777777" w:rsidR="000F52BB" w:rsidRPr="00355F22" w:rsidRDefault="000F52BB" w:rsidP="000F52BB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751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4D0F23" w14:textId="1CA90469" w:rsidR="000F52BB" w:rsidRPr="00355F22" w:rsidRDefault="000F52BB" w:rsidP="000F52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ontserrat" w:eastAsia="Times New Roman" w:hAnsi="Montserrat" w:cs="Calibri"/>
                <w:sz w:val="18"/>
                <w:szCs w:val="18"/>
                <w:lang w:val="es-MX" w:eastAsia="es-MX"/>
              </w:rPr>
            </w:pPr>
            <w:r w:rsidRPr="00355F22">
              <w:rPr>
                <w:rFonts w:ascii="Montserrat" w:eastAsia="Times New Roman" w:hAnsi="Montserrat" w:cs="Calibri"/>
                <w:sz w:val="18"/>
                <w:szCs w:val="18"/>
                <w:lang w:val="es-MX" w:eastAsia="es-MX"/>
              </w:rPr>
              <w:t>Material diseñado por la entidad federativa (Guías, fichas, entre otros)</w:t>
            </w:r>
          </w:p>
        </w:tc>
      </w:tr>
      <w:tr w:rsidR="000F52BB" w:rsidRPr="00355F22" w14:paraId="150F5D2A" w14:textId="77777777" w:rsidTr="00191480">
        <w:trPr>
          <w:trHeight w:val="268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260311" w14:textId="77777777" w:rsidR="000F52BB" w:rsidRPr="00355F22" w:rsidRDefault="000F52BB" w:rsidP="000F52BB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751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50851B" w14:textId="079407DA" w:rsidR="000F52BB" w:rsidRPr="00355F22" w:rsidRDefault="000F52BB" w:rsidP="000F52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ontserrat" w:eastAsia="Times New Roman" w:hAnsi="Montserrat" w:cs="Calibri"/>
                <w:sz w:val="18"/>
                <w:szCs w:val="18"/>
                <w:lang w:eastAsia="es-MX"/>
              </w:rPr>
            </w:pP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Otro</w:t>
            </w:r>
            <w:r w:rsidR="00191480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 xml:space="preserve"> </w:t>
            </w: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(</w:t>
            </w:r>
            <w:r w:rsidR="00E51C7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E</w:t>
            </w: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specificar</w:t>
            </w:r>
            <w:r w:rsidR="009E1511"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): _</w:t>
            </w:r>
            <w:r w:rsidRPr="00355F2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ES_tradnl" w:eastAsia="es-MX"/>
              </w:rPr>
              <w:t>______________________</w:t>
            </w:r>
          </w:p>
        </w:tc>
      </w:tr>
    </w:tbl>
    <w:p w14:paraId="0BCC56DD" w14:textId="77777777" w:rsidR="000F52BB" w:rsidRPr="00355F22" w:rsidRDefault="000F52BB" w:rsidP="00E60AE4">
      <w:pPr>
        <w:pStyle w:val="Poromisin"/>
        <w:rPr>
          <w:rFonts w:ascii="Montserrat" w:eastAsia="Montserrat" w:hAnsi="Montserrat" w:cs="Montserrat"/>
          <w:b/>
          <w:sz w:val="20"/>
          <w:szCs w:val="20"/>
        </w:rPr>
      </w:pPr>
    </w:p>
    <w:p w14:paraId="3D19508B" w14:textId="37EE5F0A" w:rsidR="00E60AE4" w:rsidRPr="00355F22" w:rsidRDefault="00073E07" w:rsidP="00E60AE4">
      <w:pPr>
        <w:pStyle w:val="Poromisin"/>
        <w:rPr>
          <w:rFonts w:ascii="Montserrat" w:eastAsia="Montserrat" w:hAnsi="Montserrat" w:cs="Montserrat"/>
          <w:sz w:val="20"/>
          <w:szCs w:val="20"/>
        </w:rPr>
      </w:pPr>
      <w:r w:rsidRPr="00355F22">
        <w:rPr>
          <w:rFonts w:ascii="Montserrat" w:eastAsia="Montserrat" w:hAnsi="Montserrat" w:cs="Montserrat"/>
          <w:b/>
          <w:sz w:val="20"/>
          <w:szCs w:val="20"/>
        </w:rPr>
        <w:t>5</w:t>
      </w:r>
      <w:r w:rsidR="00E60AE4" w:rsidRPr="00355F22">
        <w:rPr>
          <w:rFonts w:ascii="Montserrat" w:eastAsia="Montserrat" w:hAnsi="Montserrat" w:cs="Montserrat"/>
          <w:b/>
          <w:sz w:val="20"/>
          <w:szCs w:val="20"/>
        </w:rPr>
        <w:t>. ¿Qué acciones</w:t>
      </w:r>
      <w:r w:rsidR="00743924" w:rsidRPr="00355F22">
        <w:rPr>
          <w:rFonts w:ascii="Montserrat" w:eastAsia="Montserrat" w:hAnsi="Montserrat" w:cs="Montserrat"/>
          <w:b/>
          <w:sz w:val="20"/>
          <w:szCs w:val="20"/>
        </w:rPr>
        <w:t xml:space="preserve"> de preparación realizó para coordinar la</w:t>
      </w:r>
      <w:r w:rsidR="005B578F">
        <w:rPr>
          <w:rFonts w:ascii="Montserrat" w:eastAsia="Montserrat" w:hAnsi="Montserrat" w:cs="Montserrat"/>
          <w:b/>
          <w:sz w:val="20"/>
          <w:szCs w:val="20"/>
        </w:rPr>
        <w:t>s sesiones de la Fase Intensiva</w:t>
      </w:r>
      <w:r w:rsidR="00E60856" w:rsidRPr="00355F22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043D7D" w:rsidRPr="00355F22">
        <w:rPr>
          <w:rFonts w:ascii="Montserrat" w:eastAsia="Montserrat" w:hAnsi="Montserrat" w:cs="Montserrat"/>
          <w:b/>
          <w:sz w:val="20"/>
          <w:szCs w:val="20"/>
        </w:rPr>
        <w:t xml:space="preserve">de </w:t>
      </w:r>
      <w:r w:rsidR="00E60AE4" w:rsidRPr="00355F22">
        <w:rPr>
          <w:rFonts w:ascii="Montserrat" w:eastAsia="Montserrat" w:hAnsi="Montserrat" w:cs="Montserrat"/>
          <w:b/>
          <w:sz w:val="20"/>
          <w:szCs w:val="20"/>
        </w:rPr>
        <w:t>CTE</w:t>
      </w:r>
      <w:r w:rsidR="00743924" w:rsidRPr="00355F22">
        <w:rPr>
          <w:rFonts w:ascii="Montserrat" w:eastAsia="Montserrat" w:hAnsi="Montserrat" w:cs="Montserrat"/>
          <w:b/>
          <w:sz w:val="20"/>
          <w:szCs w:val="20"/>
        </w:rPr>
        <w:t>?</w:t>
      </w:r>
      <w:r w:rsidR="00E60AE4" w:rsidRPr="00355F22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E60AE4" w:rsidRPr="00355F22">
        <w:rPr>
          <w:rFonts w:ascii="Montserrat" w:eastAsia="Montserrat" w:hAnsi="Montserrat" w:cs="Montserrat"/>
          <w:sz w:val="20"/>
          <w:szCs w:val="20"/>
        </w:rPr>
        <w:t>(Puede seleccionar más de una opción)</w:t>
      </w:r>
      <w:r w:rsidR="004D49EB" w:rsidRPr="00355F22">
        <w:rPr>
          <w:rFonts w:ascii="Montserrat" w:eastAsia="Montserrat" w:hAnsi="Montserrat" w:cs="Montserrat"/>
          <w:sz w:val="20"/>
          <w:szCs w:val="20"/>
        </w:rPr>
        <w:t>.</w:t>
      </w:r>
    </w:p>
    <w:p w14:paraId="7D53DB79" w14:textId="77777777" w:rsidR="00B37BF7" w:rsidRPr="00355F22" w:rsidRDefault="00B37BF7" w:rsidP="00E60AE4">
      <w:pPr>
        <w:pStyle w:val="Poromisin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Tablaconcuadrcula"/>
        <w:tblW w:w="5155" w:type="pct"/>
        <w:tblInd w:w="1" w:type="dxa"/>
        <w:tblLook w:val="04A0" w:firstRow="1" w:lastRow="0" w:firstColumn="1" w:lastColumn="0" w:noHBand="0" w:noVBand="1"/>
      </w:tblPr>
      <w:tblGrid>
        <w:gridCol w:w="870"/>
        <w:gridCol w:w="9502"/>
      </w:tblGrid>
      <w:tr w:rsidR="00E60AE4" w:rsidRPr="00355F22" w14:paraId="0B85197B" w14:textId="77777777" w:rsidTr="00CA7063">
        <w:trPr>
          <w:trHeight w:val="280"/>
        </w:trPr>
        <w:tc>
          <w:tcPr>
            <w:tcW w:w="2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33C1B6" w14:textId="7FCD7B3C" w:rsidR="00E60AE4" w:rsidRPr="00355F22" w:rsidRDefault="00CB1956" w:rsidP="00E60AE4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X </w:t>
            </w:r>
          </w:p>
        </w:tc>
        <w:tc>
          <w:tcPr>
            <w:tcW w:w="4748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F9B1518" w14:textId="07605A53" w:rsidR="00E60AE4" w:rsidRPr="00355F22" w:rsidRDefault="00E60AE4">
            <w:pPr>
              <w:pStyle w:val="Poromisin"/>
              <w:numPr>
                <w:ilvl w:val="0"/>
                <w:numId w:val="7"/>
              </w:numPr>
              <w:spacing w:after="60"/>
              <w:ind w:left="329" w:right="522" w:hanging="284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Participé en </w:t>
            </w:r>
            <w:r w:rsidR="00C8681B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la </w:t>
            </w:r>
            <w:r w:rsidR="00BE4942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reunión</w:t>
            </w: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organizada por </w:t>
            </w:r>
            <w:r w:rsidR="00611D95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la </w:t>
            </w:r>
            <w:r w:rsidR="00BE4942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supervisión de zona escolar o jefatura de sector</w:t>
            </w:r>
            <w:r w:rsidR="00825D5E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.</w:t>
            </w:r>
          </w:p>
        </w:tc>
      </w:tr>
      <w:tr w:rsidR="00E413B1" w:rsidRPr="00355F22" w14:paraId="7DFB4BBD" w14:textId="77777777" w:rsidTr="00CA7063">
        <w:trPr>
          <w:trHeight w:val="280"/>
        </w:trPr>
        <w:tc>
          <w:tcPr>
            <w:tcW w:w="2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4256F7" w14:textId="3ED65DAE" w:rsidR="00E413B1" w:rsidRPr="00355F22" w:rsidRDefault="00CB1956" w:rsidP="00E60AE4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X</w:t>
            </w:r>
          </w:p>
        </w:tc>
        <w:tc>
          <w:tcPr>
            <w:tcW w:w="4748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F0F0337" w14:textId="4F8BF452" w:rsidR="00E413B1" w:rsidRPr="00E413B1" w:rsidRDefault="00E413B1" w:rsidP="00E413B1">
            <w:pPr>
              <w:pStyle w:val="Poromisin"/>
              <w:numPr>
                <w:ilvl w:val="0"/>
                <w:numId w:val="7"/>
              </w:numPr>
              <w:spacing w:after="60"/>
              <w:ind w:left="329" w:right="522" w:hanging="284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bookmarkStart w:id="0" w:name="_Hlk117527632"/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Leí el documento </w:t>
            </w:r>
            <w:r w:rsidRPr="00355F22">
              <w:rPr>
                <w:rFonts w:ascii="Montserrat" w:eastAsia="Montserrat" w:hAnsi="Montserrat" w:cs="Montserrat"/>
                <w:i/>
                <w:iCs/>
                <w:sz w:val="20"/>
                <w:szCs w:val="20"/>
                <w:lang w:val="es-MX"/>
              </w:rPr>
              <w:t xml:space="preserve">Orientaciones </w:t>
            </w:r>
            <w:r w:rsidRPr="00355F22">
              <w:rPr>
                <w:rFonts w:ascii="Montserrat" w:hAnsi="Montserrat"/>
                <w:i/>
                <w:iCs/>
                <w:sz w:val="20"/>
                <w:szCs w:val="20"/>
              </w:rPr>
              <w:t>para la</w:t>
            </w:r>
            <w:r w:rsidR="006851E9">
              <w:rPr>
                <w:rFonts w:ascii="Montserrat" w:hAnsi="Montserrat"/>
                <w:i/>
                <w:iCs/>
                <w:sz w:val="20"/>
                <w:szCs w:val="20"/>
              </w:rPr>
              <w:t xml:space="preserve"> Fase Intensiva</w:t>
            </w:r>
            <w:r w:rsidRPr="00355F22">
              <w:rPr>
                <w:rFonts w:ascii="Montserrat" w:hAnsi="Montserrat"/>
                <w:i/>
                <w:iCs/>
                <w:sz w:val="20"/>
                <w:szCs w:val="20"/>
              </w:rPr>
              <w:t xml:space="preserve"> de</w:t>
            </w:r>
            <w:r w:rsidR="006851E9">
              <w:rPr>
                <w:rFonts w:ascii="Montserrat" w:hAnsi="Montserrat"/>
                <w:i/>
                <w:iCs/>
                <w:sz w:val="20"/>
                <w:szCs w:val="20"/>
              </w:rPr>
              <w:t>l</w:t>
            </w:r>
            <w:r w:rsidRPr="00355F22">
              <w:rPr>
                <w:rFonts w:ascii="Montserrat" w:hAnsi="Montserrat"/>
                <w:i/>
                <w:iCs/>
                <w:sz w:val="20"/>
                <w:szCs w:val="20"/>
              </w:rPr>
              <w:t xml:space="preserve"> Consejo Técnico Escolar y el Taller Intensivo de Formación Continua para Docentes</w:t>
            </w:r>
            <w:bookmarkEnd w:id="0"/>
            <w:r w:rsidRPr="00355F22">
              <w:rPr>
                <w:rFonts w:ascii="Montserrat" w:hAnsi="Montserrat"/>
                <w:i/>
                <w:iCs/>
                <w:sz w:val="20"/>
                <w:szCs w:val="20"/>
              </w:rPr>
              <w:t xml:space="preserve"> </w:t>
            </w:r>
            <w:r w:rsidRPr="00355F22">
              <w:rPr>
                <w:rFonts w:ascii="Montserrat" w:hAnsi="Montserrat"/>
                <w:sz w:val="20"/>
                <w:szCs w:val="20"/>
              </w:rPr>
              <w:t>y revisé los insumos.</w:t>
            </w:r>
          </w:p>
        </w:tc>
      </w:tr>
      <w:tr w:rsidR="006851E9" w:rsidRPr="00355F22" w14:paraId="3E872317" w14:textId="77777777" w:rsidTr="00CA7063">
        <w:trPr>
          <w:trHeight w:val="280"/>
        </w:trPr>
        <w:tc>
          <w:tcPr>
            <w:tcW w:w="2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3E5137" w14:textId="40D4BF31" w:rsidR="006851E9" w:rsidRPr="00355F22" w:rsidRDefault="00CB1956" w:rsidP="00E60AE4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X</w:t>
            </w:r>
          </w:p>
        </w:tc>
        <w:tc>
          <w:tcPr>
            <w:tcW w:w="4748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EBE887F" w14:textId="0860CE30" w:rsidR="006851E9" w:rsidRPr="00355F22" w:rsidRDefault="006851E9" w:rsidP="00E413B1">
            <w:pPr>
              <w:pStyle w:val="Poromisin"/>
              <w:numPr>
                <w:ilvl w:val="0"/>
                <w:numId w:val="7"/>
              </w:numPr>
              <w:spacing w:after="60"/>
              <w:ind w:left="329" w:right="522" w:hanging="284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Revisé y analicé con anticipación los </w:t>
            </w:r>
            <w:r w:rsidR="0082416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Nuevos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Libros de Texto Gratuitos (LTG). </w:t>
            </w:r>
            <w:r w:rsidR="0082416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(Para escuelas de los niveles de primaria y secundaria).</w:t>
            </w:r>
          </w:p>
        </w:tc>
      </w:tr>
      <w:tr w:rsidR="00E413B1" w:rsidRPr="00355F22" w14:paraId="4E229A57" w14:textId="77777777" w:rsidTr="00CA7063">
        <w:trPr>
          <w:trHeight w:val="280"/>
        </w:trPr>
        <w:tc>
          <w:tcPr>
            <w:tcW w:w="2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196DBB" w14:textId="3CB7929E" w:rsidR="00E413B1" w:rsidRPr="00355F22" w:rsidRDefault="00CB1956" w:rsidP="00E60AE4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X</w:t>
            </w:r>
          </w:p>
        </w:tc>
        <w:tc>
          <w:tcPr>
            <w:tcW w:w="4748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937CAB" w14:textId="535BE67D" w:rsidR="00E413B1" w:rsidRPr="00E413B1" w:rsidRDefault="00E413B1" w:rsidP="00E413B1">
            <w:pPr>
              <w:pStyle w:val="Poromisin"/>
              <w:numPr>
                <w:ilvl w:val="0"/>
                <w:numId w:val="7"/>
              </w:numPr>
              <w:spacing w:after="60"/>
              <w:ind w:left="329" w:right="522" w:hanging="284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Difundí el documento de </w:t>
            </w:r>
            <w:r w:rsidRPr="00355F22">
              <w:rPr>
                <w:rFonts w:ascii="Montserrat" w:eastAsia="Montserrat" w:hAnsi="Montserrat" w:cs="Montserrat"/>
                <w:i/>
                <w:iCs/>
                <w:sz w:val="20"/>
                <w:szCs w:val="20"/>
                <w:lang w:val="es-MX"/>
              </w:rPr>
              <w:t xml:space="preserve">Orientaciones, </w:t>
            </w: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así como los insumos a las y los integrantes del colectivo, previo a la sesión.</w:t>
            </w:r>
          </w:p>
        </w:tc>
      </w:tr>
      <w:tr w:rsidR="00E60AE4" w:rsidRPr="00355F22" w14:paraId="05343E93" w14:textId="77777777" w:rsidTr="00CA7063">
        <w:trPr>
          <w:trHeight w:val="280"/>
        </w:trPr>
        <w:tc>
          <w:tcPr>
            <w:tcW w:w="2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918E93" w14:textId="69808CBD" w:rsidR="00E60AE4" w:rsidRPr="00355F22" w:rsidRDefault="00CB1956" w:rsidP="00E60AE4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X</w:t>
            </w:r>
          </w:p>
        </w:tc>
        <w:tc>
          <w:tcPr>
            <w:tcW w:w="4748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5179822" w14:textId="696522F8" w:rsidR="00611D95" w:rsidRPr="00355F22" w:rsidRDefault="00E60AE4">
            <w:pPr>
              <w:pStyle w:val="Poromisin"/>
              <w:numPr>
                <w:ilvl w:val="0"/>
                <w:numId w:val="7"/>
              </w:numPr>
              <w:spacing w:after="60"/>
              <w:ind w:left="329" w:right="522" w:hanging="284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355F22">
              <w:rPr>
                <w:rFonts w:ascii="Montserrat" w:eastAsia="Montserrat" w:hAnsi="Montserrat" w:cs="Montserrat"/>
                <w:color w:val="auto"/>
                <w:sz w:val="20"/>
                <w:szCs w:val="20"/>
                <w:lang w:val="es-MX"/>
              </w:rPr>
              <w:t xml:space="preserve">Coordiné al colectivo </w:t>
            </w: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para que </w:t>
            </w:r>
            <w:r w:rsidR="003041D4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revisara por anticipado</w:t>
            </w: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  <w:r w:rsidR="00466EA1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el documento de</w:t>
            </w:r>
            <w:r w:rsidR="00766973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  <w:r w:rsidR="001C5320" w:rsidRPr="00355F22">
              <w:rPr>
                <w:rFonts w:ascii="Montserrat" w:eastAsia="Montserrat" w:hAnsi="Montserrat" w:cs="Montserrat"/>
                <w:i/>
                <w:iCs/>
                <w:sz w:val="20"/>
                <w:szCs w:val="20"/>
                <w:lang w:val="es-MX"/>
              </w:rPr>
              <w:t>Orientaciones</w:t>
            </w:r>
            <w:r w:rsidR="00265C92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  <w:r w:rsidR="00C31E2C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y los insumos </w:t>
            </w: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para la </w:t>
            </w:r>
            <w:r w:rsidR="00265C92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sesi</w:t>
            </w:r>
            <w:r w:rsidR="00043D7D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ón </w:t>
            </w: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de</w:t>
            </w:r>
            <w:r w:rsidR="00265C92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l</w:t>
            </w:r>
            <w:r w:rsidR="00385A79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CTE</w:t>
            </w:r>
            <w:r w:rsidR="00C8681B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.</w:t>
            </w:r>
            <w:r w:rsidR="00385A79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7B0265" w:rsidRPr="00355F22" w14:paraId="0FE4E1BB" w14:textId="77777777" w:rsidTr="00CA7063">
        <w:trPr>
          <w:trHeight w:val="500"/>
        </w:trPr>
        <w:tc>
          <w:tcPr>
            <w:tcW w:w="2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778116" w14:textId="77777777" w:rsidR="007B0265" w:rsidRPr="00355F22" w:rsidRDefault="007B0265" w:rsidP="00E5699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748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69FEA1C" w14:textId="4EA1C6ED" w:rsidR="007B0265" w:rsidRPr="00355F22" w:rsidRDefault="0048195C">
            <w:pPr>
              <w:pStyle w:val="Poromisin"/>
              <w:numPr>
                <w:ilvl w:val="0"/>
                <w:numId w:val="7"/>
              </w:numPr>
              <w:spacing w:after="60"/>
              <w:ind w:left="329" w:hanging="284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I</w:t>
            </w:r>
            <w:r w:rsidR="007B0265"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nvolucré al colectivo </w:t>
            </w: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en la organización del trabajo para el desarrollo de la sesión.</w:t>
            </w:r>
          </w:p>
        </w:tc>
      </w:tr>
      <w:tr w:rsidR="00E413B1" w:rsidRPr="00355F22" w14:paraId="7345B505" w14:textId="77777777" w:rsidTr="00CA7063">
        <w:trPr>
          <w:trHeight w:val="500"/>
        </w:trPr>
        <w:tc>
          <w:tcPr>
            <w:tcW w:w="2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5B7D23" w14:textId="77777777" w:rsidR="00E413B1" w:rsidRPr="00355F22" w:rsidRDefault="00E413B1" w:rsidP="00E5699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748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2DC94CF" w14:textId="5B50D1DD" w:rsidR="00E413B1" w:rsidRPr="00355F22" w:rsidRDefault="00E413B1">
            <w:pPr>
              <w:pStyle w:val="Poromisin"/>
              <w:numPr>
                <w:ilvl w:val="0"/>
                <w:numId w:val="7"/>
              </w:numPr>
              <w:spacing w:after="60"/>
              <w:ind w:left="329" w:hanging="284"/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355F2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Otra (Especifique): ___________________________________</w:t>
            </w:r>
          </w:p>
        </w:tc>
      </w:tr>
    </w:tbl>
    <w:p w14:paraId="5805351F" w14:textId="77777777" w:rsidR="00E60AE4" w:rsidRDefault="00E60AE4" w:rsidP="00E32590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E413B1" w14:paraId="5A15F58E" w14:textId="77777777" w:rsidTr="00E413B1">
        <w:tc>
          <w:tcPr>
            <w:tcW w:w="10055" w:type="dxa"/>
          </w:tcPr>
          <w:p w14:paraId="73A69E5B" w14:textId="4CB7E305" w:rsidR="00E413B1" w:rsidRPr="00E413B1" w:rsidRDefault="00E413B1" w:rsidP="00E3259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  <w:lang w:val="es-MX"/>
              </w:rPr>
            </w:pPr>
            <w:r w:rsidRPr="00E413B1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III. DESARROLLO DE LA </w:t>
            </w:r>
            <w:r w:rsidR="00344D5A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FASE INTENSIVA</w:t>
            </w:r>
          </w:p>
        </w:tc>
      </w:tr>
    </w:tbl>
    <w:p w14:paraId="54DF89B1" w14:textId="77777777" w:rsidR="00E413B1" w:rsidRDefault="00E413B1" w:rsidP="00E32590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</w:p>
    <w:p w14:paraId="7841A1D9" w14:textId="4C2A493B" w:rsidR="00296987" w:rsidRPr="00355F22" w:rsidRDefault="00073E07" w:rsidP="00296987">
      <w:pPr>
        <w:spacing w:after="0"/>
        <w:jc w:val="both"/>
        <w:rPr>
          <w:rFonts w:ascii="Montserrat" w:hAnsi="Montserrat"/>
          <w:sz w:val="20"/>
          <w:szCs w:val="20"/>
        </w:rPr>
      </w:pPr>
      <w:r w:rsidRPr="00355F22">
        <w:rPr>
          <w:rFonts w:ascii="Montserrat" w:eastAsia="Montserrat" w:hAnsi="Montserrat" w:cs="Montserrat"/>
          <w:b/>
          <w:sz w:val="20"/>
          <w:szCs w:val="20"/>
        </w:rPr>
        <w:t>6</w:t>
      </w:r>
      <w:r w:rsidR="004C7382" w:rsidRPr="00355F22">
        <w:rPr>
          <w:rFonts w:ascii="Montserrat" w:eastAsia="Montserrat" w:hAnsi="Montserrat" w:cs="Montserrat"/>
          <w:b/>
          <w:sz w:val="20"/>
          <w:szCs w:val="20"/>
        </w:rPr>
        <w:t>.</w:t>
      </w:r>
      <w:r w:rsidR="00E60AE4" w:rsidRPr="00355F22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bookmarkStart w:id="1" w:name="_Hlk116914300"/>
      <w:r w:rsidR="00743924" w:rsidRPr="00355F22">
        <w:rPr>
          <w:rFonts w:ascii="Montserrat" w:eastAsia="Montserrat" w:hAnsi="Montserrat" w:cs="Montserrat"/>
          <w:b/>
          <w:sz w:val="20"/>
          <w:szCs w:val="20"/>
        </w:rPr>
        <w:t xml:space="preserve">A continuación, </w:t>
      </w:r>
      <w:r w:rsidR="00BD298C">
        <w:rPr>
          <w:rFonts w:ascii="Montserrat" w:eastAsia="Montserrat" w:hAnsi="Montserrat" w:cs="Montserrat"/>
          <w:b/>
          <w:sz w:val="20"/>
          <w:szCs w:val="20"/>
        </w:rPr>
        <w:t xml:space="preserve">seleccione </w:t>
      </w:r>
      <w:r w:rsidR="0025666C" w:rsidRPr="00355F22">
        <w:rPr>
          <w:rFonts w:ascii="Montserrat" w:hAnsi="Montserrat"/>
          <w:b/>
          <w:sz w:val="20"/>
          <w:szCs w:val="20"/>
        </w:rPr>
        <w:t xml:space="preserve">la opción que mejor describa su opinión sobre cómo realizó el trabajo en la </w:t>
      </w:r>
      <w:bookmarkEnd w:id="1"/>
      <w:r w:rsidR="006851E9">
        <w:rPr>
          <w:rFonts w:ascii="Montserrat" w:hAnsi="Montserrat"/>
          <w:b/>
          <w:sz w:val="20"/>
          <w:szCs w:val="20"/>
        </w:rPr>
        <w:t>Fase Intensiva de C</w:t>
      </w:r>
      <w:r w:rsidR="008D6ABC">
        <w:rPr>
          <w:rFonts w:ascii="Montserrat" w:hAnsi="Montserrat"/>
          <w:b/>
          <w:sz w:val="20"/>
          <w:szCs w:val="20"/>
        </w:rPr>
        <w:t>TE</w:t>
      </w:r>
      <w:r w:rsidR="005A5732" w:rsidRPr="00355F22">
        <w:rPr>
          <w:rFonts w:ascii="Montserrat" w:hAnsi="Montserrat"/>
          <w:b/>
          <w:sz w:val="20"/>
          <w:szCs w:val="20"/>
        </w:rPr>
        <w:t>.</w:t>
      </w:r>
      <w:r w:rsidR="00296987" w:rsidRPr="00355F22">
        <w:rPr>
          <w:rFonts w:ascii="Montserrat" w:hAnsi="Montserrat"/>
          <w:b/>
          <w:sz w:val="20"/>
          <w:szCs w:val="20"/>
        </w:rPr>
        <w:t xml:space="preserve"> </w:t>
      </w:r>
    </w:p>
    <w:p w14:paraId="0F080473" w14:textId="79818E02" w:rsidR="00852179" w:rsidRDefault="005B578F" w:rsidP="002E2D02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D2E4" wp14:editId="4C20B7BF">
                <wp:simplePos x="0" y="0"/>
                <wp:positionH relativeFrom="column">
                  <wp:posOffset>-11430</wp:posOffset>
                </wp:positionH>
                <wp:positionV relativeFrom="paragraph">
                  <wp:posOffset>125095</wp:posOffset>
                </wp:positionV>
                <wp:extent cx="1965960" cy="266700"/>
                <wp:effectExtent l="0" t="0" r="0" b="0"/>
                <wp:wrapNone/>
                <wp:docPr id="16551228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66700"/>
                        </a:xfrm>
                        <a:prstGeom prst="rect">
                          <a:avLst/>
                        </a:prstGeom>
                        <a:solidFill>
                          <a:srgbClr val="DDC9A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8D89F" w14:textId="6C52B4AC" w:rsidR="005B578F" w:rsidRPr="005B578F" w:rsidRDefault="005B578F">
                            <w:pPr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5B578F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INICIAL Y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1D2E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9pt;margin-top:9.85pt;width:154.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" fillcolor="#ddc9a3" stroked="f" strokeweight=".5pt">
                <v:textbox>
                  <w:txbxContent>
                    <w:p w14:paraId="1118D89F" w14:textId="6C52B4AC" w:rsidR="005B578F" w:rsidRPr="005B578F" w:rsidRDefault="005B578F">
                      <w:pPr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5B578F">
                        <w:rPr>
                          <w:rFonts w:ascii="Montserrat" w:hAnsi="Montserrat"/>
                          <w:b/>
                          <w:bCs/>
                        </w:rPr>
                        <w:t>INICIAL Y PREESCOLAR</w:t>
                      </w:r>
                    </w:p>
                  </w:txbxContent>
                </v:textbox>
              </v:shape>
            </w:pict>
          </mc:Fallback>
        </mc:AlternateContent>
      </w:r>
    </w:p>
    <w:p w14:paraId="53CC0E2F" w14:textId="77777777" w:rsidR="005B578F" w:rsidRDefault="005B578F" w:rsidP="002E2D02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101DFEFA" w14:textId="77777777" w:rsidR="005B578F" w:rsidRPr="005B578F" w:rsidRDefault="005B578F" w:rsidP="002E2D02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</w:p>
    <w:tbl>
      <w:tblPr>
        <w:tblStyle w:val="Cuadrculaclara-nfasis3"/>
        <w:tblW w:w="5000" w:type="pct"/>
        <w:tblLook w:val="04A0" w:firstRow="1" w:lastRow="0" w:firstColumn="1" w:lastColumn="0" w:noHBand="0" w:noVBand="1"/>
      </w:tblPr>
      <w:tblGrid>
        <w:gridCol w:w="3251"/>
        <w:gridCol w:w="1529"/>
        <w:gridCol w:w="1448"/>
        <w:gridCol w:w="1469"/>
        <w:gridCol w:w="1175"/>
        <w:gridCol w:w="1173"/>
      </w:tblGrid>
      <w:tr w:rsidR="00BC5F64" w:rsidRPr="005B578F" w14:paraId="12AB230E" w14:textId="77777777" w:rsidTr="0076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</w:tcPr>
          <w:p w14:paraId="0247AC56" w14:textId="72CA6720" w:rsidR="00BC5F64" w:rsidRPr="005B578F" w:rsidRDefault="00BC5F64" w:rsidP="00BC5F64">
            <w:pPr>
              <w:numPr>
                <w:ilvl w:val="0"/>
                <w:numId w:val="8"/>
              </w:numPr>
              <w:spacing w:after="0" w:line="240" w:lineRule="auto"/>
              <w:ind w:left="306" w:hanging="284"/>
              <w:contextualSpacing/>
              <w:rPr>
                <w:rFonts w:ascii="Montserrat" w:eastAsia="Calibri" w:hAnsi="Montserrat"/>
                <w:sz w:val="20"/>
                <w:szCs w:val="20"/>
                <w:lang w:eastAsia="es-MX"/>
              </w:rPr>
            </w:pPr>
            <w:r w:rsidRPr="005B578F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 xml:space="preserve">COORDINACIÓN DE </w:t>
            </w:r>
            <w:r w:rsidR="005B578F" w:rsidRPr="005B578F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>LA FASE INTENSIVA</w:t>
            </w:r>
            <w:r w:rsidRPr="005B578F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 xml:space="preserve"> DE CTE</w:t>
            </w:r>
            <w:r w:rsidR="005B578F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 xml:space="preserve"> </w:t>
            </w:r>
          </w:p>
        </w:tc>
      </w:tr>
      <w:tr w:rsidR="00BC5F64" w:rsidRPr="00BC5F64" w14:paraId="3EBAFC04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4A6C9253" w14:textId="77777777" w:rsidR="00BC5F64" w:rsidRPr="003E55BF" w:rsidRDefault="00BC5F64" w:rsidP="00BC5F64">
            <w:pPr>
              <w:spacing w:after="0" w:line="240" w:lineRule="auto"/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</w:pPr>
            <w:r w:rsidRPr="003E55BF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>Mi intervención como directora o director durante la sesión:</w:t>
            </w:r>
          </w:p>
        </w:tc>
        <w:tc>
          <w:tcPr>
            <w:tcW w:w="761" w:type="pct"/>
            <w:shd w:val="clear" w:color="auto" w:fill="E6FFEB"/>
          </w:tcPr>
          <w:p w14:paraId="42365A83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en desacuerdo</w:t>
            </w:r>
          </w:p>
        </w:tc>
        <w:tc>
          <w:tcPr>
            <w:tcW w:w="721" w:type="pct"/>
            <w:shd w:val="clear" w:color="auto" w:fill="E6FFEB"/>
          </w:tcPr>
          <w:p w14:paraId="3A3B1DB2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En desacuerdo</w:t>
            </w:r>
          </w:p>
        </w:tc>
        <w:tc>
          <w:tcPr>
            <w:tcW w:w="731" w:type="pct"/>
            <w:shd w:val="clear" w:color="auto" w:fill="E6FFEB"/>
          </w:tcPr>
          <w:p w14:paraId="08EF01CB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Ni de acuerdo ni en desacuerdo</w:t>
            </w:r>
          </w:p>
        </w:tc>
        <w:tc>
          <w:tcPr>
            <w:tcW w:w="585" w:type="pct"/>
            <w:shd w:val="clear" w:color="auto" w:fill="E6FFEB"/>
          </w:tcPr>
          <w:p w14:paraId="54249133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De acuerdo</w:t>
            </w:r>
          </w:p>
        </w:tc>
        <w:tc>
          <w:tcPr>
            <w:tcW w:w="584" w:type="pct"/>
            <w:shd w:val="clear" w:color="auto" w:fill="E6FFEB"/>
          </w:tcPr>
          <w:p w14:paraId="19E3442C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de acuerdo</w:t>
            </w:r>
          </w:p>
        </w:tc>
      </w:tr>
      <w:tr w:rsidR="00BC5F64" w:rsidRPr="00BC5F64" w14:paraId="584B799F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</w:tcPr>
          <w:p w14:paraId="2662E97D" w14:textId="63A315F0" w:rsidR="00BC5F64" w:rsidRPr="005B578F" w:rsidRDefault="00BC5F64" w:rsidP="00BC5F64">
            <w:pP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6.1</w:t>
            </w:r>
            <w:r w:rsidR="005B578F"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p</w:t>
            </w:r>
            <w:r w:rsidRPr="005B578F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Favorecí en el colectivo la comprensión sobre los propósitos de la</w:t>
            </w:r>
            <w:r w:rsidR="00344D5A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s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sesi</w:t>
            </w:r>
            <w:r w:rsidR="00344D5A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ones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761" w:type="pct"/>
          </w:tcPr>
          <w:p w14:paraId="3BA4378D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</w:tcPr>
          <w:p w14:paraId="25F3FF94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</w:tcPr>
          <w:p w14:paraId="1CA0A510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</w:tcPr>
          <w:p w14:paraId="10C57139" w14:textId="77777777" w:rsidR="00CB1956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  <w:p w14:paraId="59E9178D" w14:textId="1B8D24B2" w:rsidR="00BC5F64" w:rsidRPr="00BC5F64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</w:tcPr>
          <w:p w14:paraId="5E3953AA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C5F64" w:rsidRPr="00BC5F64" w14:paraId="60AAAAF4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6285B2EF" w14:textId="7B9BC1B1" w:rsidR="00BC5F64" w:rsidRPr="00BC5F64" w:rsidRDefault="00BC5F64" w:rsidP="00BC5F64">
            <w:pP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6.2</w:t>
            </w:r>
            <w:r w:rsidR="005B578F"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p</w:t>
            </w:r>
            <w:r w:rsidRPr="005B578F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Promoví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la reflexión en torno a los materiales educativos con los que cuenta el nivel y las posibilidades de uso desde el enfoque de la Nueva Escuela Mexicana (NEM) y el Plan de Estudio 2022.</w:t>
            </w:r>
          </w:p>
        </w:tc>
        <w:tc>
          <w:tcPr>
            <w:tcW w:w="761" w:type="pct"/>
            <w:shd w:val="clear" w:color="auto" w:fill="E6FFEB"/>
          </w:tcPr>
          <w:p w14:paraId="3E2E636D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14A915F5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35BC04D0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0D38F12A" w14:textId="77777777" w:rsidR="00CB1956" w:rsidRDefault="00CB1956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  <w:p w14:paraId="7F25E8CA" w14:textId="77777777" w:rsidR="00CB1956" w:rsidRDefault="00CB1956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  <w:p w14:paraId="5077B5FA" w14:textId="77777777" w:rsidR="00CB1956" w:rsidRDefault="00CB1956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  <w:p w14:paraId="09116ADE" w14:textId="6C60966D" w:rsidR="00BC5F64" w:rsidRPr="00BC5F64" w:rsidRDefault="00CB1956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  <w:shd w:val="clear" w:color="auto" w:fill="E6FFEB"/>
          </w:tcPr>
          <w:p w14:paraId="7C3D8F2D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C5F64" w:rsidRPr="00BC5F64" w14:paraId="7DEC8FE4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</w:tcPr>
          <w:p w14:paraId="0E6D4B5A" w14:textId="35A9F491" w:rsidR="00BC5F64" w:rsidRPr="005B578F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6.3</w:t>
            </w:r>
            <w:r w:rsidR="005B578F"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p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</w:t>
            </w:r>
            <w:r w:rsidRPr="005B578F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Favorecí la reflexión en torno a los cambios que implica en el trabajo por proyectos/ trabajo en la sala y con las familias, desde el enfoque de la NEM.</w:t>
            </w:r>
          </w:p>
        </w:tc>
        <w:tc>
          <w:tcPr>
            <w:tcW w:w="761" w:type="pct"/>
          </w:tcPr>
          <w:p w14:paraId="11F08714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</w:tcPr>
          <w:p w14:paraId="537AB367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</w:tcPr>
          <w:p w14:paraId="2541458B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</w:tcPr>
          <w:p w14:paraId="465268D6" w14:textId="77777777" w:rsid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48BE64BA" w14:textId="77777777" w:rsidR="00CB1956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5415B824" w14:textId="13B9242A" w:rsidR="00CB1956" w:rsidRPr="00BC5F64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</w:tcPr>
          <w:p w14:paraId="60462454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BC5F64" w14:paraId="19BDFB66" w14:textId="77777777" w:rsidTr="003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775914D0" w14:textId="5F5657BA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6.4</w:t>
            </w:r>
            <w:r w:rsidR="005B578F"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p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Apoyé al colectivo a reconocer posibilidades de uso de los </w:t>
            </w:r>
            <w:r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materiales educativos con los que cuenta el nivel p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ara enriquecer el Programa analítico y el diseño de la planeación didáctica y la evaluación formativa.</w:t>
            </w:r>
          </w:p>
        </w:tc>
        <w:tc>
          <w:tcPr>
            <w:tcW w:w="761" w:type="pct"/>
            <w:shd w:val="clear" w:color="auto" w:fill="E6FFEB"/>
          </w:tcPr>
          <w:p w14:paraId="2F805A7D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6A1C28AD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555168B0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30898818" w14:textId="77777777" w:rsid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7A2722C3" w14:textId="77777777" w:rsidR="00CB1956" w:rsidRDefault="00CB1956" w:rsidP="00CB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1C583B15" w14:textId="4A418D24" w:rsidR="00CB1956" w:rsidRDefault="00CB1956" w:rsidP="00CB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sz w:val="20"/>
                <w:szCs w:val="20"/>
                <w:lang w:eastAsia="es-MX"/>
              </w:rPr>
              <w:t xml:space="preserve">      X</w:t>
            </w:r>
          </w:p>
          <w:p w14:paraId="7EB85C88" w14:textId="77777777" w:rsidR="00CB1956" w:rsidRDefault="00CB1956" w:rsidP="00CB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2F29FABC" w14:textId="2367475D" w:rsidR="00CB1956" w:rsidRPr="00CB1956" w:rsidRDefault="00CB1956" w:rsidP="00CB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7884CD1E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BC5F64" w14:paraId="2EDC0650" w14:textId="77777777" w:rsidTr="003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FFFFFF" w:themeFill="background1"/>
          </w:tcPr>
          <w:p w14:paraId="28624981" w14:textId="4070AF4C" w:rsidR="00BC5F64" w:rsidRPr="005B578F" w:rsidRDefault="005B578F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6.5p</w:t>
            </w:r>
            <w:r w:rsidR="00BC5F64" w:rsidRPr="005B578F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Apoy</w:t>
            </w:r>
            <w:r w:rsidR="00824162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>é</w:t>
            </w:r>
            <w:r w:rsidR="00BC5F64" w:rsidRPr="005B578F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al colectivo para avanzar en la planeación didáctica del primer mes del ciclo escolar.</w:t>
            </w:r>
          </w:p>
        </w:tc>
        <w:tc>
          <w:tcPr>
            <w:tcW w:w="761" w:type="pct"/>
            <w:shd w:val="clear" w:color="auto" w:fill="FFFFFF" w:themeFill="background1"/>
          </w:tcPr>
          <w:p w14:paraId="5DAA9E59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21" w:type="pct"/>
            <w:shd w:val="clear" w:color="auto" w:fill="FFFFFF" w:themeFill="background1"/>
          </w:tcPr>
          <w:p w14:paraId="758996EB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14:paraId="3A6FA65D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684E1453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166EAC7D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</w:tr>
      <w:tr w:rsidR="00BC5F64" w:rsidRPr="00BC5F64" w14:paraId="2C5FB8E2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49EAE8CE" w14:textId="105349AF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lastRenderedPageBreak/>
              <w:t>6.6</w:t>
            </w:r>
            <w:r w:rsidR="005B578F" w:rsidRPr="005B578F">
              <w:rPr>
                <w:rFonts w:ascii="Montserrat" w:eastAsia="Arial Unicode MS" w:hAnsi="Montserrat" w:cs="Arial Unicode MS"/>
                <w:sz w:val="20"/>
                <w:szCs w:val="20"/>
              </w:rPr>
              <w:t>p</w:t>
            </w:r>
            <w:r w:rsidRPr="00BC5F64"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</w:rPr>
              <w:t xml:space="preserve"> Aporté elementos para aclarar las dudas que surgieron.</w:t>
            </w:r>
          </w:p>
        </w:tc>
        <w:tc>
          <w:tcPr>
            <w:tcW w:w="761" w:type="pct"/>
            <w:shd w:val="clear" w:color="auto" w:fill="E6FFEB"/>
          </w:tcPr>
          <w:p w14:paraId="53F1F416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042DD440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6D345012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0AF0C4EB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51BF20F2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</w:tr>
      <w:tr w:rsidR="00BC5F64" w:rsidRPr="00BC5F64" w14:paraId="45DE9A05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48F30" w14:textId="77777777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Cs w:val="0"/>
                <w:sz w:val="20"/>
                <w:szCs w:val="20"/>
              </w:rPr>
            </w:pPr>
          </w:p>
          <w:p w14:paraId="34362384" w14:textId="77777777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D5B31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03147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F5FC3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9960D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E653C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BC5F64" w14:paraId="0CDB227E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07C788E3" w14:textId="7CCC19BF" w:rsidR="00BC5F64" w:rsidRPr="005B578F" w:rsidRDefault="00BC5F64" w:rsidP="00BC5F64">
            <w:pPr>
              <w:spacing w:after="0" w:line="240" w:lineRule="auto"/>
              <w:rPr>
                <w:rFonts w:ascii="Montserrat" w:eastAsia="Calibri" w:hAnsi="Montserrat"/>
                <w:sz w:val="20"/>
                <w:szCs w:val="20"/>
                <w:lang w:eastAsia="es-MX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  <w:lang w:eastAsia="es-MX"/>
              </w:rPr>
              <w:t xml:space="preserve">B. PARTICIPACIÓN DEL COLECTIVO EN LA </w:t>
            </w:r>
            <w:r w:rsidR="005B578F">
              <w:rPr>
                <w:rFonts w:ascii="Montserrat" w:eastAsia="Calibri" w:hAnsi="Montserrat"/>
                <w:sz w:val="20"/>
                <w:szCs w:val="20"/>
                <w:lang w:eastAsia="es-MX"/>
              </w:rPr>
              <w:t>FASE INTENSIVA</w:t>
            </w:r>
            <w:r w:rsidRPr="005B578F">
              <w:rPr>
                <w:rFonts w:ascii="Montserrat" w:eastAsia="Calibri" w:hAnsi="Montserrat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C5F64" w:rsidRPr="00BC5F64" w14:paraId="105A2290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4DC6EDD3" w14:textId="77777777" w:rsidR="00BC5F64" w:rsidRPr="003E55BF" w:rsidRDefault="00BC5F64" w:rsidP="00BC5F64">
            <w:pPr>
              <w:spacing w:after="0" w:line="240" w:lineRule="auto"/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</w:pPr>
            <w:r w:rsidRPr="003E55BF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>EL COLECTIVO:</w:t>
            </w:r>
          </w:p>
        </w:tc>
        <w:tc>
          <w:tcPr>
            <w:tcW w:w="761" w:type="pct"/>
            <w:shd w:val="clear" w:color="auto" w:fill="E6FFEB"/>
          </w:tcPr>
          <w:p w14:paraId="639E9E61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en desacuerdo</w:t>
            </w:r>
          </w:p>
        </w:tc>
        <w:tc>
          <w:tcPr>
            <w:tcW w:w="721" w:type="pct"/>
            <w:shd w:val="clear" w:color="auto" w:fill="E6FFEB"/>
          </w:tcPr>
          <w:p w14:paraId="572ECA33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En desacuerdo</w:t>
            </w:r>
          </w:p>
        </w:tc>
        <w:tc>
          <w:tcPr>
            <w:tcW w:w="731" w:type="pct"/>
            <w:shd w:val="clear" w:color="auto" w:fill="E6FFEB"/>
          </w:tcPr>
          <w:p w14:paraId="390FF400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Ni de acuerdo ni en desacuerdo</w:t>
            </w:r>
          </w:p>
        </w:tc>
        <w:tc>
          <w:tcPr>
            <w:tcW w:w="585" w:type="pct"/>
            <w:shd w:val="clear" w:color="auto" w:fill="E6FFEB"/>
          </w:tcPr>
          <w:p w14:paraId="341065F0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De acuerdo</w:t>
            </w:r>
          </w:p>
        </w:tc>
        <w:tc>
          <w:tcPr>
            <w:tcW w:w="584" w:type="pct"/>
            <w:shd w:val="clear" w:color="auto" w:fill="E6FFEB"/>
          </w:tcPr>
          <w:p w14:paraId="74237C08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BC5F64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de acuerdo</w:t>
            </w:r>
          </w:p>
        </w:tc>
      </w:tr>
      <w:tr w:rsidR="00BC5F64" w:rsidRPr="00BC5F64" w14:paraId="3E74A5FB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6CECB844" w14:textId="3AD73354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7.1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Participó activamente durante la</w:t>
            </w:r>
            <w:r w:rsidR="00344D5A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s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sesi</w:t>
            </w:r>
            <w:r w:rsidR="00344D5A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o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n</w:t>
            </w:r>
            <w:r w:rsidR="00344D5A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es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14:paraId="5065ED42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714BCDD2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0423F11F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71E5E13D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auto"/>
          </w:tcPr>
          <w:p w14:paraId="1AFEDD18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BC5F64" w14:paraId="3C422748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1C1053DF" w14:textId="623EF89F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bCs w:val="0"/>
                <w:sz w:val="20"/>
                <w:szCs w:val="20"/>
                <w:bdr w:val="nil"/>
                <w:lang w:eastAsia="es-MX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7.2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R</w:t>
            </w:r>
            <w:r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eflexionó 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con interés </w:t>
            </w:r>
            <w:r w:rsidR="00824162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en torno a 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los </w:t>
            </w:r>
            <w:r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materiales educativos con los que cuenta el nivel para reconocer posibilidades de uso </w:t>
            </w:r>
            <w:r w:rsidR="00824162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acordes a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l enfoque de la Nueva Escuela Mexicana (NEM) y el Plan de Estudio 2022.</w:t>
            </w:r>
          </w:p>
        </w:tc>
        <w:tc>
          <w:tcPr>
            <w:tcW w:w="761" w:type="pct"/>
            <w:shd w:val="clear" w:color="auto" w:fill="E6FFEB"/>
          </w:tcPr>
          <w:p w14:paraId="396E42A4" w14:textId="77777777" w:rsidR="00BC5F64" w:rsidRPr="00BC5F64" w:rsidRDefault="00BC5F64" w:rsidP="005B578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55FF62FF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4185AD2C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740E8531" w14:textId="77777777" w:rsidR="00CB1956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08326776" w14:textId="77777777" w:rsidR="00CB1956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74F48A28" w14:textId="77777777" w:rsidR="00CB1956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55D06865" w14:textId="129EBFC1" w:rsidR="00BC5F64" w:rsidRDefault="00CB1956" w:rsidP="00CB1956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sz w:val="20"/>
                <w:szCs w:val="20"/>
                <w:lang w:eastAsia="es-MX"/>
              </w:rPr>
              <w:t xml:space="preserve">      X</w:t>
            </w:r>
          </w:p>
          <w:p w14:paraId="40515756" w14:textId="01953FCC" w:rsidR="00CB1956" w:rsidRPr="00BC5F64" w:rsidRDefault="00CB1956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0B905CBB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BC5F64" w14:paraId="0EF0891A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50E9DB95" w14:textId="39459518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7.3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Reflexionó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en torno a los cambios en el trabajo por proyectos/ trabajo en la sala y con las familias, </w:t>
            </w:r>
            <w:r w:rsidR="00824162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que implica la propuesta curricular 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de la NEM.</w:t>
            </w:r>
          </w:p>
        </w:tc>
        <w:tc>
          <w:tcPr>
            <w:tcW w:w="761" w:type="pct"/>
            <w:shd w:val="clear" w:color="auto" w:fill="auto"/>
          </w:tcPr>
          <w:p w14:paraId="3699C895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44B0D3B8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4EB720A5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792730AA" w14:textId="77777777" w:rsid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090EF9E1" w14:textId="77777777" w:rsidR="00CB1956" w:rsidRDefault="00CB1956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626C3BDF" w14:textId="1E94F4E6" w:rsidR="00CB1956" w:rsidRPr="00BC5F64" w:rsidRDefault="00CB1956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  <w:shd w:val="clear" w:color="auto" w:fill="auto"/>
          </w:tcPr>
          <w:p w14:paraId="6D41C35C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BC5F64" w14:paraId="3265B11C" w14:textId="77777777" w:rsidTr="003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3CC8547B" w14:textId="2E9AA89B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7.4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Reconoció posibilidades de uso de los </w:t>
            </w:r>
            <w:r w:rsidR="00A33207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materiales con los que cuenta el nivel 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para enriquecer el Programa analítico y el diseño de la planeación didáctica y la evaluación formativa.</w:t>
            </w:r>
          </w:p>
        </w:tc>
        <w:tc>
          <w:tcPr>
            <w:tcW w:w="761" w:type="pct"/>
            <w:shd w:val="clear" w:color="auto" w:fill="E6FFEB"/>
          </w:tcPr>
          <w:p w14:paraId="6C5DC8B3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64E968F2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696BF7BC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6E0BCFBF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562DB42B" w14:textId="77777777" w:rsidR="00BC5F64" w:rsidRPr="00BC5F64" w:rsidRDefault="00BC5F64" w:rsidP="00BC5F6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BC5F64" w14:paraId="664CE683" w14:textId="77777777" w:rsidTr="003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FFFFFF" w:themeFill="background1"/>
          </w:tcPr>
          <w:p w14:paraId="024850B3" w14:textId="7E430BB3" w:rsidR="00BC5F64" w:rsidRPr="00BC5F64" w:rsidRDefault="00BC5F64" w:rsidP="00BC5F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7.5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</w:t>
            </w:r>
            <w:r w:rsidRPr="00BC5F64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Avanzó en la planeación didáctica del primer mes del ciclo escolar.</w:t>
            </w:r>
          </w:p>
        </w:tc>
        <w:tc>
          <w:tcPr>
            <w:tcW w:w="761" w:type="pct"/>
            <w:shd w:val="clear" w:color="auto" w:fill="FFFFFF" w:themeFill="background1"/>
          </w:tcPr>
          <w:p w14:paraId="2B4C881E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FFFFFF" w:themeFill="background1"/>
          </w:tcPr>
          <w:p w14:paraId="320EBD5F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14:paraId="7A83A127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26CA457D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38D88AAD" w14:textId="77777777" w:rsidR="00BC5F64" w:rsidRPr="00BC5F64" w:rsidRDefault="00BC5F64" w:rsidP="00BC5F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</w:tbl>
    <w:p w14:paraId="2DE6E332" w14:textId="35D45E1F" w:rsidR="00BC5F64" w:rsidRDefault="00BC5F64" w:rsidP="002E2D02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7BB6E32C" w14:textId="2F2B92F8" w:rsidR="00BC5F64" w:rsidRDefault="005B578F" w:rsidP="002E2D02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39643" wp14:editId="35B2076A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965960" cy="266700"/>
                <wp:effectExtent l="0" t="0" r="0" b="0"/>
                <wp:wrapNone/>
                <wp:docPr id="74861750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66700"/>
                        </a:xfrm>
                        <a:prstGeom prst="rect">
                          <a:avLst/>
                        </a:prstGeom>
                        <a:solidFill>
                          <a:srgbClr val="DDC9A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CB6A1" w14:textId="482CA39C" w:rsidR="005B578F" w:rsidRPr="005B578F" w:rsidRDefault="00461A8E" w:rsidP="005B578F">
                            <w:pPr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        </w:t>
                            </w:r>
                            <w:r w:rsidR="005B578F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9643" id="_x0000_s1027" type="#_x0000_t202" style="position:absolute;left:0;text-align:left;margin-left:0;margin-top:4.15pt;width:154.8pt;height:2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" fillcolor="#ddc9a3" stroked="f" strokeweight=".5pt">
                <v:textbox>
                  <w:txbxContent>
                    <w:p w14:paraId="7FCCB6A1" w14:textId="482CA39C" w:rsidR="005B578F" w:rsidRPr="005B578F" w:rsidRDefault="00461A8E" w:rsidP="005B578F">
                      <w:pPr>
                        <w:rPr>
                          <w:rFonts w:ascii="Montserrat" w:hAnsi="Montserrat"/>
                          <w:b/>
                          <w:b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</w:rPr>
                        <w:t xml:space="preserve">        </w:t>
                      </w:r>
                      <w:r w:rsidR="005B578F">
                        <w:rPr>
                          <w:rFonts w:ascii="Montserrat" w:hAnsi="Montserrat"/>
                          <w:b/>
                          <w:bCs/>
                        </w:rPr>
                        <w:t>PRIMARIA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DF0BF" w14:textId="559F6816" w:rsidR="006851E9" w:rsidRPr="006851E9" w:rsidRDefault="006851E9" w:rsidP="002E2D02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color w:val="FF0000"/>
          <w:sz w:val="20"/>
          <w:szCs w:val="20"/>
        </w:rPr>
      </w:pPr>
    </w:p>
    <w:tbl>
      <w:tblPr>
        <w:tblStyle w:val="Cuadrculaclara-nfasis3"/>
        <w:tblW w:w="5000" w:type="pct"/>
        <w:tblLook w:val="04A0" w:firstRow="1" w:lastRow="0" w:firstColumn="1" w:lastColumn="0" w:noHBand="0" w:noVBand="1"/>
      </w:tblPr>
      <w:tblGrid>
        <w:gridCol w:w="3251"/>
        <w:gridCol w:w="1529"/>
        <w:gridCol w:w="1448"/>
        <w:gridCol w:w="1469"/>
        <w:gridCol w:w="1175"/>
        <w:gridCol w:w="1173"/>
      </w:tblGrid>
      <w:tr w:rsidR="00B37BF7" w:rsidRPr="00355F22" w14:paraId="3AA9D32C" w14:textId="77777777" w:rsidTr="00B37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</w:tcPr>
          <w:p w14:paraId="3C0F868E" w14:textId="1012D03E" w:rsidR="00B37BF7" w:rsidRPr="008F166E" w:rsidRDefault="00B37BF7" w:rsidP="005B578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Montserrat" w:hAnsi="Montserrat"/>
                <w:sz w:val="20"/>
                <w:szCs w:val="20"/>
                <w:lang w:val="es-MX" w:eastAsia="es-MX"/>
              </w:rPr>
            </w:pPr>
            <w:bookmarkStart w:id="2" w:name="_Hlk143009445"/>
            <w:r w:rsidRPr="008F166E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val="es-MX" w:eastAsia="es-MX"/>
              </w:rPr>
              <w:t xml:space="preserve">COORDINACIÓN DE LA </w:t>
            </w:r>
            <w:r w:rsidR="008F166E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val="es-MX" w:eastAsia="es-MX"/>
              </w:rPr>
              <w:t>FASE INTENSIVA</w:t>
            </w:r>
            <w:r w:rsidRPr="008F166E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val="es-MX" w:eastAsia="es-MX"/>
              </w:rPr>
              <w:t xml:space="preserve"> DE CTE</w:t>
            </w:r>
          </w:p>
        </w:tc>
      </w:tr>
      <w:tr w:rsidR="000F52BB" w:rsidRPr="00355F22" w14:paraId="065B28A2" w14:textId="382986DA" w:rsidTr="00B3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68E3664B" w14:textId="2AB6B6D5" w:rsidR="000F52BB" w:rsidRPr="00355F22" w:rsidRDefault="000F52BB" w:rsidP="00165DF4">
            <w:pPr>
              <w:spacing w:after="0" w:line="240" w:lineRule="auto"/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</w:pPr>
            <w:r w:rsidRPr="00355F22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>Mi intervención como directora o director durante la sesión:</w:t>
            </w:r>
          </w:p>
        </w:tc>
        <w:tc>
          <w:tcPr>
            <w:tcW w:w="761" w:type="pct"/>
            <w:shd w:val="clear" w:color="auto" w:fill="E6FFEB"/>
          </w:tcPr>
          <w:p w14:paraId="76D84D3E" w14:textId="14A92C84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en desacuerdo</w:t>
            </w:r>
          </w:p>
        </w:tc>
        <w:tc>
          <w:tcPr>
            <w:tcW w:w="721" w:type="pct"/>
            <w:shd w:val="clear" w:color="auto" w:fill="E6FFEB"/>
          </w:tcPr>
          <w:p w14:paraId="63184958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En desacuerdo</w:t>
            </w:r>
          </w:p>
        </w:tc>
        <w:tc>
          <w:tcPr>
            <w:tcW w:w="731" w:type="pct"/>
            <w:shd w:val="clear" w:color="auto" w:fill="E6FFEB"/>
          </w:tcPr>
          <w:p w14:paraId="35C29EB2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Ni de acuerdo ni en desacuerdo</w:t>
            </w:r>
          </w:p>
        </w:tc>
        <w:tc>
          <w:tcPr>
            <w:tcW w:w="585" w:type="pct"/>
            <w:shd w:val="clear" w:color="auto" w:fill="E6FFEB"/>
          </w:tcPr>
          <w:p w14:paraId="064ED175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De acuerdo</w:t>
            </w:r>
          </w:p>
        </w:tc>
        <w:tc>
          <w:tcPr>
            <w:tcW w:w="584" w:type="pct"/>
            <w:shd w:val="clear" w:color="auto" w:fill="E6FFEB"/>
          </w:tcPr>
          <w:p w14:paraId="18C63139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de acuerdo</w:t>
            </w:r>
          </w:p>
        </w:tc>
      </w:tr>
      <w:tr w:rsidR="000F52BB" w:rsidRPr="00355F22" w14:paraId="25B7CC6D" w14:textId="77777777" w:rsidTr="00B37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</w:tcPr>
          <w:p w14:paraId="7B562E9F" w14:textId="097DCFEC" w:rsidR="000F52BB" w:rsidRPr="005B578F" w:rsidRDefault="000F52BB" w:rsidP="00BA4150">
            <w:pP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6.1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pr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Favorecí en el colectivo la comprensión sobre los propósitos de la</w:t>
            </w:r>
            <w:r w:rsidR="00281F1A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s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sesi</w:t>
            </w:r>
            <w:r w:rsidR="00281F1A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ones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761" w:type="pct"/>
          </w:tcPr>
          <w:p w14:paraId="344776A2" w14:textId="77777777" w:rsidR="000F52BB" w:rsidRPr="00355F22" w:rsidRDefault="000F52BB" w:rsidP="00014F3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</w:tcPr>
          <w:p w14:paraId="349EFBD8" w14:textId="77777777" w:rsidR="000F52BB" w:rsidRPr="00355F22" w:rsidRDefault="000F52BB" w:rsidP="00014F3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</w:tcPr>
          <w:p w14:paraId="523062E3" w14:textId="77777777" w:rsidR="000F52BB" w:rsidRPr="00355F22" w:rsidRDefault="000F52BB" w:rsidP="00014F3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</w:tcPr>
          <w:p w14:paraId="254E7B01" w14:textId="77777777" w:rsidR="000F52BB" w:rsidRPr="00355F22" w:rsidRDefault="000F52BB" w:rsidP="00014F3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</w:tcPr>
          <w:p w14:paraId="4ED1955A" w14:textId="77777777" w:rsidR="000F52BB" w:rsidRPr="00355F22" w:rsidRDefault="000F52BB" w:rsidP="00014F3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F52BB" w:rsidRPr="00355F22" w14:paraId="670E5423" w14:textId="77777777" w:rsidTr="00B3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1E2F205D" w14:textId="32207FCF" w:rsidR="000F52BB" w:rsidRPr="005B578F" w:rsidRDefault="000F52BB" w:rsidP="00BA4150">
            <w:pP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6.2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pr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Promoví la </w:t>
            </w:r>
            <w:r w:rsidR="006851E9"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revisión y </w:t>
            </w:r>
            <w:r w:rsidR="00824162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el </w:t>
            </w:r>
            <w:r w:rsidR="006851E9"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análisis de los LTG para </w:t>
            </w:r>
            <w:r w:rsidR="006851E9"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lastRenderedPageBreak/>
              <w:t>reconocer sus características y elementos.</w:t>
            </w:r>
          </w:p>
        </w:tc>
        <w:tc>
          <w:tcPr>
            <w:tcW w:w="761" w:type="pct"/>
            <w:shd w:val="clear" w:color="auto" w:fill="E6FFEB"/>
          </w:tcPr>
          <w:p w14:paraId="10F94849" w14:textId="0811AEB9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4656CA59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0A9D8A28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58C9E17E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53DC8B1E" w14:textId="77777777" w:rsidR="000F52BB" w:rsidRPr="00355F22" w:rsidRDefault="000F52BB" w:rsidP="00014F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F52BB" w:rsidRPr="00355F22" w14:paraId="5EADBEC7" w14:textId="75FA9C28" w:rsidTr="00B37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</w:tcPr>
          <w:p w14:paraId="723288EB" w14:textId="16D79A73" w:rsidR="000F52BB" w:rsidRPr="005B578F" w:rsidRDefault="000F52BB" w:rsidP="00BA41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6.3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pr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Favorecí </w:t>
            </w:r>
            <w:r w:rsidR="00733709"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el análisis de los proyectos que se proponen en los LTG (metodologías y estructura didáctica)</w:t>
            </w:r>
            <w:r w:rsidR="00492C48"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61" w:type="pct"/>
          </w:tcPr>
          <w:p w14:paraId="17BB96CF" w14:textId="091CC84B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</w:tcPr>
          <w:p w14:paraId="12954B5C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</w:tcPr>
          <w:p w14:paraId="0478B8D4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</w:tcPr>
          <w:p w14:paraId="26575D88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</w:tcPr>
          <w:p w14:paraId="00ABECF2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355F22" w14:paraId="6EBED48E" w14:textId="77777777" w:rsidTr="003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6A570FF7" w14:textId="68A0E9D3" w:rsidR="00BC5F64" w:rsidRPr="005B578F" w:rsidRDefault="00BC5F64" w:rsidP="00BA41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6.4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pr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Apoyé al colectivo a reconocer posibilidades de uso de los LTG para enriquecer el Programa analítico y el diseño de la planeación didáctica y la evaluación formativa.</w:t>
            </w:r>
          </w:p>
        </w:tc>
        <w:tc>
          <w:tcPr>
            <w:tcW w:w="761" w:type="pct"/>
            <w:shd w:val="clear" w:color="auto" w:fill="E6FFEB"/>
          </w:tcPr>
          <w:p w14:paraId="290C6EB1" w14:textId="77777777" w:rsidR="00BC5F64" w:rsidRPr="00355F22" w:rsidRDefault="00BC5F64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5CFF4EB8" w14:textId="77777777" w:rsidR="00BC5F64" w:rsidRPr="00355F22" w:rsidRDefault="00BC5F64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497BE18E" w14:textId="77777777" w:rsidR="00BC5F64" w:rsidRPr="00355F22" w:rsidRDefault="00BC5F64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3088CFF7" w14:textId="77777777" w:rsidR="00BC5F64" w:rsidRPr="00355F22" w:rsidRDefault="00BC5F64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0B9F063C" w14:textId="77777777" w:rsidR="00BC5F64" w:rsidRPr="00355F22" w:rsidRDefault="00BC5F64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0F52BB" w:rsidRPr="00355F22" w14:paraId="1248515E" w14:textId="053CFE83" w:rsidTr="003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791F9C6B" w14:textId="154B433C" w:rsidR="000F52BB" w:rsidRPr="005B578F" w:rsidRDefault="00492C48" w:rsidP="00454B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6.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5pr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</w:t>
            </w:r>
            <w:r w:rsidR="00733709"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Apoy</w:t>
            </w:r>
            <w:r w:rsidR="00824162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>é</w:t>
            </w:r>
            <w:r w:rsidR="00733709"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al colectivo para avanzar en la planeación didáctica del primer mes del ciclo escolar.</w:t>
            </w:r>
          </w:p>
        </w:tc>
        <w:tc>
          <w:tcPr>
            <w:tcW w:w="761" w:type="pct"/>
            <w:shd w:val="clear" w:color="auto" w:fill="auto"/>
          </w:tcPr>
          <w:p w14:paraId="4CC0B2C0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17964F96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7C77ED2E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1FD2E6B0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4" w:type="pct"/>
            <w:shd w:val="clear" w:color="auto" w:fill="auto"/>
          </w:tcPr>
          <w:p w14:paraId="78E8B3D8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</w:tr>
      <w:tr w:rsidR="00492C48" w:rsidRPr="00355F22" w14:paraId="6E2CADFC" w14:textId="77777777" w:rsidTr="003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622ADD2F" w14:textId="723AF748" w:rsidR="00492C48" w:rsidRPr="005B578F" w:rsidRDefault="00492C48" w:rsidP="00265C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</w:pPr>
            <w:r w:rsidRPr="005B578F">
              <w:rPr>
                <w:rFonts w:ascii="Montserrat" w:eastAsia="Calibri" w:hAnsi="Montserrat"/>
                <w:sz w:val="20"/>
                <w:szCs w:val="20"/>
              </w:rPr>
              <w:t>6.6</w:t>
            </w:r>
            <w:r w:rsidR="005B578F" w:rsidRPr="005B578F">
              <w:rPr>
                <w:rFonts w:ascii="Montserrat" w:eastAsia="Calibri" w:hAnsi="Montserrat"/>
                <w:sz w:val="20"/>
                <w:szCs w:val="20"/>
              </w:rPr>
              <w:t>pr</w:t>
            </w:r>
            <w:r w:rsidRPr="005B578F">
              <w:rPr>
                <w:rFonts w:ascii="Montserrat" w:eastAsia="Calibri" w:hAnsi="Montserrat"/>
                <w:b w:val="0"/>
                <w:bCs w:val="0"/>
                <w:sz w:val="20"/>
                <w:szCs w:val="20"/>
              </w:rPr>
              <w:t xml:space="preserve"> Aporté elementos para aclarar las dudas que surgieron.</w:t>
            </w:r>
          </w:p>
        </w:tc>
        <w:tc>
          <w:tcPr>
            <w:tcW w:w="761" w:type="pct"/>
            <w:shd w:val="clear" w:color="auto" w:fill="E6FFEB"/>
          </w:tcPr>
          <w:p w14:paraId="217449CB" w14:textId="77777777" w:rsidR="00492C48" w:rsidRPr="00355F22" w:rsidRDefault="00492C48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053FA294" w14:textId="77777777" w:rsidR="00492C48" w:rsidRPr="00355F22" w:rsidRDefault="00492C48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754CB339" w14:textId="77777777" w:rsidR="00492C48" w:rsidRPr="00355F22" w:rsidRDefault="00492C48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1A847909" w14:textId="77777777" w:rsidR="00492C48" w:rsidRPr="00355F22" w:rsidRDefault="00492C48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67241453" w14:textId="77777777" w:rsidR="00492C48" w:rsidRPr="00355F22" w:rsidRDefault="00492C48" w:rsidP="00165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</w:tr>
      <w:tr w:rsidR="000F52BB" w:rsidRPr="00355F22" w14:paraId="7319BC40" w14:textId="7925046E" w:rsidTr="00B37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4DDEF" w14:textId="77777777" w:rsidR="000F52BB" w:rsidRDefault="000F52BB" w:rsidP="00CB5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 w:val="0"/>
                <w:sz w:val="20"/>
                <w:szCs w:val="20"/>
              </w:rPr>
            </w:pPr>
          </w:p>
          <w:p w14:paraId="1DD6DA78" w14:textId="4472B2C6" w:rsidR="00733709" w:rsidRPr="00355F22" w:rsidRDefault="00733709" w:rsidP="00CB5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Cs w:val="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7DD66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5678D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2495D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55704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81351" w14:textId="77777777" w:rsidR="000F52BB" w:rsidRPr="00355F22" w:rsidRDefault="000F52BB" w:rsidP="00165DF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0F52BB" w:rsidRPr="00355F22" w14:paraId="0182EC1D" w14:textId="428E9481" w:rsidTr="003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7CDB3B67" w14:textId="756724A2" w:rsidR="000F52BB" w:rsidRPr="00355F22" w:rsidRDefault="000F52BB" w:rsidP="004C4B2A">
            <w:pPr>
              <w:spacing w:after="0" w:line="240" w:lineRule="auto"/>
              <w:rPr>
                <w:rFonts w:ascii="Montserrat" w:hAnsi="Montserrat"/>
                <w:bCs w:val="0"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sz w:val="20"/>
                <w:szCs w:val="20"/>
                <w:lang w:eastAsia="es-MX"/>
              </w:rPr>
              <w:t>B. PARTICIPACIÓN DEL COLECTIVO EN LA</w:t>
            </w:r>
            <w:r w:rsidR="008F166E">
              <w:rPr>
                <w:rFonts w:ascii="Montserrat" w:hAnsi="Montserrat"/>
                <w:sz w:val="20"/>
                <w:szCs w:val="20"/>
                <w:lang w:eastAsia="es-MX"/>
              </w:rPr>
              <w:t xml:space="preserve"> FASE INTENSIVA</w:t>
            </w:r>
          </w:p>
        </w:tc>
      </w:tr>
      <w:tr w:rsidR="000F52BB" w:rsidRPr="00355F22" w14:paraId="20112302" w14:textId="302FFA8D" w:rsidTr="00B37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16A8B43C" w14:textId="473221D2" w:rsidR="000F52BB" w:rsidRPr="00355F22" w:rsidRDefault="000F52BB" w:rsidP="00A84445">
            <w:pPr>
              <w:spacing w:after="0" w:line="240" w:lineRule="auto"/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</w:pPr>
            <w:r w:rsidRPr="00355F22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>EL COLECTIVO:</w:t>
            </w:r>
          </w:p>
        </w:tc>
        <w:tc>
          <w:tcPr>
            <w:tcW w:w="761" w:type="pct"/>
            <w:shd w:val="clear" w:color="auto" w:fill="E6FFEB"/>
          </w:tcPr>
          <w:p w14:paraId="61170EE7" w14:textId="4B354E62" w:rsidR="000F52BB" w:rsidRPr="00355F22" w:rsidRDefault="000F52BB" w:rsidP="00CB5F4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en desacuerdo</w:t>
            </w:r>
          </w:p>
        </w:tc>
        <w:tc>
          <w:tcPr>
            <w:tcW w:w="721" w:type="pct"/>
            <w:shd w:val="clear" w:color="auto" w:fill="E6FFEB"/>
          </w:tcPr>
          <w:p w14:paraId="4CA3A698" w14:textId="77777777" w:rsidR="000F52BB" w:rsidRPr="00355F22" w:rsidRDefault="000F52BB" w:rsidP="00CB5F4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En desacuerdo</w:t>
            </w:r>
          </w:p>
        </w:tc>
        <w:tc>
          <w:tcPr>
            <w:tcW w:w="731" w:type="pct"/>
            <w:shd w:val="clear" w:color="auto" w:fill="E6FFEB"/>
          </w:tcPr>
          <w:p w14:paraId="3D3B0251" w14:textId="77777777" w:rsidR="000F52BB" w:rsidRPr="00355F22" w:rsidRDefault="000F52BB" w:rsidP="00CB5F4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Ni de acuerdo ni en desacuerdo</w:t>
            </w:r>
          </w:p>
        </w:tc>
        <w:tc>
          <w:tcPr>
            <w:tcW w:w="585" w:type="pct"/>
            <w:shd w:val="clear" w:color="auto" w:fill="E6FFEB"/>
          </w:tcPr>
          <w:p w14:paraId="1BD4A2E3" w14:textId="77777777" w:rsidR="000F52BB" w:rsidRPr="00355F22" w:rsidRDefault="000F52BB" w:rsidP="00CB5F4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De acuerdo</w:t>
            </w:r>
          </w:p>
        </w:tc>
        <w:tc>
          <w:tcPr>
            <w:tcW w:w="584" w:type="pct"/>
            <w:shd w:val="clear" w:color="auto" w:fill="E6FFEB"/>
          </w:tcPr>
          <w:p w14:paraId="4779A08D" w14:textId="77777777" w:rsidR="000F52BB" w:rsidRPr="00355F22" w:rsidRDefault="000F52BB" w:rsidP="00CB5F4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de acuerdo</w:t>
            </w:r>
          </w:p>
        </w:tc>
      </w:tr>
      <w:tr w:rsidR="000F52BB" w:rsidRPr="00355F22" w14:paraId="1A4B3396" w14:textId="48B8B28E" w:rsidTr="003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16020102" w14:textId="5FF812D2" w:rsidR="000F52BB" w:rsidRPr="00355F22" w:rsidRDefault="000F52BB" w:rsidP="007664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355F22">
              <w:rPr>
                <w:rFonts w:ascii="Montserrat" w:hAnsi="Montserrat"/>
                <w:bCs w:val="0"/>
                <w:sz w:val="20"/>
                <w:szCs w:val="20"/>
              </w:rPr>
              <w:t>7.1</w:t>
            </w:r>
            <w:r w:rsidR="005B578F">
              <w:rPr>
                <w:rFonts w:ascii="Montserrat" w:hAnsi="Montserrat"/>
                <w:bCs w:val="0"/>
                <w:sz w:val="20"/>
                <w:szCs w:val="20"/>
              </w:rPr>
              <w:t>pr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Participó activamente durante la</w:t>
            </w:r>
            <w:r w:rsidR="00281F1A">
              <w:rPr>
                <w:rFonts w:ascii="Montserrat" w:hAnsi="Montserrat"/>
                <w:b w:val="0"/>
                <w:sz w:val="20"/>
                <w:szCs w:val="20"/>
              </w:rPr>
              <w:t>s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sesi</w:t>
            </w:r>
            <w:r w:rsidR="00281F1A">
              <w:rPr>
                <w:rFonts w:ascii="Montserrat" w:hAnsi="Montserrat"/>
                <w:b w:val="0"/>
                <w:sz w:val="20"/>
                <w:szCs w:val="20"/>
              </w:rPr>
              <w:t>ones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14:paraId="65ED60A6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5EA19F9D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797525AB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1E3316F2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auto"/>
          </w:tcPr>
          <w:p w14:paraId="29040547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0F52BB" w:rsidRPr="00355F22" w14:paraId="727E7032" w14:textId="4827B9AB" w:rsidTr="00B37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76A97034" w14:textId="01A5BB25" w:rsidR="000F52BB" w:rsidRPr="00355F22" w:rsidRDefault="000F52BB" w:rsidP="006A5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sz w:val="20"/>
                <w:szCs w:val="20"/>
                <w:bdr w:val="nil"/>
                <w:lang w:eastAsia="es-MX"/>
              </w:rPr>
            </w:pPr>
            <w:r w:rsidRPr="00461A8E">
              <w:rPr>
                <w:rFonts w:ascii="Montserrat" w:hAnsi="Montserrat"/>
                <w:sz w:val="20"/>
                <w:szCs w:val="20"/>
              </w:rPr>
              <w:t>7.2</w:t>
            </w:r>
            <w:r w:rsidR="005B578F" w:rsidRPr="00461A8E">
              <w:rPr>
                <w:rFonts w:ascii="Montserrat" w:hAnsi="Montserrat"/>
                <w:sz w:val="20"/>
                <w:szCs w:val="20"/>
              </w:rPr>
              <w:t>pr</w:t>
            </w:r>
            <w:r w:rsidR="005B578F">
              <w:rPr>
                <w:rFonts w:ascii="Montserrat" w:hAnsi="Montserrat"/>
                <w:b w:val="0"/>
                <w:sz w:val="20"/>
                <w:szCs w:val="20"/>
              </w:rPr>
              <w:t xml:space="preserve"> </w:t>
            </w:r>
            <w:r w:rsidR="00733709">
              <w:rPr>
                <w:rFonts w:ascii="Montserrat" w:hAnsi="Montserrat"/>
                <w:b w:val="0"/>
                <w:sz w:val="20"/>
                <w:szCs w:val="20"/>
              </w:rPr>
              <w:t>Revisó y analizó con interés los LTG para conocer sus características y elementos.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shd w:val="clear" w:color="auto" w:fill="E6FFEB"/>
          </w:tcPr>
          <w:p w14:paraId="5D4275B2" w14:textId="77777777" w:rsidR="000F52BB" w:rsidRPr="00355F22" w:rsidRDefault="000F52BB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59AA22C7" w14:textId="77777777" w:rsidR="000F52BB" w:rsidRPr="00355F22" w:rsidRDefault="000F52BB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6F050275" w14:textId="77777777" w:rsidR="000F52BB" w:rsidRPr="00355F22" w:rsidRDefault="000F52BB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2E3C3E5D" w14:textId="77777777" w:rsidR="000F52BB" w:rsidRPr="00355F22" w:rsidRDefault="000F52BB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58313300" w14:textId="77777777" w:rsidR="000F52BB" w:rsidRPr="00355F22" w:rsidRDefault="000F52BB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0F52BB" w:rsidRPr="00355F22" w14:paraId="78CF531F" w14:textId="307C5E51" w:rsidTr="003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65DB591D" w14:textId="07364972" w:rsidR="000F52BB" w:rsidRPr="00355F22" w:rsidRDefault="000F52BB" w:rsidP="006A5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355F22">
              <w:rPr>
                <w:rFonts w:ascii="Montserrat" w:hAnsi="Montserrat"/>
                <w:sz w:val="20"/>
                <w:szCs w:val="20"/>
              </w:rPr>
              <w:t>7.</w:t>
            </w:r>
            <w:r w:rsidR="00F84106" w:rsidRPr="00355F22">
              <w:rPr>
                <w:rFonts w:ascii="Montserrat" w:hAnsi="Montserrat"/>
                <w:sz w:val="20"/>
                <w:szCs w:val="20"/>
              </w:rPr>
              <w:t>3</w:t>
            </w:r>
            <w:r w:rsidR="00461A8E">
              <w:rPr>
                <w:rFonts w:ascii="Montserrat" w:hAnsi="Montserrat"/>
                <w:sz w:val="20"/>
                <w:szCs w:val="20"/>
              </w:rPr>
              <w:t>pr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</w:t>
            </w:r>
            <w:r w:rsidR="00733709">
              <w:rPr>
                <w:rFonts w:ascii="Montserrat" w:hAnsi="Montserrat"/>
                <w:b w:val="0"/>
                <w:bCs w:val="0"/>
                <w:sz w:val="20"/>
                <w:szCs w:val="20"/>
              </w:rPr>
              <w:t>Analizó las metodologías y la estructura</w:t>
            </w:r>
            <w:r w:rsidR="00BE7379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didáctica</w:t>
            </w:r>
            <w:r w:rsidR="00733709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de los proyectos que se proponen en los LTG</w:t>
            </w:r>
          </w:p>
        </w:tc>
        <w:tc>
          <w:tcPr>
            <w:tcW w:w="761" w:type="pct"/>
            <w:shd w:val="clear" w:color="auto" w:fill="auto"/>
          </w:tcPr>
          <w:p w14:paraId="2AF6AB1E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540F61DC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6D2A0518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00125133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auto"/>
          </w:tcPr>
          <w:p w14:paraId="59C1BF28" w14:textId="77777777" w:rsidR="000F52BB" w:rsidRPr="00355F22" w:rsidRDefault="000F52BB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BC5F64" w:rsidRPr="00355F22" w14:paraId="56C265F8" w14:textId="77777777" w:rsidTr="003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093A8A31" w14:textId="24E4FC75" w:rsidR="00BC5F64" w:rsidRPr="00355F22" w:rsidRDefault="00BC5F64" w:rsidP="006A5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7.4</w:t>
            </w:r>
            <w:r w:rsidR="00461A8E">
              <w:rPr>
                <w:rFonts w:ascii="Montserrat" w:hAnsi="Montserrat"/>
                <w:sz w:val="20"/>
                <w:szCs w:val="20"/>
              </w:rPr>
              <w:t>pr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Reconoció </w:t>
            </w:r>
            <w:r w:rsidRPr="00BC5F64">
              <w:rPr>
                <w:rFonts w:ascii="Montserrat" w:hAnsi="Montserrat"/>
                <w:b w:val="0"/>
                <w:bCs w:val="0"/>
                <w:sz w:val="20"/>
                <w:szCs w:val="20"/>
              </w:rPr>
              <w:t>posibilidades de uso de los LTG para enriquecer el Programa analítico y el diseño de la planeación didáctica y la evaluación formativa.</w:t>
            </w:r>
          </w:p>
        </w:tc>
        <w:tc>
          <w:tcPr>
            <w:tcW w:w="761" w:type="pct"/>
            <w:shd w:val="clear" w:color="auto" w:fill="E6FFEB"/>
          </w:tcPr>
          <w:p w14:paraId="25D4404F" w14:textId="77777777" w:rsidR="00BC5F64" w:rsidRPr="00355F22" w:rsidRDefault="00BC5F64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5AB3ED9D" w14:textId="77777777" w:rsidR="00BC5F64" w:rsidRPr="00355F22" w:rsidRDefault="00BC5F64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43AF94D9" w14:textId="77777777" w:rsidR="00BC5F64" w:rsidRPr="00355F22" w:rsidRDefault="00BC5F64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41EE297D" w14:textId="77777777" w:rsidR="00BC5F64" w:rsidRPr="00355F22" w:rsidRDefault="00BC5F64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68BA8663" w14:textId="77777777" w:rsidR="00BC5F64" w:rsidRPr="00355F22" w:rsidRDefault="00BC5F64" w:rsidP="00981D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AB05C4" w:rsidRPr="00355F22" w14:paraId="70512522" w14:textId="77777777" w:rsidTr="003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10937932" w14:textId="00158833" w:rsidR="00AB05C4" w:rsidRPr="00355F22" w:rsidRDefault="00AB05C4" w:rsidP="006A5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355F22">
              <w:rPr>
                <w:rFonts w:ascii="Montserrat" w:hAnsi="Montserrat"/>
                <w:sz w:val="20"/>
                <w:szCs w:val="20"/>
              </w:rPr>
              <w:t>7.</w:t>
            </w:r>
            <w:r w:rsidR="00BC5F64">
              <w:rPr>
                <w:rFonts w:ascii="Montserrat" w:hAnsi="Montserrat"/>
                <w:sz w:val="20"/>
                <w:szCs w:val="20"/>
              </w:rPr>
              <w:t>5</w:t>
            </w:r>
            <w:r w:rsidR="00461A8E">
              <w:rPr>
                <w:rFonts w:ascii="Montserrat" w:hAnsi="Montserrat"/>
                <w:sz w:val="20"/>
                <w:szCs w:val="20"/>
              </w:rPr>
              <w:t>pr</w:t>
            </w:r>
            <w:r w:rsidRPr="00355F2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733709">
              <w:rPr>
                <w:rFonts w:ascii="Montserrat" w:hAnsi="Montserrat"/>
                <w:b w:val="0"/>
                <w:bCs w:val="0"/>
                <w:sz w:val="20"/>
                <w:szCs w:val="20"/>
              </w:rPr>
              <w:t>Avanzó en la planeación didáctica del primer mes del ciclo escolar.</w:t>
            </w:r>
          </w:p>
        </w:tc>
        <w:tc>
          <w:tcPr>
            <w:tcW w:w="761" w:type="pct"/>
            <w:shd w:val="clear" w:color="auto" w:fill="auto"/>
          </w:tcPr>
          <w:p w14:paraId="049D2332" w14:textId="77777777" w:rsidR="00AB05C4" w:rsidRPr="00355F22" w:rsidRDefault="00AB05C4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1B5BF934" w14:textId="77777777" w:rsidR="00AB05C4" w:rsidRPr="00355F22" w:rsidRDefault="00AB05C4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3273F0AC" w14:textId="77777777" w:rsidR="00AB05C4" w:rsidRPr="00355F22" w:rsidRDefault="00AB05C4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24E4B37A" w14:textId="77777777" w:rsidR="00AB05C4" w:rsidRPr="00355F22" w:rsidRDefault="00AB05C4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auto"/>
          </w:tcPr>
          <w:p w14:paraId="74C6239D" w14:textId="77777777" w:rsidR="00AB05C4" w:rsidRPr="00355F22" w:rsidRDefault="00AB05C4" w:rsidP="00981D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bookmarkEnd w:id="2"/>
    </w:tbl>
    <w:p w14:paraId="07A07C65" w14:textId="77777777" w:rsidR="00A515E8" w:rsidRDefault="00A515E8" w:rsidP="00A515E8">
      <w:pPr>
        <w:rPr>
          <w:rFonts w:ascii="Montserrat" w:hAnsi="Montserrat"/>
          <w:sz w:val="20"/>
          <w:szCs w:val="20"/>
        </w:rPr>
      </w:pPr>
    </w:p>
    <w:p w14:paraId="08AE65A9" w14:textId="77777777" w:rsidR="00461A8E" w:rsidRDefault="00461A8E" w:rsidP="00A515E8">
      <w:pPr>
        <w:rPr>
          <w:rFonts w:ascii="Montserrat" w:hAnsi="Montserrat"/>
          <w:b/>
          <w:bCs/>
          <w:color w:val="FF0000"/>
          <w:sz w:val="20"/>
          <w:szCs w:val="20"/>
        </w:rPr>
      </w:pPr>
    </w:p>
    <w:p w14:paraId="0B662069" w14:textId="77777777" w:rsidR="00461A8E" w:rsidRDefault="00461A8E" w:rsidP="00A515E8">
      <w:pPr>
        <w:rPr>
          <w:rFonts w:ascii="Montserrat" w:hAnsi="Montserrat"/>
          <w:b/>
          <w:bCs/>
          <w:color w:val="FF0000"/>
          <w:sz w:val="20"/>
          <w:szCs w:val="20"/>
        </w:rPr>
      </w:pPr>
    </w:p>
    <w:p w14:paraId="232CFD9E" w14:textId="77777777" w:rsidR="00461A8E" w:rsidRDefault="00461A8E" w:rsidP="00A515E8">
      <w:pPr>
        <w:rPr>
          <w:rFonts w:ascii="Montserrat" w:hAnsi="Montserrat"/>
          <w:b/>
          <w:bCs/>
          <w:color w:val="FF0000"/>
          <w:sz w:val="20"/>
          <w:szCs w:val="20"/>
        </w:rPr>
      </w:pPr>
    </w:p>
    <w:p w14:paraId="7598A9DB" w14:textId="7BAAC367" w:rsidR="00461A8E" w:rsidRDefault="00461A8E" w:rsidP="00A515E8">
      <w:pPr>
        <w:rPr>
          <w:rFonts w:ascii="Montserrat" w:hAnsi="Montserrat"/>
          <w:b/>
          <w:bCs/>
          <w:color w:val="FF0000"/>
          <w:sz w:val="20"/>
          <w:szCs w:val="20"/>
        </w:rPr>
      </w:pPr>
      <w:r>
        <w:rPr>
          <w:rFonts w:ascii="Montserrat" w:eastAsia="Montserrat" w:hAnsi="Montserrat" w:cs="Montserra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73B74" wp14:editId="4097F4A2">
                <wp:simplePos x="0" y="0"/>
                <wp:positionH relativeFrom="margin">
                  <wp:posOffset>-3810</wp:posOffset>
                </wp:positionH>
                <wp:positionV relativeFrom="paragraph">
                  <wp:posOffset>1905</wp:posOffset>
                </wp:positionV>
                <wp:extent cx="5265420" cy="320040"/>
                <wp:effectExtent l="0" t="0" r="0" b="3810"/>
                <wp:wrapNone/>
                <wp:docPr id="47647864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320040"/>
                        </a:xfrm>
                        <a:prstGeom prst="rect">
                          <a:avLst/>
                        </a:prstGeom>
                        <a:solidFill>
                          <a:srgbClr val="DDC9A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A770E" w14:textId="6B134046" w:rsidR="00461A8E" w:rsidRPr="005B578F" w:rsidRDefault="00461A8E" w:rsidP="00461A8E">
                            <w:pPr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  SECUNDARIAS GENERALES, TECNICAS Y TESECUNDARIAS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3B74" id="_x0000_s1028" type="#_x0000_t202" style="position:absolute;margin-left:-.3pt;margin-top:.15pt;width:414.6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" fillcolor="#ddc9a3" stroked="f" strokeweight=".5pt">
                <v:textbox>
                  <w:txbxContent>
                    <w:p w14:paraId="30AA770E" w14:textId="6B134046" w:rsidR="00461A8E" w:rsidRPr="005B578F" w:rsidRDefault="00461A8E" w:rsidP="00461A8E">
                      <w:pPr>
                        <w:rPr>
                          <w:rFonts w:ascii="Montserrat" w:hAnsi="Montserrat"/>
                          <w:b/>
                          <w:b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</w:rPr>
                        <w:t xml:space="preserve">  SECUNDARIAS GENERALES, TECNICAS Y TESECUNDARIAS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26E6B" w14:textId="5C95B803" w:rsidR="00733709" w:rsidRPr="00733709" w:rsidRDefault="00733709" w:rsidP="00A515E8">
      <w:pPr>
        <w:rPr>
          <w:rFonts w:ascii="Montserrat" w:hAnsi="Montserrat"/>
          <w:b/>
          <w:bCs/>
          <w:color w:val="FF0000"/>
          <w:sz w:val="20"/>
          <w:szCs w:val="20"/>
        </w:rPr>
      </w:pPr>
    </w:p>
    <w:tbl>
      <w:tblPr>
        <w:tblStyle w:val="Cuadrculaclara-nfasis3"/>
        <w:tblW w:w="5000" w:type="pct"/>
        <w:tblLook w:val="04A0" w:firstRow="1" w:lastRow="0" w:firstColumn="1" w:lastColumn="0" w:noHBand="0" w:noVBand="1"/>
      </w:tblPr>
      <w:tblGrid>
        <w:gridCol w:w="3251"/>
        <w:gridCol w:w="1529"/>
        <w:gridCol w:w="1448"/>
        <w:gridCol w:w="1469"/>
        <w:gridCol w:w="1175"/>
        <w:gridCol w:w="1173"/>
      </w:tblGrid>
      <w:tr w:rsidR="00733709" w:rsidRPr="00355F22" w14:paraId="72F43B6D" w14:textId="77777777" w:rsidTr="0076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</w:tcPr>
          <w:p w14:paraId="79DB73BE" w14:textId="1C93C9FE" w:rsidR="00733709" w:rsidRPr="00355F22" w:rsidRDefault="00733709" w:rsidP="007337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Montserrat" w:hAnsi="Montserrat"/>
                <w:sz w:val="20"/>
                <w:szCs w:val="20"/>
                <w:lang w:val="es-MX" w:eastAsia="es-MX"/>
              </w:rPr>
            </w:pPr>
            <w:r w:rsidRPr="00355F22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val="es-MX" w:eastAsia="es-MX"/>
              </w:rPr>
              <w:t xml:space="preserve">COORDINACIÓN DE LA </w:t>
            </w:r>
            <w:r w:rsidR="00461A8E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val="es-MX" w:eastAsia="es-MX"/>
              </w:rPr>
              <w:t>FASE INTENSIVA</w:t>
            </w:r>
            <w:r w:rsidRPr="00355F22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val="es-MX" w:eastAsia="es-MX"/>
              </w:rPr>
              <w:t xml:space="preserve"> DE CTE</w:t>
            </w:r>
          </w:p>
        </w:tc>
      </w:tr>
      <w:tr w:rsidR="00733709" w:rsidRPr="00355F22" w14:paraId="0E5B2039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1E98CB19" w14:textId="77777777" w:rsidR="00733709" w:rsidRPr="00355F22" w:rsidRDefault="00733709" w:rsidP="00760D6A">
            <w:pPr>
              <w:spacing w:after="0" w:line="240" w:lineRule="auto"/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</w:pPr>
            <w:r w:rsidRPr="00355F22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>Mi intervención como directora o director durante la sesión:</w:t>
            </w:r>
          </w:p>
        </w:tc>
        <w:tc>
          <w:tcPr>
            <w:tcW w:w="761" w:type="pct"/>
            <w:shd w:val="clear" w:color="auto" w:fill="E6FFEB"/>
          </w:tcPr>
          <w:p w14:paraId="66B4335B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en desacuerdo</w:t>
            </w:r>
          </w:p>
        </w:tc>
        <w:tc>
          <w:tcPr>
            <w:tcW w:w="721" w:type="pct"/>
            <w:shd w:val="clear" w:color="auto" w:fill="E6FFEB"/>
          </w:tcPr>
          <w:p w14:paraId="2A230985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En desacuerdo</w:t>
            </w:r>
          </w:p>
        </w:tc>
        <w:tc>
          <w:tcPr>
            <w:tcW w:w="731" w:type="pct"/>
            <w:shd w:val="clear" w:color="auto" w:fill="E6FFEB"/>
          </w:tcPr>
          <w:p w14:paraId="1D30F688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Ni de acuerdo ni en desacuerdo</w:t>
            </w:r>
          </w:p>
        </w:tc>
        <w:tc>
          <w:tcPr>
            <w:tcW w:w="585" w:type="pct"/>
            <w:shd w:val="clear" w:color="auto" w:fill="E6FFEB"/>
          </w:tcPr>
          <w:p w14:paraId="7A6E7042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De acuerdo</w:t>
            </w:r>
          </w:p>
        </w:tc>
        <w:tc>
          <w:tcPr>
            <w:tcW w:w="584" w:type="pct"/>
            <w:shd w:val="clear" w:color="auto" w:fill="E6FFEB"/>
          </w:tcPr>
          <w:p w14:paraId="79D57E4C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de acuerdo</w:t>
            </w:r>
          </w:p>
        </w:tc>
      </w:tr>
      <w:tr w:rsidR="00733709" w:rsidRPr="00355F22" w14:paraId="54901577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</w:tcPr>
          <w:p w14:paraId="58EFF2DD" w14:textId="2893D0D1" w:rsidR="00733709" w:rsidRPr="00461A8E" w:rsidRDefault="00733709" w:rsidP="00760D6A">
            <w:pPr>
              <w:spacing w:after="0" w:line="240" w:lineRule="auto"/>
              <w:jc w:val="both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461A8E">
              <w:rPr>
                <w:rFonts w:ascii="Montserrat" w:hAnsi="Montserrat"/>
                <w:sz w:val="20"/>
                <w:szCs w:val="20"/>
              </w:rPr>
              <w:t>6.1</w:t>
            </w:r>
            <w:r w:rsidR="00461A8E" w:rsidRPr="00461A8E">
              <w:rPr>
                <w:rFonts w:ascii="Montserrat" w:hAnsi="Montserrat"/>
                <w:sz w:val="20"/>
                <w:szCs w:val="20"/>
              </w:rPr>
              <w:t>sgt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Favorecí en el colectivo la comprensión sobre los propósitos de la</w:t>
            </w:r>
            <w:r w:rsidR="00281F1A">
              <w:rPr>
                <w:rFonts w:ascii="Montserrat" w:hAnsi="Montserrat"/>
                <w:b w:val="0"/>
                <w:bCs w:val="0"/>
                <w:sz w:val="20"/>
                <w:szCs w:val="20"/>
              </w:rPr>
              <w:t>s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sesi</w:t>
            </w:r>
            <w:r w:rsidR="00281F1A">
              <w:rPr>
                <w:rFonts w:ascii="Montserrat" w:hAnsi="Montserrat"/>
                <w:b w:val="0"/>
                <w:bCs w:val="0"/>
                <w:sz w:val="20"/>
                <w:szCs w:val="20"/>
              </w:rPr>
              <w:t>ones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761" w:type="pct"/>
          </w:tcPr>
          <w:p w14:paraId="0844DF0E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</w:tcPr>
          <w:p w14:paraId="552DDC99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</w:tcPr>
          <w:p w14:paraId="5B74C27B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</w:tcPr>
          <w:p w14:paraId="02345CE2" w14:textId="77777777" w:rsidR="00733709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  <w:p w14:paraId="2955CDEA" w14:textId="6C7A251A" w:rsidR="00CB1956" w:rsidRPr="00355F22" w:rsidRDefault="00CB1956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</w:tcPr>
          <w:p w14:paraId="5BC94CB1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33709" w:rsidRPr="00355F22" w14:paraId="2FD9E8DA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3694570A" w14:textId="7BE455D8" w:rsidR="00733709" w:rsidRPr="00461A8E" w:rsidRDefault="00733709" w:rsidP="00760D6A">
            <w:pPr>
              <w:spacing w:after="0" w:line="240" w:lineRule="auto"/>
              <w:jc w:val="both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461A8E">
              <w:rPr>
                <w:rFonts w:ascii="Montserrat" w:hAnsi="Montserrat"/>
                <w:sz w:val="20"/>
                <w:szCs w:val="20"/>
              </w:rPr>
              <w:t>6.2</w:t>
            </w:r>
            <w:r w:rsidR="00461A8E" w:rsidRPr="00461A8E">
              <w:rPr>
                <w:rFonts w:ascii="Montserrat" w:hAnsi="Montserrat"/>
                <w:sz w:val="20"/>
                <w:szCs w:val="20"/>
              </w:rPr>
              <w:t>sgt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</w:t>
            </w:r>
            <w:r w:rsidRPr="00355F22">
              <w:rPr>
                <w:rFonts w:ascii="Montserrat" w:hAnsi="Montserrat"/>
                <w:b w:val="0"/>
                <w:bCs w:val="0"/>
                <w:sz w:val="20"/>
                <w:szCs w:val="20"/>
              </w:rPr>
              <w:t>Promoví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la revisión y análisis de los LTG para reconocer sus características y elementos.</w:t>
            </w:r>
          </w:p>
        </w:tc>
        <w:tc>
          <w:tcPr>
            <w:tcW w:w="761" w:type="pct"/>
            <w:shd w:val="clear" w:color="auto" w:fill="E6FFEB"/>
          </w:tcPr>
          <w:p w14:paraId="73DBE82E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56672CD6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4F2FFEF5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6331D612" w14:textId="77777777" w:rsidR="00733709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  <w:p w14:paraId="7F54E873" w14:textId="09EE673B" w:rsidR="00CB1956" w:rsidRPr="00355F22" w:rsidRDefault="00CB1956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  <w:shd w:val="clear" w:color="auto" w:fill="E6FFEB"/>
          </w:tcPr>
          <w:p w14:paraId="77666FBF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33709" w:rsidRPr="00355F22" w14:paraId="604C9CF1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</w:tcPr>
          <w:p w14:paraId="55C6AD6A" w14:textId="795F2752" w:rsidR="00733709" w:rsidRPr="00461A8E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8D6ABC">
              <w:rPr>
                <w:rFonts w:ascii="Montserrat" w:hAnsi="Montserrat"/>
                <w:sz w:val="20"/>
                <w:szCs w:val="20"/>
              </w:rPr>
              <w:t>6.3</w:t>
            </w:r>
            <w:r w:rsidR="00461A8E" w:rsidRPr="008D6ABC">
              <w:rPr>
                <w:rFonts w:ascii="Montserrat" w:hAnsi="Montserrat"/>
                <w:sz w:val="20"/>
                <w:szCs w:val="20"/>
              </w:rPr>
              <w:t>sgt</w:t>
            </w:r>
            <w:r w:rsidRPr="008D6ABC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Favorecí la comprensión de la vinculación de los LTG con el trabajo por proyectos.</w:t>
            </w:r>
          </w:p>
        </w:tc>
        <w:tc>
          <w:tcPr>
            <w:tcW w:w="761" w:type="pct"/>
          </w:tcPr>
          <w:p w14:paraId="41F79A84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</w:tcPr>
          <w:p w14:paraId="52EFA014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</w:tcPr>
          <w:p w14:paraId="4DDD0F35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</w:tcPr>
          <w:p w14:paraId="349D4C55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</w:tcPr>
          <w:p w14:paraId="118617D2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733709" w:rsidRPr="00355F22" w14:paraId="3060B2FE" w14:textId="77777777" w:rsidTr="003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4BC0900C" w14:textId="02683E65" w:rsidR="00733709" w:rsidRPr="00461A8E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461A8E">
              <w:rPr>
                <w:rFonts w:ascii="Montserrat" w:hAnsi="Montserrat"/>
                <w:sz w:val="20"/>
                <w:szCs w:val="20"/>
              </w:rPr>
              <w:t>6.4</w:t>
            </w:r>
            <w:r w:rsidR="00461A8E" w:rsidRPr="00461A8E">
              <w:rPr>
                <w:rFonts w:ascii="Montserrat" w:hAnsi="Montserrat"/>
                <w:sz w:val="20"/>
                <w:szCs w:val="20"/>
              </w:rPr>
              <w:t>sgt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Apoy</w:t>
            </w:r>
            <w:r w:rsidR="00824162">
              <w:rPr>
                <w:rFonts w:ascii="Montserrat" w:hAnsi="Montserrat"/>
                <w:b w:val="0"/>
                <w:bCs w:val="0"/>
                <w:sz w:val="20"/>
                <w:szCs w:val="20"/>
              </w:rPr>
              <w:t>é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al colectivo para reconocer posibilidades de uso de los LTG para </w:t>
            </w:r>
            <w:r w:rsidR="00BC5F64"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>enriquecer el Programa analítico y el diseño de la planeación didáctica y la evaluación formativa.</w:t>
            </w:r>
          </w:p>
        </w:tc>
        <w:tc>
          <w:tcPr>
            <w:tcW w:w="761" w:type="pct"/>
            <w:shd w:val="clear" w:color="auto" w:fill="E6FFEB"/>
          </w:tcPr>
          <w:p w14:paraId="3562FF31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31E4C4AE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305A24CC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4A1ACFF0" w14:textId="77777777" w:rsidR="00733709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284FF3F4" w14:textId="77777777" w:rsidR="00CB1956" w:rsidRDefault="00CB1956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4B2122AF" w14:textId="77777777" w:rsidR="00CB1956" w:rsidRDefault="00CB1956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0D427AEE" w14:textId="513C81E8" w:rsidR="00CB1956" w:rsidRPr="00355F22" w:rsidRDefault="00CB1956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  <w:shd w:val="clear" w:color="auto" w:fill="E6FFEB"/>
          </w:tcPr>
          <w:p w14:paraId="4A72C79D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733709" w:rsidRPr="00355F22" w14:paraId="748E8017" w14:textId="77777777" w:rsidTr="003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762DB897" w14:textId="19405B9A" w:rsidR="00733709" w:rsidRPr="00461A8E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461A8E">
              <w:rPr>
                <w:rFonts w:ascii="Montserrat" w:hAnsi="Montserrat"/>
                <w:sz w:val="20"/>
                <w:szCs w:val="20"/>
              </w:rPr>
              <w:t>6.5</w:t>
            </w:r>
            <w:r w:rsidR="00461A8E" w:rsidRPr="00461A8E">
              <w:rPr>
                <w:rFonts w:ascii="Montserrat" w:hAnsi="Montserrat"/>
                <w:sz w:val="20"/>
                <w:szCs w:val="20"/>
              </w:rPr>
              <w:t>sgt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Apoy</w:t>
            </w:r>
            <w:r w:rsidR="00824162">
              <w:rPr>
                <w:rFonts w:ascii="Montserrat" w:hAnsi="Montserrat"/>
                <w:b w:val="0"/>
                <w:bCs w:val="0"/>
                <w:sz w:val="20"/>
                <w:szCs w:val="20"/>
              </w:rPr>
              <w:t>é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al colectivo para avanzar en la planeación didáctica del primer mes del ciclo escolar.</w:t>
            </w:r>
          </w:p>
        </w:tc>
        <w:tc>
          <w:tcPr>
            <w:tcW w:w="761" w:type="pct"/>
            <w:shd w:val="clear" w:color="auto" w:fill="auto"/>
          </w:tcPr>
          <w:p w14:paraId="530F8066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14BDB986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4D8315CE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38E86EA8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4" w:type="pct"/>
            <w:shd w:val="clear" w:color="auto" w:fill="auto"/>
          </w:tcPr>
          <w:p w14:paraId="47E9EF4F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</w:tr>
      <w:tr w:rsidR="00733709" w:rsidRPr="00355F22" w14:paraId="46677B43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19D4DCC2" w14:textId="332EF261" w:rsidR="00733709" w:rsidRPr="00461A8E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461A8E">
              <w:rPr>
                <w:rFonts w:ascii="Montserrat" w:hAnsi="Montserrat"/>
                <w:sz w:val="20"/>
                <w:szCs w:val="20"/>
              </w:rPr>
              <w:t>6.6</w:t>
            </w:r>
            <w:r w:rsidR="00461A8E" w:rsidRPr="00461A8E">
              <w:rPr>
                <w:rFonts w:ascii="Montserrat" w:hAnsi="Montserrat"/>
                <w:sz w:val="20"/>
                <w:szCs w:val="20"/>
              </w:rPr>
              <w:t>sgt</w:t>
            </w:r>
            <w:r w:rsidRPr="00461A8E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 Aporté elementos para aclarar las dudas que surgieron.</w:t>
            </w:r>
          </w:p>
        </w:tc>
        <w:tc>
          <w:tcPr>
            <w:tcW w:w="761" w:type="pct"/>
            <w:shd w:val="clear" w:color="auto" w:fill="E6FFEB"/>
          </w:tcPr>
          <w:p w14:paraId="1625AF42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3EC133F8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14F38564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5D510E11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0995799F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Arial Unicode MS" w:hAnsi="Montserrat" w:cs="Arial Unicode MS"/>
                <w:bCs/>
                <w:sz w:val="18"/>
                <w:szCs w:val="18"/>
                <w:bdr w:val="nil"/>
                <w:lang w:eastAsia="es-MX"/>
              </w:rPr>
            </w:pPr>
          </w:p>
        </w:tc>
      </w:tr>
      <w:tr w:rsidR="00733709" w:rsidRPr="00355F22" w14:paraId="5D70B36A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0A384" w14:textId="77777777" w:rsidR="00733709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 w:val="0"/>
                <w:sz w:val="20"/>
                <w:szCs w:val="20"/>
              </w:rPr>
            </w:pPr>
          </w:p>
          <w:p w14:paraId="4CBDC130" w14:textId="77777777" w:rsidR="00733709" w:rsidRPr="00355F22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bCs w:val="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93E28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257B4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B5FB1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2F833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86969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733709" w:rsidRPr="00355F22" w14:paraId="599FA1C6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479FD448" w14:textId="5972140B" w:rsidR="00733709" w:rsidRPr="00355F22" w:rsidRDefault="00733709" w:rsidP="00760D6A">
            <w:pPr>
              <w:spacing w:after="0" w:line="240" w:lineRule="auto"/>
              <w:rPr>
                <w:rFonts w:ascii="Montserrat" w:hAnsi="Montserrat"/>
                <w:bCs w:val="0"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sz w:val="20"/>
                <w:szCs w:val="20"/>
                <w:lang w:eastAsia="es-MX"/>
              </w:rPr>
              <w:t xml:space="preserve">B. PARTICIPACIÓN DEL COLECTIVO EN LA </w:t>
            </w:r>
            <w:r w:rsidR="00461A8E">
              <w:rPr>
                <w:rFonts w:ascii="Montserrat" w:hAnsi="Montserrat"/>
                <w:sz w:val="20"/>
                <w:szCs w:val="20"/>
                <w:lang w:eastAsia="es-MX"/>
              </w:rPr>
              <w:t>FASE INTENSIVA</w:t>
            </w:r>
            <w:r w:rsidRPr="00355F22">
              <w:rPr>
                <w:rFonts w:ascii="Montserrat" w:hAnsi="Montserrat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33709" w:rsidRPr="00355F22" w14:paraId="794B95B4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5C0E1E0B" w14:textId="77777777" w:rsidR="00733709" w:rsidRPr="00355F22" w:rsidRDefault="00733709" w:rsidP="00760D6A">
            <w:pPr>
              <w:spacing w:after="0" w:line="240" w:lineRule="auto"/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</w:pPr>
            <w:r w:rsidRPr="00355F22">
              <w:rPr>
                <w:rFonts w:ascii="Montserrat" w:eastAsia="Arial Unicode MS" w:hAnsi="Montserrat" w:cs="Arial Unicode MS"/>
                <w:smallCaps/>
                <w:sz w:val="20"/>
                <w:szCs w:val="20"/>
                <w:bdr w:val="nil"/>
                <w:lang w:eastAsia="es-MX"/>
              </w:rPr>
              <w:t>EL COLECTIVO:</w:t>
            </w:r>
          </w:p>
        </w:tc>
        <w:tc>
          <w:tcPr>
            <w:tcW w:w="761" w:type="pct"/>
            <w:shd w:val="clear" w:color="auto" w:fill="E6FFEB"/>
          </w:tcPr>
          <w:p w14:paraId="24A3622A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en desacuerdo</w:t>
            </w:r>
          </w:p>
        </w:tc>
        <w:tc>
          <w:tcPr>
            <w:tcW w:w="721" w:type="pct"/>
            <w:shd w:val="clear" w:color="auto" w:fill="E6FFEB"/>
          </w:tcPr>
          <w:p w14:paraId="2AF9BAC1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En desacuerdo</w:t>
            </w:r>
          </w:p>
        </w:tc>
        <w:tc>
          <w:tcPr>
            <w:tcW w:w="731" w:type="pct"/>
            <w:shd w:val="clear" w:color="auto" w:fill="E6FFEB"/>
          </w:tcPr>
          <w:p w14:paraId="497E3B41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Ni de acuerdo ni en desacuerdo</w:t>
            </w:r>
          </w:p>
        </w:tc>
        <w:tc>
          <w:tcPr>
            <w:tcW w:w="585" w:type="pct"/>
            <w:shd w:val="clear" w:color="auto" w:fill="E6FFEB"/>
          </w:tcPr>
          <w:p w14:paraId="0AB40ED9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De acuerdo</w:t>
            </w:r>
          </w:p>
        </w:tc>
        <w:tc>
          <w:tcPr>
            <w:tcW w:w="584" w:type="pct"/>
            <w:shd w:val="clear" w:color="auto" w:fill="E6FFEB"/>
          </w:tcPr>
          <w:p w14:paraId="38AA5354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b/>
                <w:bCs/>
                <w:sz w:val="20"/>
                <w:szCs w:val="20"/>
                <w:lang w:eastAsia="es-MX"/>
              </w:rPr>
              <w:t>Muy de acuerdo</w:t>
            </w:r>
          </w:p>
        </w:tc>
      </w:tr>
      <w:tr w:rsidR="00733709" w:rsidRPr="00355F22" w14:paraId="5C463A74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63BB1293" w14:textId="6D612711" w:rsidR="00733709" w:rsidRPr="00355F22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355F22">
              <w:rPr>
                <w:rFonts w:ascii="Montserrat" w:hAnsi="Montserrat"/>
                <w:bCs w:val="0"/>
                <w:sz w:val="20"/>
                <w:szCs w:val="20"/>
              </w:rPr>
              <w:t>7.1</w:t>
            </w:r>
            <w:r w:rsidR="00461A8E">
              <w:rPr>
                <w:rFonts w:ascii="Montserrat" w:hAnsi="Montserrat"/>
                <w:bCs w:val="0"/>
                <w:sz w:val="20"/>
                <w:szCs w:val="20"/>
              </w:rPr>
              <w:t>sgt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Participó activamente durante la</w:t>
            </w:r>
            <w:r w:rsidR="00281F1A">
              <w:rPr>
                <w:rFonts w:ascii="Montserrat" w:hAnsi="Montserrat"/>
                <w:b w:val="0"/>
                <w:sz w:val="20"/>
                <w:szCs w:val="20"/>
              </w:rPr>
              <w:t>s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sesi</w:t>
            </w:r>
            <w:r w:rsidR="00281F1A">
              <w:rPr>
                <w:rFonts w:ascii="Montserrat" w:hAnsi="Montserrat"/>
                <w:b w:val="0"/>
                <w:sz w:val="20"/>
                <w:szCs w:val="20"/>
              </w:rPr>
              <w:t>ones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14:paraId="1AC478BB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7E5863EA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1FFDFAE0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3F5F4822" w14:textId="77777777" w:rsidR="00733709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6D8E2862" w14:textId="455F1313" w:rsidR="00CB1956" w:rsidRPr="00355F22" w:rsidRDefault="00CB1956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  <w:shd w:val="clear" w:color="auto" w:fill="auto"/>
          </w:tcPr>
          <w:p w14:paraId="01B01C9C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733709" w:rsidRPr="00355F22" w14:paraId="4C7A10A5" w14:textId="77777777" w:rsidTr="0076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0D3D4D50" w14:textId="1926FD06" w:rsidR="00733709" w:rsidRPr="00355F22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eastAsia="Arial Unicode MS" w:hAnsi="Montserrat" w:cs="Arial Unicode MS"/>
                <w:b w:val="0"/>
                <w:sz w:val="20"/>
                <w:szCs w:val="20"/>
                <w:bdr w:val="nil"/>
                <w:lang w:eastAsia="es-MX"/>
              </w:rPr>
            </w:pPr>
            <w:r w:rsidRPr="00355F22">
              <w:rPr>
                <w:rFonts w:ascii="Montserrat" w:hAnsi="Montserrat"/>
                <w:sz w:val="20"/>
                <w:szCs w:val="20"/>
              </w:rPr>
              <w:t>7.2</w:t>
            </w:r>
            <w:r w:rsidR="00461A8E">
              <w:rPr>
                <w:rFonts w:ascii="Montserrat" w:hAnsi="Montserrat"/>
                <w:sz w:val="20"/>
                <w:szCs w:val="20"/>
              </w:rPr>
              <w:t>sgt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 w:val="0"/>
                <w:sz w:val="20"/>
                <w:szCs w:val="20"/>
              </w:rPr>
              <w:t>Revisó y analizó con interés los LTG para conocer sus características y elementos.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shd w:val="clear" w:color="auto" w:fill="E6FFEB"/>
          </w:tcPr>
          <w:p w14:paraId="03CBA007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35C6D53B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27EF041D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177D918C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47456680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733709" w:rsidRPr="00355F22" w14:paraId="1335B3A4" w14:textId="77777777" w:rsidTr="0076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01DD631C" w14:textId="58ECBFAA" w:rsidR="00733709" w:rsidRPr="00355F22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355F22">
              <w:rPr>
                <w:rFonts w:ascii="Montserrat" w:hAnsi="Montserrat"/>
                <w:sz w:val="20"/>
                <w:szCs w:val="20"/>
              </w:rPr>
              <w:lastRenderedPageBreak/>
              <w:t>7.3</w:t>
            </w:r>
            <w:r w:rsidR="00461A8E">
              <w:rPr>
                <w:rFonts w:ascii="Montserrat" w:hAnsi="Montserrat"/>
                <w:sz w:val="20"/>
                <w:szCs w:val="20"/>
              </w:rPr>
              <w:t>sgt</w:t>
            </w:r>
            <w:r w:rsidRPr="00355F22">
              <w:rPr>
                <w:rFonts w:ascii="Montserrat" w:hAnsi="Montserrat"/>
                <w:b w:val="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 w:val="0"/>
                <w:sz w:val="20"/>
                <w:szCs w:val="20"/>
              </w:rPr>
              <w:t xml:space="preserve">Logró reconocer la </w:t>
            </w:r>
            <w:r w:rsidRPr="00733709">
              <w:rPr>
                <w:rFonts w:ascii="Montserrat" w:hAnsi="Montserrat"/>
                <w:b w:val="0"/>
                <w:bCs w:val="0"/>
                <w:sz w:val="20"/>
                <w:szCs w:val="20"/>
              </w:rPr>
              <w:t>vinculación de los LTG con el trabajo por proyectos.</w:t>
            </w:r>
          </w:p>
        </w:tc>
        <w:tc>
          <w:tcPr>
            <w:tcW w:w="761" w:type="pct"/>
            <w:shd w:val="clear" w:color="auto" w:fill="auto"/>
          </w:tcPr>
          <w:p w14:paraId="252FE27E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3910D3E4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559DB3AF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1743FEBC" w14:textId="77777777" w:rsidR="00733709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  <w:p w14:paraId="1E0322F5" w14:textId="26904372" w:rsidR="00CB1956" w:rsidRPr="00355F22" w:rsidRDefault="00CB1956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584" w:type="pct"/>
            <w:shd w:val="clear" w:color="auto" w:fill="auto"/>
          </w:tcPr>
          <w:p w14:paraId="7960D76F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733709" w:rsidRPr="00355F22" w14:paraId="787E8230" w14:textId="77777777" w:rsidTr="003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E6FFEB"/>
          </w:tcPr>
          <w:p w14:paraId="6F27F7D8" w14:textId="6DC1CB59" w:rsidR="00733709" w:rsidRPr="00355F22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7.4</w:t>
            </w:r>
            <w:r w:rsidR="00461A8E">
              <w:rPr>
                <w:rFonts w:ascii="Montserrat" w:hAnsi="Montserrat"/>
                <w:sz w:val="20"/>
                <w:szCs w:val="20"/>
              </w:rPr>
              <w:t>sgt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BC5F64" w:rsidRPr="00BC5F64">
              <w:rPr>
                <w:rFonts w:ascii="Montserrat" w:hAnsi="Montserrat"/>
                <w:b w:val="0"/>
                <w:bCs w:val="0"/>
                <w:sz w:val="20"/>
                <w:szCs w:val="20"/>
              </w:rPr>
              <w:t>Reconoció posibilidades de uso de los LTG para enriquecer el Programa analítico y el diseño de la planeación didáctica y la evaluación formativa.</w:t>
            </w:r>
          </w:p>
        </w:tc>
        <w:tc>
          <w:tcPr>
            <w:tcW w:w="761" w:type="pct"/>
            <w:shd w:val="clear" w:color="auto" w:fill="E6FFEB"/>
          </w:tcPr>
          <w:p w14:paraId="6B5C1BC4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E6FFEB"/>
          </w:tcPr>
          <w:p w14:paraId="47A2299C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E6FFEB"/>
          </w:tcPr>
          <w:p w14:paraId="332325CE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E6FFEB"/>
          </w:tcPr>
          <w:p w14:paraId="666E2B65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E6FFEB"/>
          </w:tcPr>
          <w:p w14:paraId="2B83C08C" w14:textId="77777777" w:rsidR="00733709" w:rsidRPr="00355F22" w:rsidRDefault="00733709" w:rsidP="00760D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  <w:tr w:rsidR="00733709" w:rsidRPr="00355F22" w14:paraId="2C54F8C9" w14:textId="77777777" w:rsidTr="003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shd w:val="clear" w:color="auto" w:fill="auto"/>
          </w:tcPr>
          <w:p w14:paraId="0E3946DD" w14:textId="55E64DF1" w:rsidR="00733709" w:rsidRPr="00355F22" w:rsidRDefault="00733709" w:rsidP="00760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355F22">
              <w:rPr>
                <w:rFonts w:ascii="Montserrat" w:hAnsi="Montserrat"/>
                <w:sz w:val="20"/>
                <w:szCs w:val="20"/>
              </w:rPr>
              <w:t>7.</w:t>
            </w:r>
            <w:r>
              <w:rPr>
                <w:rFonts w:ascii="Montserrat" w:hAnsi="Montserrat"/>
                <w:sz w:val="20"/>
                <w:szCs w:val="20"/>
              </w:rPr>
              <w:t>5</w:t>
            </w:r>
            <w:r w:rsidR="00461A8E">
              <w:rPr>
                <w:rFonts w:ascii="Montserrat" w:hAnsi="Montserrat"/>
                <w:sz w:val="20"/>
                <w:szCs w:val="20"/>
              </w:rPr>
              <w:t>sgt</w:t>
            </w:r>
            <w:r w:rsidRPr="00355F22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  <w:t>Avanzó en la planeación didáctica del primer mes del ciclo escolar.</w:t>
            </w:r>
          </w:p>
        </w:tc>
        <w:tc>
          <w:tcPr>
            <w:tcW w:w="761" w:type="pct"/>
            <w:shd w:val="clear" w:color="auto" w:fill="auto"/>
          </w:tcPr>
          <w:p w14:paraId="46604D2C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sz w:val="20"/>
                <w:szCs w:val="18"/>
                <w:lang w:val="es-ES_tradnl" w:eastAsia="es-MX"/>
              </w:rPr>
            </w:pPr>
          </w:p>
        </w:tc>
        <w:tc>
          <w:tcPr>
            <w:tcW w:w="721" w:type="pct"/>
            <w:shd w:val="clear" w:color="auto" w:fill="auto"/>
          </w:tcPr>
          <w:p w14:paraId="777D765C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731" w:type="pct"/>
            <w:shd w:val="clear" w:color="auto" w:fill="auto"/>
          </w:tcPr>
          <w:p w14:paraId="23329E69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5" w:type="pct"/>
            <w:shd w:val="clear" w:color="auto" w:fill="auto"/>
          </w:tcPr>
          <w:p w14:paraId="67F3E6B4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shd w:val="clear" w:color="auto" w:fill="auto"/>
          </w:tcPr>
          <w:p w14:paraId="12E668F3" w14:textId="77777777" w:rsidR="00733709" w:rsidRPr="00355F22" w:rsidRDefault="00733709" w:rsidP="00760D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  <w:lang w:eastAsia="es-MX"/>
              </w:rPr>
            </w:pPr>
          </w:p>
        </w:tc>
      </w:tr>
    </w:tbl>
    <w:p w14:paraId="1B885023" w14:textId="77777777" w:rsidR="00733709" w:rsidRPr="00355F22" w:rsidRDefault="00733709" w:rsidP="00A515E8">
      <w:pPr>
        <w:rPr>
          <w:rFonts w:ascii="Montserrat" w:hAnsi="Montserrat"/>
          <w:sz w:val="20"/>
          <w:szCs w:val="20"/>
        </w:rPr>
      </w:pPr>
    </w:p>
    <w:tbl>
      <w:tblPr>
        <w:tblStyle w:val="Cuadrculaclara-nfasis3"/>
        <w:tblW w:w="5000" w:type="pct"/>
        <w:tblLook w:val="04A0" w:firstRow="1" w:lastRow="0" w:firstColumn="1" w:lastColumn="0" w:noHBand="0" w:noVBand="1"/>
      </w:tblPr>
      <w:tblGrid>
        <w:gridCol w:w="10045"/>
      </w:tblGrid>
      <w:tr w:rsidR="00944928" w:rsidRPr="00355F22" w14:paraId="6E831778" w14:textId="693B75E5" w:rsidTr="0094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26D05F" w14:textId="488AAF41" w:rsidR="00944928" w:rsidRPr="00355F22" w:rsidRDefault="00944928" w:rsidP="00A84445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eastAsia="es-MX"/>
              </w:rPr>
            </w:pPr>
            <w:r w:rsidRPr="00355F22">
              <w:rPr>
                <w:rFonts w:ascii="Montserrat" w:hAnsi="Montserrat"/>
                <w:sz w:val="20"/>
                <w:szCs w:val="20"/>
                <w:lang w:eastAsia="es-MX"/>
              </w:rPr>
              <w:t xml:space="preserve">IV. PERTINENCIA DE LOS </w:t>
            </w:r>
            <w:r w:rsidR="00CC0E85" w:rsidRPr="00355F22">
              <w:rPr>
                <w:rFonts w:ascii="Montserrat" w:hAnsi="Montserrat"/>
                <w:sz w:val="20"/>
                <w:szCs w:val="20"/>
                <w:lang w:eastAsia="es-MX"/>
              </w:rPr>
              <w:t xml:space="preserve">INSUMOS PROPUESTOS PARA LA </w:t>
            </w:r>
            <w:r w:rsidR="00281F1A">
              <w:rPr>
                <w:rFonts w:ascii="Montserrat" w:hAnsi="Montserrat"/>
                <w:sz w:val="20"/>
                <w:szCs w:val="20"/>
                <w:lang w:eastAsia="es-MX"/>
              </w:rPr>
              <w:t>FASE INTENSIVA</w:t>
            </w:r>
          </w:p>
        </w:tc>
      </w:tr>
    </w:tbl>
    <w:p w14:paraId="414D0F91" w14:textId="77F87A10" w:rsidR="00D27F11" w:rsidRPr="00355F22" w:rsidRDefault="00D27F11" w:rsidP="00E60856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66C9C000" w14:textId="7672B8DE" w:rsidR="00CC0E85" w:rsidRDefault="00CC0E85" w:rsidP="00CC0E85">
      <w:pPr>
        <w:pStyle w:val="Poromisin"/>
        <w:spacing w:after="60"/>
        <w:jc w:val="both"/>
        <w:rPr>
          <w:rFonts w:ascii="Montserrat" w:hAnsi="Montserrat"/>
          <w:b/>
          <w:sz w:val="20"/>
          <w:szCs w:val="20"/>
        </w:rPr>
      </w:pPr>
      <w:r w:rsidRPr="00355F22">
        <w:rPr>
          <w:rFonts w:ascii="Montserrat" w:eastAsia="Montserrat" w:hAnsi="Montserrat" w:cs="Montserrat"/>
          <w:b/>
          <w:sz w:val="20"/>
          <w:szCs w:val="20"/>
        </w:rPr>
        <w:t xml:space="preserve">8. </w:t>
      </w:r>
      <w:r w:rsidR="00BD298C">
        <w:rPr>
          <w:rFonts w:ascii="Montserrat" w:eastAsia="Montserrat" w:hAnsi="Montserrat" w:cs="Montserrat"/>
          <w:b/>
          <w:sz w:val="20"/>
          <w:szCs w:val="20"/>
        </w:rPr>
        <w:t>Seleccione</w:t>
      </w:r>
      <w:r w:rsidRPr="00355F22">
        <w:rPr>
          <w:rFonts w:ascii="Montserrat" w:eastAsia="Montserrat" w:hAnsi="Montserrat" w:cs="Montserrat"/>
          <w:b/>
          <w:sz w:val="20"/>
          <w:szCs w:val="20"/>
        </w:rPr>
        <w:t xml:space="preserve"> la </w:t>
      </w:r>
      <w:r w:rsidRPr="00355F22">
        <w:rPr>
          <w:rFonts w:ascii="Montserrat" w:hAnsi="Montserrat"/>
          <w:b/>
          <w:sz w:val="20"/>
          <w:szCs w:val="20"/>
        </w:rPr>
        <w:t xml:space="preserve">opción que mejor describa su opinión acerca de los insumos para el desarrollo de </w:t>
      </w:r>
      <w:r w:rsidR="00A33207">
        <w:rPr>
          <w:rFonts w:ascii="Montserrat" w:hAnsi="Montserrat"/>
          <w:b/>
          <w:sz w:val="20"/>
          <w:szCs w:val="20"/>
        </w:rPr>
        <w:t>la Fase Intensiva</w:t>
      </w:r>
      <w:r w:rsidRPr="00355F22">
        <w:rPr>
          <w:rFonts w:ascii="Montserrat" w:hAnsi="Montserrat"/>
          <w:b/>
          <w:sz w:val="20"/>
          <w:szCs w:val="20"/>
        </w:rPr>
        <w:t xml:space="preserve"> de CTE. </w:t>
      </w:r>
    </w:p>
    <w:p w14:paraId="132E92CC" w14:textId="77777777" w:rsidR="008D6ABC" w:rsidRPr="00355F22" w:rsidRDefault="008D6ABC" w:rsidP="00CC0E85">
      <w:pPr>
        <w:pStyle w:val="Poromisin"/>
        <w:spacing w:after="60"/>
        <w:jc w:val="both"/>
        <w:rPr>
          <w:rFonts w:ascii="Montserrat" w:eastAsia="Times New Roman" w:hAnsi="Montserrat" w:cs="Times New Roman"/>
          <w:b/>
          <w:color w:val="0E322D"/>
          <w:sz w:val="20"/>
          <w:szCs w:val="20"/>
          <w:bdr w:val="none" w:sz="0" w:space="0" w:color="auto"/>
          <w:lang w:val="es-MX"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1274"/>
        <w:gridCol w:w="1317"/>
        <w:gridCol w:w="1247"/>
        <w:gridCol w:w="998"/>
        <w:gridCol w:w="1176"/>
        <w:gridCol w:w="1353"/>
      </w:tblGrid>
      <w:tr w:rsidR="000C144A" w:rsidRPr="00355F22" w14:paraId="073F6111" w14:textId="361B835A" w:rsidTr="000D3C43">
        <w:tc>
          <w:tcPr>
            <w:tcW w:w="1337" w:type="pct"/>
            <w:shd w:val="clear" w:color="auto" w:fill="E6FFEB"/>
            <w:vAlign w:val="center"/>
          </w:tcPr>
          <w:p w14:paraId="64D7B842" w14:textId="77777777" w:rsidR="000C144A" w:rsidRPr="00355F22" w:rsidRDefault="000C144A" w:rsidP="003815D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center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hAnsi="Montserrat"/>
                <w:b/>
                <w:sz w:val="20"/>
                <w:szCs w:val="20"/>
              </w:rPr>
              <w:t>Insumo</w:t>
            </w:r>
          </w:p>
        </w:tc>
        <w:tc>
          <w:tcPr>
            <w:tcW w:w="634" w:type="pct"/>
            <w:shd w:val="clear" w:color="auto" w:fill="E6FFEB"/>
            <w:vAlign w:val="center"/>
          </w:tcPr>
          <w:p w14:paraId="69C4297C" w14:textId="6B4570DE" w:rsidR="000C144A" w:rsidRPr="00355F22" w:rsidRDefault="000C144A" w:rsidP="000C144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  <w:t>No aplica</w:t>
            </w:r>
          </w:p>
        </w:tc>
        <w:tc>
          <w:tcPr>
            <w:tcW w:w="655" w:type="pct"/>
            <w:shd w:val="clear" w:color="auto" w:fill="E6FFEB"/>
            <w:vAlign w:val="center"/>
          </w:tcPr>
          <w:p w14:paraId="42C4AA45" w14:textId="13D83DB6" w:rsidR="000C144A" w:rsidRPr="00355F22" w:rsidRDefault="000C144A" w:rsidP="003815D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  <w:t>No lo observé</w:t>
            </w:r>
          </w:p>
        </w:tc>
        <w:tc>
          <w:tcPr>
            <w:tcW w:w="620" w:type="pct"/>
            <w:shd w:val="clear" w:color="auto" w:fill="E6FFEB"/>
            <w:vAlign w:val="center"/>
          </w:tcPr>
          <w:p w14:paraId="0DC5014C" w14:textId="401E9D6D" w:rsidR="000C144A" w:rsidRPr="00355F22" w:rsidRDefault="000C144A" w:rsidP="003815D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-110"/>
              <w:jc w:val="center"/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  <w:t>Irrelevante</w:t>
            </w:r>
          </w:p>
        </w:tc>
        <w:tc>
          <w:tcPr>
            <w:tcW w:w="496" w:type="pct"/>
            <w:shd w:val="clear" w:color="auto" w:fill="E6FFEB"/>
            <w:vAlign w:val="center"/>
          </w:tcPr>
          <w:p w14:paraId="59CF671F" w14:textId="718A2BFF" w:rsidR="000C144A" w:rsidRPr="00355F22" w:rsidRDefault="000C144A" w:rsidP="003815D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  <w:t>Confuso</w:t>
            </w:r>
          </w:p>
        </w:tc>
        <w:tc>
          <w:tcPr>
            <w:tcW w:w="585" w:type="pct"/>
            <w:shd w:val="clear" w:color="auto" w:fill="E6FFEB"/>
            <w:vAlign w:val="center"/>
          </w:tcPr>
          <w:p w14:paraId="04B3F80B" w14:textId="5CC6C7D3" w:rsidR="000C144A" w:rsidRPr="00355F22" w:rsidRDefault="000C144A" w:rsidP="003815D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  <w:t>Adecuado al tema abordado</w:t>
            </w:r>
          </w:p>
        </w:tc>
        <w:tc>
          <w:tcPr>
            <w:tcW w:w="673" w:type="pct"/>
            <w:shd w:val="clear" w:color="auto" w:fill="E6FFEB"/>
            <w:vAlign w:val="center"/>
          </w:tcPr>
          <w:p w14:paraId="588AE118" w14:textId="50ECE2F6" w:rsidR="000C144A" w:rsidRPr="00355F22" w:rsidRDefault="000C144A" w:rsidP="003815D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55F22"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  <w:t>Interesante, me aportó elementos valiosos</w:t>
            </w:r>
          </w:p>
        </w:tc>
      </w:tr>
      <w:tr w:rsidR="008D6ABC" w:rsidRPr="00355F22" w14:paraId="1B7C8A51" w14:textId="77777777" w:rsidTr="008D6ABC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75FA397E" w14:textId="50F4FCB3" w:rsidR="008D6ABC" w:rsidRPr="00355F22" w:rsidRDefault="008D6ABC" w:rsidP="008D6AB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Montserrat" w:eastAsia="Times New Roman" w:hAnsi="Montserrat" w:cs="Times New Roman"/>
                <w:b/>
                <w:color w:val="0E322D"/>
                <w:sz w:val="18"/>
                <w:szCs w:val="18"/>
                <w:bdr w:val="none" w:sz="0" w:space="0" w:color="auto"/>
                <w:lang w:val="es-MX" w:eastAsia="en-US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Todos los niveles</w:t>
            </w:r>
          </w:p>
        </w:tc>
      </w:tr>
      <w:tr w:rsidR="000C144A" w:rsidRPr="00355F22" w14:paraId="02540B3D" w14:textId="62EA47E8" w:rsidTr="00AE20D5">
        <w:tc>
          <w:tcPr>
            <w:tcW w:w="1337" w:type="pct"/>
            <w:shd w:val="clear" w:color="auto" w:fill="auto"/>
            <w:vAlign w:val="center"/>
          </w:tcPr>
          <w:p w14:paraId="257B7CF4" w14:textId="3EC1EE60" w:rsidR="000C144A" w:rsidRPr="00355F22" w:rsidRDefault="000C144A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355F22">
              <w:rPr>
                <w:rFonts w:ascii="Montserrat" w:hAnsi="Montserrat"/>
                <w:b/>
                <w:sz w:val="20"/>
                <w:szCs w:val="20"/>
              </w:rPr>
              <w:t xml:space="preserve">8.1 </w:t>
            </w:r>
            <w:r w:rsidRPr="00355F22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Orientaciones para la</w:t>
            </w:r>
            <w:r w:rsidRPr="00355F22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="00A33207">
              <w:rPr>
                <w:rFonts w:ascii="Montserrat" w:hAnsi="Montserrat"/>
                <w:bCs/>
                <w:sz w:val="20"/>
                <w:szCs w:val="20"/>
              </w:rPr>
              <w:t xml:space="preserve">Fase Intensiva </w:t>
            </w:r>
            <w:r w:rsidRPr="00355F22">
              <w:rPr>
                <w:rFonts w:ascii="Montserrat" w:hAnsi="Montserrat"/>
                <w:i/>
                <w:iCs/>
                <w:sz w:val="20"/>
                <w:szCs w:val="20"/>
              </w:rPr>
              <w:t>de</w:t>
            </w:r>
            <w:r w:rsidR="00A33207">
              <w:rPr>
                <w:rFonts w:ascii="Montserrat" w:hAnsi="Montserrat"/>
                <w:i/>
                <w:iCs/>
                <w:sz w:val="20"/>
                <w:szCs w:val="20"/>
              </w:rPr>
              <w:t>l</w:t>
            </w:r>
            <w:r w:rsidRPr="00355F22">
              <w:rPr>
                <w:rFonts w:ascii="Montserrat" w:hAnsi="Montserrat"/>
                <w:i/>
                <w:iCs/>
                <w:sz w:val="20"/>
                <w:szCs w:val="20"/>
              </w:rPr>
              <w:t xml:space="preserve"> Consejo Técnico Escolar y el Taller Intensivo de Formación Continua para Docentes.</w:t>
            </w:r>
          </w:p>
        </w:tc>
        <w:tc>
          <w:tcPr>
            <w:tcW w:w="634" w:type="pct"/>
            <w:shd w:val="clear" w:color="auto" w:fill="auto"/>
          </w:tcPr>
          <w:p w14:paraId="1713FC29" w14:textId="77777777" w:rsidR="000C144A" w:rsidRPr="00355F22" w:rsidRDefault="000C144A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D7563D3" w14:textId="257866FF" w:rsidR="000C144A" w:rsidRPr="00355F22" w:rsidRDefault="000C144A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6B835E8E" w14:textId="77777777" w:rsidR="000C144A" w:rsidRPr="00355F22" w:rsidRDefault="000C144A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-11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9CF63AD" w14:textId="77777777" w:rsidR="000C144A" w:rsidRPr="00355F22" w:rsidRDefault="000C144A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A8B300A" w14:textId="77777777" w:rsidR="000C144A" w:rsidRDefault="000C144A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42FA184" w14:textId="38BEB8C3" w:rsidR="00CB1956" w:rsidRPr="00355F22" w:rsidRDefault="00CB1956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X</w:t>
            </w:r>
          </w:p>
        </w:tc>
        <w:tc>
          <w:tcPr>
            <w:tcW w:w="673" w:type="pct"/>
            <w:shd w:val="clear" w:color="auto" w:fill="auto"/>
          </w:tcPr>
          <w:p w14:paraId="50D58897" w14:textId="77777777" w:rsidR="000C144A" w:rsidRPr="00355F22" w:rsidRDefault="000C144A" w:rsidP="005D5EF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492C48" w:rsidRPr="00355F22" w14:paraId="7E2E9034" w14:textId="2AE5E59E" w:rsidTr="00300E1E">
        <w:tc>
          <w:tcPr>
            <w:tcW w:w="1337" w:type="pct"/>
            <w:shd w:val="clear" w:color="auto" w:fill="E6FFEB"/>
          </w:tcPr>
          <w:p w14:paraId="6D3FE52B" w14:textId="7C15D1B7" w:rsidR="00492C48" w:rsidRPr="00355F22" w:rsidRDefault="00492C4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492C48">
              <w:rPr>
                <w:rFonts w:ascii="Montserrat" w:hAnsi="Montserrat"/>
                <w:b/>
                <w:sz w:val="19"/>
                <w:szCs w:val="19"/>
              </w:rPr>
              <w:t>8.2</w:t>
            </w:r>
            <w:r>
              <w:rPr>
                <w:rFonts w:ascii="Montserrat" w:hAnsi="Montserrat"/>
                <w:bCs/>
                <w:sz w:val="19"/>
                <w:szCs w:val="19"/>
              </w:rPr>
              <w:t xml:space="preserve"> </w:t>
            </w:r>
            <w:r w:rsidRPr="00737EC5">
              <w:rPr>
                <w:rFonts w:ascii="Montserrat" w:hAnsi="Montserrat"/>
                <w:bCs/>
                <w:sz w:val="19"/>
                <w:szCs w:val="19"/>
              </w:rPr>
              <w:t>Video</w:t>
            </w:r>
            <w:r w:rsidR="00A33207">
              <w:rPr>
                <w:rFonts w:ascii="Montserrat" w:hAnsi="Montserrat"/>
                <w:bCs/>
                <w:sz w:val="19"/>
                <w:szCs w:val="19"/>
              </w:rPr>
              <w:t xml:space="preserve"> </w:t>
            </w:r>
            <w:r w:rsidR="00A33207" w:rsidRPr="00A33207">
              <w:rPr>
                <w:rFonts w:ascii="Montserrat" w:hAnsi="Montserrat"/>
                <w:b/>
                <w:sz w:val="19"/>
                <w:szCs w:val="19"/>
              </w:rPr>
              <w:t>Presentación de la Nueva familia de LTG</w:t>
            </w:r>
            <w:r w:rsidR="00A33207">
              <w:rPr>
                <w:rFonts w:ascii="Montserrat" w:hAnsi="Montserrat"/>
                <w:bCs/>
                <w:sz w:val="19"/>
                <w:szCs w:val="19"/>
              </w:rPr>
              <w:t>, de la Secretaria de Educación Pública.</w:t>
            </w:r>
          </w:p>
        </w:tc>
        <w:tc>
          <w:tcPr>
            <w:tcW w:w="634" w:type="pct"/>
            <w:shd w:val="clear" w:color="auto" w:fill="E6FFEB"/>
          </w:tcPr>
          <w:p w14:paraId="242D1ABE" w14:textId="77777777" w:rsidR="00492C48" w:rsidRPr="00355F22" w:rsidRDefault="00492C4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55" w:type="pct"/>
            <w:shd w:val="clear" w:color="auto" w:fill="E6FFEB"/>
          </w:tcPr>
          <w:p w14:paraId="4747A3CD" w14:textId="74BD7B38" w:rsidR="00492C48" w:rsidRPr="00355F22" w:rsidRDefault="00492C4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20" w:type="pct"/>
            <w:shd w:val="clear" w:color="auto" w:fill="E6FFEB"/>
          </w:tcPr>
          <w:p w14:paraId="2263BFB9" w14:textId="77777777" w:rsidR="00492C48" w:rsidRPr="00355F22" w:rsidRDefault="00492C4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496" w:type="pct"/>
            <w:shd w:val="clear" w:color="auto" w:fill="E6FFEB"/>
          </w:tcPr>
          <w:p w14:paraId="67BEE449" w14:textId="77777777" w:rsidR="00492C48" w:rsidRPr="00355F22" w:rsidRDefault="00492C4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585" w:type="pct"/>
            <w:shd w:val="clear" w:color="auto" w:fill="E6FFEB"/>
          </w:tcPr>
          <w:p w14:paraId="1A1B0DE4" w14:textId="77777777" w:rsidR="00CB1956" w:rsidRDefault="00CB1956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  <w:p w14:paraId="5A8ED5BF" w14:textId="25048630" w:rsidR="00492C48" w:rsidRDefault="00CB1956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  <w:r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  <w:t xml:space="preserve">     X</w:t>
            </w:r>
          </w:p>
          <w:p w14:paraId="2148BAAF" w14:textId="07C2F579" w:rsidR="00CB1956" w:rsidRPr="00355F22" w:rsidRDefault="00CB1956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73" w:type="pct"/>
            <w:shd w:val="clear" w:color="auto" w:fill="E6FFEB"/>
          </w:tcPr>
          <w:p w14:paraId="50A6B34B" w14:textId="77777777" w:rsidR="00492C48" w:rsidRPr="00355F22" w:rsidRDefault="00492C4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</w:tr>
      <w:tr w:rsidR="006E5938" w:rsidRPr="00355F22" w14:paraId="76BA9388" w14:textId="77777777" w:rsidTr="006E5938">
        <w:tc>
          <w:tcPr>
            <w:tcW w:w="1337" w:type="pct"/>
            <w:shd w:val="clear" w:color="auto" w:fill="DDD9C3" w:themeFill="background2" w:themeFillShade="E6"/>
          </w:tcPr>
          <w:p w14:paraId="0895F6D9" w14:textId="0CBFAD08" w:rsidR="006E5938" w:rsidRPr="00492C48" w:rsidRDefault="006E593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b/>
                <w:sz w:val="19"/>
                <w:szCs w:val="19"/>
              </w:rPr>
              <w:t>Primaria</w:t>
            </w:r>
          </w:p>
        </w:tc>
        <w:tc>
          <w:tcPr>
            <w:tcW w:w="634" w:type="pct"/>
            <w:shd w:val="clear" w:color="auto" w:fill="DDD9C3" w:themeFill="background2" w:themeFillShade="E6"/>
          </w:tcPr>
          <w:p w14:paraId="7C2BA54A" w14:textId="77777777" w:rsidR="006E5938" w:rsidRPr="00355F22" w:rsidRDefault="006E593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55" w:type="pct"/>
            <w:shd w:val="clear" w:color="auto" w:fill="DDD9C3" w:themeFill="background2" w:themeFillShade="E6"/>
          </w:tcPr>
          <w:p w14:paraId="31710C82" w14:textId="77777777" w:rsidR="006E5938" w:rsidRPr="00355F22" w:rsidRDefault="006E593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20" w:type="pct"/>
            <w:shd w:val="clear" w:color="auto" w:fill="DDD9C3" w:themeFill="background2" w:themeFillShade="E6"/>
          </w:tcPr>
          <w:p w14:paraId="58F99E2F" w14:textId="77777777" w:rsidR="006E5938" w:rsidRPr="00355F22" w:rsidRDefault="006E593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496" w:type="pct"/>
            <w:shd w:val="clear" w:color="auto" w:fill="DDD9C3" w:themeFill="background2" w:themeFillShade="E6"/>
          </w:tcPr>
          <w:p w14:paraId="7B364B6F" w14:textId="77777777" w:rsidR="006E5938" w:rsidRPr="00355F22" w:rsidRDefault="006E593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585" w:type="pct"/>
            <w:shd w:val="clear" w:color="auto" w:fill="DDD9C3" w:themeFill="background2" w:themeFillShade="E6"/>
          </w:tcPr>
          <w:p w14:paraId="6CF8E3C6" w14:textId="77777777" w:rsidR="006E5938" w:rsidRPr="00355F22" w:rsidRDefault="006E593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73" w:type="pct"/>
            <w:shd w:val="clear" w:color="auto" w:fill="DDD9C3" w:themeFill="background2" w:themeFillShade="E6"/>
          </w:tcPr>
          <w:p w14:paraId="234705E9" w14:textId="77777777" w:rsidR="006E5938" w:rsidRPr="00355F22" w:rsidRDefault="006E5938" w:rsidP="00492C4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</w:tr>
      <w:tr w:rsidR="008D6ABC" w:rsidRPr="00355F22" w14:paraId="65F3EDD3" w14:textId="77777777" w:rsidTr="00281F1A">
        <w:tc>
          <w:tcPr>
            <w:tcW w:w="1338" w:type="pct"/>
            <w:shd w:val="clear" w:color="auto" w:fill="auto"/>
            <w:vAlign w:val="center"/>
          </w:tcPr>
          <w:p w14:paraId="68D60244" w14:textId="71981D04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C21EB">
              <w:rPr>
                <w:rFonts w:ascii="Montserrat" w:hAnsi="Montserrat"/>
                <w:b/>
                <w:sz w:val="19"/>
                <w:szCs w:val="19"/>
              </w:rPr>
              <w:t>8.</w:t>
            </w:r>
            <w:r>
              <w:rPr>
                <w:rFonts w:ascii="Montserrat" w:hAnsi="Montserrat"/>
                <w:b/>
                <w:sz w:val="19"/>
                <w:szCs w:val="19"/>
              </w:rPr>
              <w:t>3</w:t>
            </w:r>
            <w:r w:rsidRPr="00737EC5">
              <w:rPr>
                <w:rFonts w:ascii="Montserrat" w:hAnsi="Montserrat"/>
                <w:bCs/>
                <w:sz w:val="19"/>
                <w:szCs w:val="19"/>
              </w:rPr>
              <w:t xml:space="preserve"> Video</w:t>
            </w:r>
            <w:r>
              <w:rPr>
                <w:rFonts w:ascii="Montserrat" w:hAnsi="Montserrat"/>
                <w:bCs/>
                <w:sz w:val="19"/>
                <w:szCs w:val="19"/>
              </w:rPr>
              <w:t xml:space="preserve"> </w:t>
            </w:r>
            <w:r w:rsidRPr="00781280">
              <w:rPr>
                <w:rFonts w:ascii="Montserrat" w:hAnsi="Montserrat"/>
                <w:b/>
                <w:sz w:val="19"/>
                <w:szCs w:val="19"/>
              </w:rPr>
              <w:t>Libros de Texto Gratuito: Fase 3 en voz de innovadoras e innovadores.</w:t>
            </w:r>
          </w:p>
        </w:tc>
        <w:tc>
          <w:tcPr>
            <w:tcW w:w="634" w:type="pct"/>
            <w:shd w:val="clear" w:color="auto" w:fill="auto"/>
          </w:tcPr>
          <w:p w14:paraId="7521E9C7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55" w:type="pct"/>
            <w:shd w:val="clear" w:color="auto" w:fill="auto"/>
          </w:tcPr>
          <w:p w14:paraId="311279E5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20" w:type="pct"/>
            <w:shd w:val="clear" w:color="auto" w:fill="auto"/>
          </w:tcPr>
          <w:p w14:paraId="2CDB10BF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496" w:type="pct"/>
            <w:shd w:val="clear" w:color="auto" w:fill="auto"/>
          </w:tcPr>
          <w:p w14:paraId="6B1E3EF5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585" w:type="pct"/>
            <w:shd w:val="clear" w:color="auto" w:fill="auto"/>
          </w:tcPr>
          <w:p w14:paraId="02623977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73" w:type="pct"/>
            <w:shd w:val="clear" w:color="auto" w:fill="auto"/>
          </w:tcPr>
          <w:p w14:paraId="0D433278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</w:tr>
      <w:tr w:rsidR="008D6ABC" w:rsidRPr="00355F22" w14:paraId="4623943E" w14:textId="77777777" w:rsidTr="00281F1A">
        <w:tc>
          <w:tcPr>
            <w:tcW w:w="1338" w:type="pct"/>
            <w:shd w:val="clear" w:color="auto" w:fill="E6FFEB"/>
          </w:tcPr>
          <w:p w14:paraId="59F7AC61" w14:textId="739E13D1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C21EB">
              <w:rPr>
                <w:rFonts w:ascii="Montserrat" w:hAnsi="Montserrat"/>
                <w:b/>
                <w:sz w:val="19"/>
                <w:szCs w:val="19"/>
              </w:rPr>
              <w:t>8.</w:t>
            </w:r>
            <w:r>
              <w:rPr>
                <w:rFonts w:ascii="Montserrat" w:hAnsi="Montserrat"/>
                <w:b/>
                <w:sz w:val="19"/>
                <w:szCs w:val="19"/>
              </w:rPr>
              <w:t>4</w:t>
            </w:r>
            <w:r w:rsidRPr="00737EC5">
              <w:rPr>
                <w:rFonts w:ascii="Montserrat" w:hAnsi="Montserrat"/>
                <w:bCs/>
                <w:sz w:val="19"/>
                <w:szCs w:val="19"/>
              </w:rPr>
              <w:t xml:space="preserve"> </w:t>
            </w:r>
            <w:r w:rsidRPr="00781280">
              <w:rPr>
                <w:rFonts w:ascii="Montserrat" w:hAnsi="Montserrat"/>
                <w:bCs/>
                <w:sz w:val="19"/>
                <w:szCs w:val="19"/>
              </w:rPr>
              <w:t xml:space="preserve">Video </w:t>
            </w:r>
            <w:r w:rsidRPr="00781280">
              <w:rPr>
                <w:rFonts w:ascii="Montserrat" w:hAnsi="Montserrat"/>
                <w:b/>
                <w:sz w:val="19"/>
                <w:szCs w:val="19"/>
              </w:rPr>
              <w:t>Libros de Texto Gratuito: Fase 4 en voz de innovadoras e innovadores.</w:t>
            </w:r>
          </w:p>
        </w:tc>
        <w:tc>
          <w:tcPr>
            <w:tcW w:w="634" w:type="pct"/>
            <w:shd w:val="clear" w:color="auto" w:fill="E6FFEB"/>
          </w:tcPr>
          <w:p w14:paraId="0D9CF602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55" w:type="pct"/>
            <w:shd w:val="clear" w:color="auto" w:fill="E6FFEB"/>
          </w:tcPr>
          <w:p w14:paraId="59966C5D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20" w:type="pct"/>
            <w:shd w:val="clear" w:color="auto" w:fill="E6FFEB"/>
          </w:tcPr>
          <w:p w14:paraId="7AC80A1E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496" w:type="pct"/>
            <w:shd w:val="clear" w:color="auto" w:fill="E6FFEB"/>
          </w:tcPr>
          <w:p w14:paraId="67391509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585" w:type="pct"/>
            <w:shd w:val="clear" w:color="auto" w:fill="E6FFEB"/>
          </w:tcPr>
          <w:p w14:paraId="45B20911" w14:textId="77777777" w:rsidR="00CB1956" w:rsidRDefault="00CB1956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  <w:r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  <w:t xml:space="preserve">   </w:t>
            </w:r>
          </w:p>
          <w:p w14:paraId="13E8E917" w14:textId="11572004" w:rsidR="008D6ABC" w:rsidRPr="00355F22" w:rsidRDefault="00CB1956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  <w:r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  <w:t xml:space="preserve">     X</w:t>
            </w:r>
          </w:p>
        </w:tc>
        <w:tc>
          <w:tcPr>
            <w:tcW w:w="673" w:type="pct"/>
            <w:shd w:val="clear" w:color="auto" w:fill="E6FFEB"/>
          </w:tcPr>
          <w:p w14:paraId="6942E3A1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</w:tr>
      <w:tr w:rsidR="008D6ABC" w:rsidRPr="00355F22" w14:paraId="56813ED7" w14:textId="77777777" w:rsidTr="00281F1A">
        <w:tc>
          <w:tcPr>
            <w:tcW w:w="1338" w:type="pct"/>
            <w:shd w:val="clear" w:color="auto" w:fill="auto"/>
          </w:tcPr>
          <w:p w14:paraId="5DFAF8EC" w14:textId="126B3263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C21EB">
              <w:rPr>
                <w:rFonts w:ascii="Montserrat" w:hAnsi="Montserrat"/>
                <w:b/>
                <w:sz w:val="19"/>
                <w:szCs w:val="19"/>
              </w:rPr>
              <w:t>8.</w:t>
            </w:r>
            <w:r>
              <w:rPr>
                <w:rFonts w:ascii="Montserrat" w:hAnsi="Montserrat"/>
                <w:b/>
                <w:sz w:val="19"/>
                <w:szCs w:val="19"/>
              </w:rPr>
              <w:t>5</w:t>
            </w:r>
            <w:r w:rsidRPr="00737EC5">
              <w:rPr>
                <w:rFonts w:ascii="Montserrat" w:hAnsi="Montserrat"/>
                <w:bCs/>
                <w:sz w:val="19"/>
                <w:szCs w:val="19"/>
              </w:rPr>
              <w:t xml:space="preserve"> </w:t>
            </w:r>
            <w:r w:rsidRPr="00781280">
              <w:rPr>
                <w:rFonts w:ascii="Montserrat" w:hAnsi="Montserrat"/>
                <w:bCs/>
                <w:sz w:val="19"/>
                <w:szCs w:val="19"/>
              </w:rPr>
              <w:t xml:space="preserve">Video </w:t>
            </w:r>
            <w:r w:rsidRPr="00781280">
              <w:rPr>
                <w:rFonts w:ascii="Montserrat" w:hAnsi="Montserrat"/>
                <w:b/>
                <w:sz w:val="19"/>
                <w:szCs w:val="19"/>
              </w:rPr>
              <w:t>Libros de Texto Gratuito: Fase 5 en voz de innovadoras e innovadores.</w:t>
            </w:r>
          </w:p>
        </w:tc>
        <w:tc>
          <w:tcPr>
            <w:tcW w:w="634" w:type="pct"/>
            <w:shd w:val="clear" w:color="auto" w:fill="auto"/>
          </w:tcPr>
          <w:p w14:paraId="002C4CE1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55" w:type="pct"/>
            <w:shd w:val="clear" w:color="auto" w:fill="auto"/>
          </w:tcPr>
          <w:p w14:paraId="3E8E10BB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20" w:type="pct"/>
            <w:shd w:val="clear" w:color="auto" w:fill="auto"/>
          </w:tcPr>
          <w:p w14:paraId="6B24AA3A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496" w:type="pct"/>
            <w:shd w:val="clear" w:color="auto" w:fill="auto"/>
          </w:tcPr>
          <w:p w14:paraId="78A3688E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585" w:type="pct"/>
            <w:shd w:val="clear" w:color="auto" w:fill="auto"/>
          </w:tcPr>
          <w:p w14:paraId="2FEF0899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73" w:type="pct"/>
            <w:shd w:val="clear" w:color="auto" w:fill="auto"/>
          </w:tcPr>
          <w:p w14:paraId="0029968D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</w:tr>
      <w:tr w:rsidR="008D6ABC" w:rsidRPr="00355F22" w14:paraId="77C80C3A" w14:textId="77777777" w:rsidTr="00281F1A">
        <w:tc>
          <w:tcPr>
            <w:tcW w:w="1338" w:type="pct"/>
            <w:shd w:val="clear" w:color="auto" w:fill="E6FFEB"/>
          </w:tcPr>
          <w:p w14:paraId="3754B0F9" w14:textId="77777777" w:rsidR="008D6ABC" w:rsidRPr="008C21EB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b/>
                <w:sz w:val="19"/>
                <w:szCs w:val="19"/>
              </w:rPr>
              <w:t xml:space="preserve">8.6 </w:t>
            </w:r>
            <w:r w:rsidRPr="00737EC5">
              <w:rPr>
                <w:rFonts w:ascii="Montserrat" w:hAnsi="Montserrat"/>
                <w:bCs/>
                <w:sz w:val="19"/>
                <w:szCs w:val="19"/>
              </w:rPr>
              <w:t>Video</w:t>
            </w:r>
            <w:r>
              <w:rPr>
                <w:rFonts w:ascii="Montserrat" w:hAnsi="Montserrat"/>
                <w:bCs/>
                <w:sz w:val="19"/>
                <w:szCs w:val="19"/>
              </w:rPr>
              <w:t xml:space="preserve"> </w:t>
            </w:r>
            <w:r w:rsidRPr="00781280">
              <w:rPr>
                <w:rFonts w:ascii="Montserrat" w:hAnsi="Montserrat"/>
                <w:b/>
                <w:sz w:val="19"/>
                <w:szCs w:val="19"/>
              </w:rPr>
              <w:t>Libros de Texto Gratuitos: en voz de sus artistas creadores.</w:t>
            </w:r>
          </w:p>
        </w:tc>
        <w:tc>
          <w:tcPr>
            <w:tcW w:w="634" w:type="pct"/>
            <w:shd w:val="clear" w:color="auto" w:fill="E6FFEB"/>
          </w:tcPr>
          <w:p w14:paraId="471613C7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55" w:type="pct"/>
            <w:shd w:val="clear" w:color="auto" w:fill="E6FFEB"/>
          </w:tcPr>
          <w:p w14:paraId="35019289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20" w:type="pct"/>
            <w:shd w:val="clear" w:color="auto" w:fill="E6FFEB"/>
          </w:tcPr>
          <w:p w14:paraId="185F5210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496" w:type="pct"/>
            <w:shd w:val="clear" w:color="auto" w:fill="E6FFEB"/>
          </w:tcPr>
          <w:p w14:paraId="1BDBDD72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585" w:type="pct"/>
            <w:shd w:val="clear" w:color="auto" w:fill="E6FFEB"/>
          </w:tcPr>
          <w:p w14:paraId="5CCB29A4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673" w:type="pct"/>
            <w:shd w:val="clear" w:color="auto" w:fill="E6FFEB"/>
          </w:tcPr>
          <w:p w14:paraId="79096080" w14:textId="77777777" w:rsidR="008D6ABC" w:rsidRPr="00355F22" w:rsidRDefault="008D6ABC" w:rsidP="003D4EC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/>
                <w:color w:val="0E322D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</w:tr>
    </w:tbl>
    <w:p w14:paraId="5CB35FD2" w14:textId="77777777" w:rsidR="008D6ABC" w:rsidRDefault="008D6ABC" w:rsidP="00743924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color w:val="auto"/>
          <w:sz w:val="20"/>
          <w:szCs w:val="20"/>
        </w:rPr>
      </w:pPr>
    </w:p>
    <w:p w14:paraId="183550F4" w14:textId="77777777" w:rsidR="008D6ABC" w:rsidRDefault="008D6ABC" w:rsidP="00743924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color w:val="auto"/>
          <w:sz w:val="20"/>
          <w:szCs w:val="20"/>
        </w:rPr>
      </w:pPr>
    </w:p>
    <w:tbl>
      <w:tblPr>
        <w:tblStyle w:val="Cuadrculaclara-nfasis3"/>
        <w:tblW w:w="5000" w:type="pct"/>
        <w:tblLook w:val="04A0" w:firstRow="1" w:lastRow="0" w:firstColumn="1" w:lastColumn="0" w:noHBand="0" w:noVBand="1"/>
      </w:tblPr>
      <w:tblGrid>
        <w:gridCol w:w="10045"/>
      </w:tblGrid>
      <w:tr w:rsidR="00E170FA" w:rsidRPr="00355F22" w14:paraId="5AF3B506" w14:textId="77777777" w:rsidTr="00A84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4937EF" w14:textId="6741C939" w:rsidR="00E60856" w:rsidRPr="00355F22" w:rsidRDefault="00E60856" w:rsidP="00A84445">
            <w:pPr>
              <w:pStyle w:val="Poromisin"/>
              <w:spacing w:after="60"/>
              <w:ind w:right="522"/>
              <w:jc w:val="both"/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</w:pPr>
            <w:r w:rsidRPr="00355F22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 xml:space="preserve">V. </w:t>
            </w:r>
            <w:r w:rsidR="00AB05C4" w:rsidRPr="00355F22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 xml:space="preserve">CARGA ADMINISTRATIVA </w:t>
            </w:r>
          </w:p>
        </w:tc>
      </w:tr>
    </w:tbl>
    <w:p w14:paraId="1C107B0E" w14:textId="3F4D994F" w:rsidR="00AB05C4" w:rsidRPr="00355F22" w:rsidRDefault="00AB05C4" w:rsidP="000F52BB">
      <w:pPr>
        <w:spacing w:after="0"/>
        <w:rPr>
          <w:rFonts w:ascii="Montserrat" w:hAnsi="Montserrat"/>
          <w:b/>
          <w:sz w:val="20"/>
          <w:szCs w:val="20"/>
        </w:rPr>
      </w:pPr>
    </w:p>
    <w:p w14:paraId="1DE57D5D" w14:textId="34BCFDE9" w:rsidR="00AB05C4" w:rsidRPr="00355F22" w:rsidRDefault="00705C6B" w:rsidP="00AB05C4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color w:val="auto"/>
          <w:sz w:val="20"/>
          <w:szCs w:val="20"/>
        </w:rPr>
      </w:pPr>
      <w:r w:rsidRPr="00355F22">
        <w:rPr>
          <w:rFonts w:ascii="Montserrat" w:eastAsia="Montserrat" w:hAnsi="Montserrat" w:cs="Montserrat"/>
          <w:b/>
          <w:color w:val="auto"/>
          <w:sz w:val="20"/>
          <w:szCs w:val="20"/>
        </w:rPr>
        <w:t>9</w:t>
      </w:r>
      <w:r w:rsidR="00AB05C4" w:rsidRPr="00355F22">
        <w:rPr>
          <w:rFonts w:ascii="Montserrat" w:eastAsia="Montserrat" w:hAnsi="Montserrat" w:cs="Montserrat"/>
          <w:b/>
          <w:color w:val="auto"/>
          <w:sz w:val="20"/>
          <w:szCs w:val="20"/>
        </w:rPr>
        <w:t xml:space="preserve">.  En la </w:t>
      </w:r>
      <w:r w:rsidR="003E55BF">
        <w:rPr>
          <w:rFonts w:ascii="Montserrat" w:eastAsia="Montserrat" w:hAnsi="Montserrat" w:cs="Montserrat"/>
          <w:b/>
          <w:color w:val="auto"/>
          <w:sz w:val="20"/>
          <w:szCs w:val="20"/>
        </w:rPr>
        <w:t>Fase Intensiva</w:t>
      </w:r>
      <w:r w:rsidR="00AB05C4" w:rsidRPr="00355F22">
        <w:rPr>
          <w:rFonts w:ascii="Montserrat" w:eastAsia="Montserrat" w:hAnsi="Montserrat" w:cs="Montserrat"/>
          <w:b/>
          <w:color w:val="auto"/>
          <w:sz w:val="20"/>
          <w:szCs w:val="20"/>
        </w:rPr>
        <w:t>, ¿alguna instancia solicitó a su escuela algún tipo de evidencia del trabajo realizado en la</w:t>
      </w:r>
      <w:r w:rsidR="008D6ABC">
        <w:rPr>
          <w:rFonts w:ascii="Montserrat" w:eastAsia="Montserrat" w:hAnsi="Montserrat" w:cs="Montserrat"/>
          <w:b/>
          <w:color w:val="auto"/>
          <w:sz w:val="20"/>
          <w:szCs w:val="20"/>
        </w:rPr>
        <w:t>s</w:t>
      </w:r>
      <w:r w:rsidR="00AB05C4" w:rsidRPr="00355F22">
        <w:rPr>
          <w:rFonts w:ascii="Montserrat" w:eastAsia="Montserrat" w:hAnsi="Montserrat" w:cs="Montserrat"/>
          <w:b/>
          <w:color w:val="auto"/>
          <w:sz w:val="20"/>
          <w:szCs w:val="20"/>
        </w:rPr>
        <w:t xml:space="preserve"> sesi</w:t>
      </w:r>
      <w:r w:rsidR="008D6ABC">
        <w:rPr>
          <w:rFonts w:ascii="Montserrat" w:eastAsia="Montserrat" w:hAnsi="Montserrat" w:cs="Montserrat"/>
          <w:b/>
          <w:color w:val="auto"/>
          <w:sz w:val="20"/>
          <w:szCs w:val="20"/>
        </w:rPr>
        <w:t>ones</w:t>
      </w:r>
      <w:r w:rsidR="00AB05C4" w:rsidRPr="00355F22">
        <w:rPr>
          <w:rFonts w:ascii="Montserrat" w:eastAsia="Montserrat" w:hAnsi="Montserrat" w:cs="Montserrat"/>
          <w:b/>
          <w:color w:val="auto"/>
          <w:sz w:val="20"/>
          <w:szCs w:val="20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0"/>
        <w:gridCol w:w="9190"/>
      </w:tblGrid>
      <w:tr w:rsidR="00AB05C4" w:rsidRPr="00355F22" w14:paraId="5792C2A6" w14:textId="77777777" w:rsidTr="006D42A9">
        <w:tc>
          <w:tcPr>
            <w:tcW w:w="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72631" w14:textId="461DA166" w:rsidR="00AB05C4" w:rsidRPr="00355F22" w:rsidRDefault="00CB1956" w:rsidP="006D42A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 xml:space="preserve"> X</w:t>
            </w:r>
          </w:p>
        </w:tc>
        <w:tc>
          <w:tcPr>
            <w:tcW w:w="953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550CB45" w14:textId="77777777" w:rsidR="00AB05C4" w:rsidRPr="00355F22" w:rsidRDefault="00AB05C4">
            <w:pPr>
              <w:pStyle w:val="Poromisin"/>
              <w:numPr>
                <w:ilvl w:val="0"/>
                <w:numId w:val="3"/>
              </w:numPr>
              <w:spacing w:after="60"/>
              <w:ind w:right="522"/>
              <w:jc w:val="both"/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 xml:space="preserve">Sí </w:t>
            </w:r>
          </w:p>
        </w:tc>
      </w:tr>
      <w:tr w:rsidR="00AB05C4" w:rsidRPr="00355F22" w14:paraId="2BA3F0A9" w14:textId="77777777" w:rsidTr="006D42A9">
        <w:tc>
          <w:tcPr>
            <w:tcW w:w="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711" w14:textId="77777777" w:rsidR="00AB05C4" w:rsidRPr="00355F22" w:rsidRDefault="00AB05C4" w:rsidP="006D42A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right="522"/>
              <w:jc w:val="both"/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</w:p>
        </w:tc>
        <w:tc>
          <w:tcPr>
            <w:tcW w:w="953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B475C11" w14:textId="5DFB94F0" w:rsidR="00AB05C4" w:rsidRPr="00355F22" w:rsidRDefault="00AB05C4">
            <w:pPr>
              <w:pStyle w:val="Poromisin"/>
              <w:numPr>
                <w:ilvl w:val="0"/>
                <w:numId w:val="3"/>
              </w:numPr>
              <w:spacing w:after="60"/>
              <w:ind w:right="522"/>
              <w:jc w:val="both"/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</w:pPr>
            <w:r w:rsidRPr="00355F22"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>No (</w:t>
            </w:r>
            <w:r w:rsidR="00B12359"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>Saltar a la pregunta 11</w:t>
            </w:r>
            <w:r w:rsidRPr="00355F22">
              <w:rPr>
                <w:rFonts w:ascii="Montserrat" w:eastAsia="Times New Roman" w:hAnsi="Montserrat" w:cs="Times New Roman"/>
                <w:bCs/>
                <w:color w:val="auto"/>
                <w:sz w:val="20"/>
                <w:szCs w:val="20"/>
                <w:bdr w:val="none" w:sz="0" w:space="0" w:color="auto"/>
                <w:lang w:val="es-MX" w:eastAsia="en-US"/>
              </w:rPr>
              <w:t>)</w:t>
            </w:r>
          </w:p>
        </w:tc>
      </w:tr>
    </w:tbl>
    <w:p w14:paraId="4B54603B" w14:textId="77777777" w:rsidR="00AB05C4" w:rsidRPr="00355F22" w:rsidRDefault="00AB05C4" w:rsidP="00AB05C4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color w:val="auto"/>
          <w:sz w:val="20"/>
          <w:szCs w:val="20"/>
        </w:rPr>
      </w:pPr>
    </w:p>
    <w:p w14:paraId="7EFC934B" w14:textId="2645D6E6" w:rsidR="00AB05C4" w:rsidRPr="00355F22" w:rsidRDefault="00522E0D" w:rsidP="00AB05C4">
      <w:pPr>
        <w:pStyle w:val="Poromisin"/>
        <w:spacing w:after="60"/>
        <w:ind w:right="522"/>
        <w:jc w:val="both"/>
        <w:rPr>
          <w:rFonts w:ascii="Montserrat" w:eastAsia="Montserrat" w:hAnsi="Montserrat" w:cs="Montserrat"/>
          <w:b/>
          <w:color w:val="auto"/>
          <w:sz w:val="20"/>
          <w:szCs w:val="20"/>
        </w:rPr>
      </w:pPr>
      <w:r>
        <w:rPr>
          <w:rFonts w:ascii="Montserrat" w:eastAsia="Montserrat" w:hAnsi="Montserrat" w:cs="Montserrat"/>
          <w:b/>
          <w:color w:val="auto"/>
          <w:sz w:val="20"/>
          <w:szCs w:val="20"/>
        </w:rPr>
        <w:t>10.</w:t>
      </w:r>
      <w:r w:rsidR="00AB05C4" w:rsidRPr="00355F22">
        <w:rPr>
          <w:rFonts w:ascii="Montserrat" w:eastAsia="Montserrat" w:hAnsi="Montserrat" w:cs="Montserrat"/>
          <w:b/>
          <w:color w:val="auto"/>
          <w:sz w:val="20"/>
          <w:szCs w:val="20"/>
        </w:rPr>
        <w:t xml:space="preserve"> ¿Qué instancia le solicitó la o las evidencias del desarrollo de la</w:t>
      </w:r>
      <w:r w:rsidR="008D6ABC">
        <w:rPr>
          <w:rFonts w:ascii="Montserrat" w:eastAsia="Montserrat" w:hAnsi="Montserrat" w:cs="Montserrat"/>
          <w:b/>
          <w:color w:val="auto"/>
          <w:sz w:val="20"/>
          <w:szCs w:val="20"/>
        </w:rPr>
        <w:t>s sesiones</w:t>
      </w:r>
      <w:r w:rsidR="00AB05C4" w:rsidRPr="00355F22">
        <w:rPr>
          <w:rFonts w:ascii="Montserrat" w:eastAsia="Montserrat" w:hAnsi="Montserrat" w:cs="Montserrat"/>
          <w:b/>
          <w:color w:val="auto"/>
          <w:sz w:val="20"/>
          <w:szCs w:val="20"/>
        </w:rPr>
        <w:t>?</w:t>
      </w:r>
    </w:p>
    <w:tbl>
      <w:tblPr>
        <w:tblW w:w="48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9222"/>
      </w:tblGrid>
      <w:tr w:rsidR="007B439A" w:rsidRPr="00355F22" w14:paraId="32FACB5F" w14:textId="77777777" w:rsidTr="006D42A9">
        <w:trPr>
          <w:trHeight w:val="316"/>
        </w:trPr>
        <w:tc>
          <w:tcPr>
            <w:tcW w:w="253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1329563" w14:textId="77777777" w:rsidR="007B439A" w:rsidRPr="00355F22" w:rsidRDefault="007B439A" w:rsidP="006D42A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47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C99CA82" w14:textId="150230AE" w:rsidR="007B439A" w:rsidRPr="00355F22" w:rsidRDefault="007B43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4" w:hanging="424"/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</w:pPr>
            <w:r w:rsidRPr="00355F22"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  <w:t>Supervisora o supervisor.</w:t>
            </w:r>
          </w:p>
        </w:tc>
      </w:tr>
      <w:tr w:rsidR="007B439A" w:rsidRPr="00355F22" w14:paraId="3D70D1AA" w14:textId="77777777" w:rsidTr="006D42A9">
        <w:trPr>
          <w:trHeight w:val="278"/>
        </w:trPr>
        <w:tc>
          <w:tcPr>
            <w:tcW w:w="253" w:type="pct"/>
            <w:tcBorders>
              <w:right w:val="single" w:sz="4" w:space="0" w:color="A6A6A6" w:themeColor="background1" w:themeShade="A6"/>
            </w:tcBorders>
            <w:vAlign w:val="center"/>
          </w:tcPr>
          <w:p w14:paraId="5A58D5F3" w14:textId="77777777" w:rsidR="007B439A" w:rsidRPr="00355F22" w:rsidRDefault="007B439A" w:rsidP="006D42A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47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677A1CE" w14:textId="77777777" w:rsidR="007B439A" w:rsidRPr="00355F22" w:rsidRDefault="007B43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4" w:hanging="424"/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</w:pPr>
            <w:r w:rsidRPr="00355F22"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  <w:t>Jefe de Sector.</w:t>
            </w:r>
          </w:p>
          <w:p w14:paraId="1D14AE56" w14:textId="5DE11B16" w:rsidR="007B439A" w:rsidRPr="00355F22" w:rsidRDefault="007B43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4" w:hanging="424"/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</w:pPr>
            <w:r w:rsidRPr="00355F22"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  <w:t>Responsable de Nivel o Autoridad Educativa en la entidad.</w:t>
            </w:r>
          </w:p>
        </w:tc>
      </w:tr>
      <w:tr w:rsidR="007B439A" w:rsidRPr="00355F22" w14:paraId="5EA5A893" w14:textId="77777777" w:rsidTr="006D42A9">
        <w:trPr>
          <w:trHeight w:val="268"/>
        </w:trPr>
        <w:tc>
          <w:tcPr>
            <w:tcW w:w="253" w:type="pct"/>
            <w:tcBorders>
              <w:right w:val="single" w:sz="4" w:space="0" w:color="A6A6A6" w:themeColor="background1" w:themeShade="A6"/>
            </w:tcBorders>
            <w:vAlign w:val="center"/>
          </w:tcPr>
          <w:p w14:paraId="2C2837FB" w14:textId="77777777" w:rsidR="007B439A" w:rsidRPr="00355F22" w:rsidRDefault="007B439A" w:rsidP="006D42A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47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DF86E21" w14:textId="3523890C" w:rsidR="007B439A" w:rsidRPr="00355F22" w:rsidRDefault="007B43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4" w:hanging="424"/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</w:pPr>
            <w:r w:rsidRPr="00355F22"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  <w:t>Otro (Especifique): __</w:t>
            </w:r>
            <w:r w:rsidR="00CB1956"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  <w:t>Mesa Técnica</w:t>
            </w:r>
            <w:r w:rsidRPr="00355F22">
              <w:rPr>
                <w:rFonts w:ascii="Montserrat" w:eastAsia="Times New Roman" w:hAnsi="Montserrat"/>
                <w:bCs/>
                <w:sz w:val="20"/>
                <w:szCs w:val="20"/>
                <w:lang w:val="es-MX"/>
              </w:rPr>
              <w:t>____________________________________</w:t>
            </w:r>
          </w:p>
        </w:tc>
      </w:tr>
    </w:tbl>
    <w:p w14:paraId="33BECA90" w14:textId="244756AF" w:rsidR="00AB05C4" w:rsidRPr="00355F22" w:rsidRDefault="00AB05C4" w:rsidP="000F52BB">
      <w:pPr>
        <w:spacing w:after="0"/>
        <w:rPr>
          <w:rFonts w:ascii="Montserrat" w:hAnsi="Montserrat"/>
          <w:b/>
          <w:sz w:val="20"/>
          <w:szCs w:val="20"/>
        </w:rPr>
      </w:pPr>
    </w:p>
    <w:p w14:paraId="0CD1B0D0" w14:textId="77777777" w:rsidR="008D5956" w:rsidRDefault="008D5956" w:rsidP="005B3BEA">
      <w:pPr>
        <w:tabs>
          <w:tab w:val="right" w:pos="10065"/>
        </w:tabs>
        <w:rPr>
          <w:rFonts w:ascii="Montserrat" w:hAnsi="Montserrat"/>
          <w:b/>
          <w:sz w:val="20"/>
          <w:szCs w:val="20"/>
        </w:rPr>
      </w:pPr>
    </w:p>
    <w:p w14:paraId="33C63179" w14:textId="3A68A4DB" w:rsidR="008D5F19" w:rsidRDefault="009218B7" w:rsidP="007530DE">
      <w:pPr>
        <w:jc w:val="both"/>
        <w:rPr>
          <w:rFonts w:ascii="Montserrat" w:hAnsi="Montserrat" w:cs="Montserrat"/>
          <w:b/>
          <w:bCs/>
          <w:sz w:val="20"/>
          <w:szCs w:val="20"/>
          <w:lang w:eastAsia="es-MX"/>
        </w:rPr>
      </w:pPr>
      <w:r>
        <w:rPr>
          <w:rFonts w:ascii="Montserrat" w:hAnsi="Montserrat" w:cs="Montserrat"/>
          <w:b/>
          <w:bCs/>
          <w:sz w:val="20"/>
          <w:szCs w:val="20"/>
          <w:lang w:eastAsia="es-MX"/>
        </w:rPr>
        <w:t>11. En el siguiente recuadro escriba algún comentario u opinión con respecto a los temas desarrollados en la Fase Intensiva, los LTG o materiales educativos con los que cuenta el nivel.</w:t>
      </w:r>
    </w:p>
    <w:p w14:paraId="65A1C22B" w14:textId="15A2FC17" w:rsidR="00CF6BED" w:rsidRDefault="009218B7" w:rsidP="00781280">
      <w:pPr>
        <w:spacing w:after="240" w:line="240" w:lineRule="auto"/>
        <w:jc w:val="both"/>
        <w:rPr>
          <w:rFonts w:ascii="Montserrat" w:hAnsi="Montserrat" w:cs="Montserrat"/>
          <w:sz w:val="20"/>
          <w:szCs w:val="20"/>
          <w:lang w:eastAsia="es-MX"/>
        </w:rPr>
      </w:pPr>
      <w:r>
        <w:rPr>
          <w:rFonts w:ascii="Montserrat" w:hAnsi="Montserrat" w:cs="Montserra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DAED6" wp14:editId="1E178F7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219825" cy="1447800"/>
                <wp:effectExtent l="0" t="0" r="28575" b="19050"/>
                <wp:wrapNone/>
                <wp:docPr id="598091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D89D5" w14:textId="2DF266BD" w:rsidR="009218B7" w:rsidRPr="00216CE0" w:rsidRDefault="00216CE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un Plan de Estudio innovador, por campo formativo se distribuyen los contenidos que tienen una transversalidad contextualizada. para dar respuesta a una PROBLEMATIZACION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DAED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.2pt;width:489.75pt;height:11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jFOwIAAIQ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" fillcolor="white [3201]" strokeweight=".5pt">
                <v:textbox>
                  <w:txbxContent>
                    <w:p w14:paraId="4CAD89D5" w14:textId="2DF266BD" w:rsidR="009218B7" w:rsidRPr="00216CE0" w:rsidRDefault="00216CE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 un Plan de Estudio innovador, por campo formativo se distribuyen los contenidos que tienen una transversalidad contextualizada. para dar respuesta a una PROBLEMATIZACION escolar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1BC46" w14:textId="77777777" w:rsidR="009218B7" w:rsidRDefault="009218B7" w:rsidP="00781280">
      <w:pPr>
        <w:spacing w:after="240" w:line="240" w:lineRule="auto"/>
        <w:jc w:val="both"/>
        <w:rPr>
          <w:rFonts w:ascii="Montserrat" w:hAnsi="Montserrat" w:cs="Montserrat"/>
          <w:sz w:val="20"/>
          <w:szCs w:val="20"/>
          <w:lang w:eastAsia="es-MX"/>
        </w:rPr>
      </w:pPr>
    </w:p>
    <w:p w14:paraId="1D1465E4" w14:textId="77777777" w:rsidR="009218B7" w:rsidRDefault="009218B7" w:rsidP="00781280">
      <w:pPr>
        <w:spacing w:after="240" w:line="240" w:lineRule="auto"/>
        <w:jc w:val="both"/>
        <w:rPr>
          <w:rFonts w:ascii="Montserrat" w:hAnsi="Montserrat" w:cs="Montserrat"/>
          <w:sz w:val="20"/>
          <w:szCs w:val="20"/>
          <w:lang w:eastAsia="es-MX"/>
        </w:rPr>
      </w:pPr>
    </w:p>
    <w:p w14:paraId="328CE822" w14:textId="77777777" w:rsidR="009218B7" w:rsidRDefault="009218B7" w:rsidP="00781280">
      <w:pPr>
        <w:spacing w:after="240" w:line="240" w:lineRule="auto"/>
        <w:jc w:val="both"/>
        <w:rPr>
          <w:rFonts w:ascii="Montserrat" w:hAnsi="Montserrat" w:cs="Montserrat"/>
          <w:sz w:val="20"/>
          <w:szCs w:val="20"/>
          <w:lang w:eastAsia="es-MX"/>
        </w:rPr>
      </w:pPr>
    </w:p>
    <w:p w14:paraId="68C8AE7B" w14:textId="77777777" w:rsidR="009218B7" w:rsidRDefault="009218B7" w:rsidP="00781280">
      <w:pPr>
        <w:spacing w:after="240" w:line="240" w:lineRule="auto"/>
        <w:jc w:val="both"/>
        <w:rPr>
          <w:rFonts w:ascii="Montserrat" w:hAnsi="Montserrat" w:cs="Montserrat"/>
          <w:sz w:val="20"/>
          <w:szCs w:val="20"/>
          <w:lang w:eastAsia="es-MX"/>
        </w:rPr>
      </w:pPr>
    </w:p>
    <w:p w14:paraId="5EAF98C0" w14:textId="77777777" w:rsidR="009218B7" w:rsidRDefault="009218B7" w:rsidP="00781280">
      <w:pPr>
        <w:spacing w:after="240" w:line="240" w:lineRule="auto"/>
        <w:jc w:val="both"/>
        <w:rPr>
          <w:rFonts w:ascii="Montserrat" w:hAnsi="Montserrat" w:cs="Montserrat"/>
          <w:sz w:val="20"/>
          <w:szCs w:val="20"/>
          <w:lang w:eastAsia="es-MX"/>
        </w:rPr>
      </w:pPr>
    </w:p>
    <w:p w14:paraId="54039C92" w14:textId="77777777" w:rsidR="00CF6BED" w:rsidRDefault="00CF6BED" w:rsidP="0099468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sz w:val="20"/>
          <w:szCs w:val="20"/>
          <w:lang w:eastAsia="es-MX"/>
        </w:rPr>
      </w:pPr>
    </w:p>
    <w:p w14:paraId="08B214F0" w14:textId="26642577" w:rsidR="00E60856" w:rsidRPr="007D0B3D" w:rsidRDefault="00E60856" w:rsidP="00B75E73">
      <w:pPr>
        <w:jc w:val="right"/>
        <w:rPr>
          <w:rFonts w:ascii="Montserrat" w:hAnsi="Montserrat"/>
          <w:sz w:val="20"/>
          <w:szCs w:val="20"/>
        </w:rPr>
      </w:pPr>
      <w:r w:rsidRPr="00355F22">
        <w:rPr>
          <w:rFonts w:ascii="Montserrat" w:hAnsi="Montserrat"/>
          <w:b/>
          <w:sz w:val="20"/>
          <w:szCs w:val="20"/>
        </w:rPr>
        <w:t>¡GRACIAS POR SU PARTICIPACIÓN!</w:t>
      </w:r>
    </w:p>
    <w:sectPr w:rsidR="00E60856" w:rsidRPr="007D0B3D" w:rsidSect="005B3BEA">
      <w:headerReference w:type="default" r:id="rId8"/>
      <w:footerReference w:type="default" r:id="rId9"/>
      <w:type w:val="continuous"/>
      <w:pgSz w:w="12240" w:h="15840"/>
      <w:pgMar w:top="1701" w:right="10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D665" w14:textId="77777777" w:rsidR="00F5139E" w:rsidRDefault="00F5139E" w:rsidP="006A15F5">
      <w:pPr>
        <w:spacing w:after="0" w:line="240" w:lineRule="auto"/>
      </w:pPr>
      <w:r>
        <w:separator/>
      </w:r>
    </w:p>
  </w:endnote>
  <w:endnote w:type="continuationSeparator" w:id="0">
    <w:p w14:paraId="4FD9B8AA" w14:textId="77777777" w:rsidR="00F5139E" w:rsidRDefault="00F5139E" w:rsidP="006A15F5">
      <w:pPr>
        <w:spacing w:after="0" w:line="240" w:lineRule="auto"/>
      </w:pPr>
      <w:r>
        <w:continuationSeparator/>
      </w:r>
    </w:p>
  </w:endnote>
  <w:endnote w:type="continuationNotice" w:id="1">
    <w:p w14:paraId="5D4E33B8" w14:textId="77777777" w:rsidR="00F5139E" w:rsidRDefault="00F51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4977"/>
      <w:docPartObj>
        <w:docPartGallery w:val="Page Numbers (Bottom of Page)"/>
        <w:docPartUnique/>
      </w:docPartObj>
    </w:sdtPr>
    <w:sdtEndPr/>
    <w:sdtContent>
      <w:p w14:paraId="4396F66D" w14:textId="7A39C285" w:rsidR="00E60AE4" w:rsidRDefault="00E60A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D3" w:rsidRPr="00EF01D3">
          <w:rPr>
            <w:noProof/>
            <w:lang w:val="es-ES"/>
          </w:rPr>
          <w:t>4</w:t>
        </w:r>
        <w:r>
          <w:fldChar w:fldCharType="end"/>
        </w:r>
      </w:p>
    </w:sdtContent>
  </w:sdt>
  <w:p w14:paraId="3AB30629" w14:textId="77777777" w:rsidR="007D0B3D" w:rsidRDefault="007D0B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8A57" w14:textId="77777777" w:rsidR="00F5139E" w:rsidRDefault="00F5139E" w:rsidP="006A15F5">
      <w:pPr>
        <w:spacing w:after="0" w:line="240" w:lineRule="auto"/>
      </w:pPr>
      <w:r>
        <w:separator/>
      </w:r>
    </w:p>
  </w:footnote>
  <w:footnote w:type="continuationSeparator" w:id="0">
    <w:p w14:paraId="64659D21" w14:textId="77777777" w:rsidR="00F5139E" w:rsidRDefault="00F5139E" w:rsidP="006A15F5">
      <w:pPr>
        <w:spacing w:after="0" w:line="240" w:lineRule="auto"/>
      </w:pPr>
      <w:r>
        <w:continuationSeparator/>
      </w:r>
    </w:p>
  </w:footnote>
  <w:footnote w:type="continuationNotice" w:id="1">
    <w:p w14:paraId="117F0ECB" w14:textId="77777777" w:rsidR="00F5139E" w:rsidRDefault="00F51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CDB9" w14:textId="338E5EF8" w:rsidR="007D0B3D" w:rsidRDefault="00492C48" w:rsidP="00E6227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5A4457" wp14:editId="1B91822F">
              <wp:simplePos x="0" y="0"/>
              <wp:positionH relativeFrom="column">
                <wp:posOffset>3851910</wp:posOffset>
              </wp:positionH>
              <wp:positionV relativeFrom="paragraph">
                <wp:posOffset>-304800</wp:posOffset>
              </wp:positionV>
              <wp:extent cx="3270250" cy="754380"/>
              <wp:effectExtent l="0" t="0" r="6350" b="7620"/>
              <wp:wrapNone/>
              <wp:docPr id="46" name="Cuadro de tex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754380"/>
                      </a:xfrm>
                      <a:prstGeom prst="rect">
                        <a:avLst/>
                      </a:prstGeom>
                      <a:solidFill>
                        <a:srgbClr val="F2E9DA"/>
                      </a:solidFill>
                    </wps:spPr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9E185" id="_x0000_t202" coordsize="21600,21600" o:spt="202" path="m,l,21600r21600,l21600,xe">
              <v:stroke joinstyle="miter"/>
              <v:path gradientshapeok="t" o:connecttype="rect"/>
            </v:shapetype>
            <v:shape id="Cuadro de texto 46" o:spid="_x0000_s1026" type="#_x0000_t202" style="position:absolute;margin-left:303.3pt;margin-top:-24pt;width:257.5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" fillcolor="#f2e9da" stroked="f"/>
          </w:pict>
        </mc:Fallback>
      </mc:AlternateContent>
    </w:r>
    <w:r w:rsidR="00BE1C6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F3534B" wp14:editId="5F8885D2">
              <wp:simplePos x="0" y="0"/>
              <wp:positionH relativeFrom="page">
                <wp:align>right</wp:align>
              </wp:positionH>
              <wp:positionV relativeFrom="paragraph">
                <wp:posOffset>-308822</wp:posOffset>
              </wp:positionV>
              <wp:extent cx="3194685" cy="58674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45" name="Cuadro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685" cy="586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7CE9E" w14:textId="77777777" w:rsidR="00672963" w:rsidRDefault="007D0B3D" w:rsidP="00E6227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ontserrat" w:hAnsi="Montserrat"/>
                              <w:b/>
                              <w:bCs/>
                              <w:color w:val="595959"/>
                              <w:kern w:val="24"/>
                              <w:sz w:val="20"/>
                              <w:szCs w:val="28"/>
                            </w:rPr>
                          </w:pPr>
                          <w:r w:rsidRPr="00D5666F">
                            <w:rPr>
                              <w:rFonts w:ascii="Montserrat" w:hAnsi="Montserrat"/>
                              <w:b/>
                              <w:bCs/>
                              <w:color w:val="595959"/>
                              <w:kern w:val="24"/>
                              <w:sz w:val="20"/>
                              <w:szCs w:val="28"/>
                            </w:rPr>
                            <w:t xml:space="preserve">CONSEJOS TÉCNICOS ESCOLARES </w:t>
                          </w:r>
                        </w:p>
                        <w:p w14:paraId="648F7151" w14:textId="28D58CF5" w:rsidR="007D0B3D" w:rsidRDefault="006851E9" w:rsidP="006851E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ontserrat" w:hAnsi="Montserrat"/>
                              <w:b/>
                              <w:bCs/>
                              <w:color w:val="8C1F3C"/>
                              <w:kern w:val="24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8C1F3C"/>
                              <w:kern w:val="24"/>
                              <w:sz w:val="20"/>
                              <w:szCs w:val="28"/>
                            </w:rPr>
                            <w:t>FASE INTENSIVA</w:t>
                          </w:r>
                        </w:p>
                        <w:p w14:paraId="6DFB1D12" w14:textId="58803C30" w:rsidR="007D0B3D" w:rsidRPr="00D5666F" w:rsidRDefault="007D0B3D" w:rsidP="00E6227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ontserrat" w:hAnsi="Montserrat"/>
                              <w:b/>
                              <w:bCs/>
                              <w:color w:val="8C1F3C"/>
                              <w:kern w:val="24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8C1F3C"/>
                              <w:kern w:val="24"/>
                              <w:sz w:val="20"/>
                              <w:szCs w:val="28"/>
                            </w:rPr>
                            <w:t>CICLO ESCOLAR 202</w:t>
                          </w:r>
                          <w:r w:rsidR="006851E9">
                            <w:rPr>
                              <w:rFonts w:ascii="Montserrat" w:hAnsi="Montserrat"/>
                              <w:b/>
                              <w:bCs/>
                              <w:color w:val="8C1F3C"/>
                              <w:kern w:val="24"/>
                              <w:sz w:val="20"/>
                              <w:szCs w:val="28"/>
                            </w:rPr>
                            <w:t>3</w:t>
                          </w:r>
                          <w:r w:rsidR="00BE4942">
                            <w:rPr>
                              <w:rFonts w:ascii="Montserrat" w:hAnsi="Montserrat"/>
                              <w:b/>
                              <w:bCs/>
                              <w:color w:val="8C1F3C"/>
                              <w:kern w:val="24"/>
                              <w:sz w:val="20"/>
                              <w:szCs w:val="28"/>
                            </w:rPr>
                            <w:t>-202</w:t>
                          </w:r>
                          <w:r w:rsidR="006851E9">
                            <w:rPr>
                              <w:rFonts w:ascii="Montserrat" w:hAnsi="Montserrat"/>
                              <w:b/>
                              <w:bCs/>
                              <w:color w:val="8C1F3C"/>
                              <w:kern w:val="24"/>
                              <w:sz w:val="20"/>
                              <w:szCs w:val="28"/>
                            </w:rPr>
                            <w:t>4</w:t>
                          </w:r>
                        </w:p>
                        <w:p w14:paraId="559723EA" w14:textId="6D87C12A" w:rsidR="007D0B3D" w:rsidRDefault="00412C7E" w:rsidP="00E6227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ontserrat" w:hAnsi="Montserrat"/>
                              <w:b/>
                              <w:bCs/>
                              <w:color w:val="808080"/>
                              <w:kern w:val="24"/>
                              <w:sz w:val="20"/>
                              <w:szCs w:val="3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808080"/>
                              <w:kern w:val="24"/>
                              <w:sz w:val="20"/>
                              <w:szCs w:val="36"/>
                            </w:rPr>
                            <w:t>CUESTION</w:t>
                          </w:r>
                          <w:r w:rsidR="00B31FB4">
                            <w:rPr>
                              <w:rFonts w:ascii="Montserrat" w:hAnsi="Montserrat"/>
                              <w:b/>
                              <w:bCs/>
                              <w:color w:val="808080"/>
                              <w:kern w:val="24"/>
                              <w:sz w:val="20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808080"/>
                              <w:kern w:val="24"/>
                              <w:sz w:val="20"/>
                              <w:szCs w:val="36"/>
                            </w:rPr>
                            <w:t xml:space="preserve">RIO PARA </w:t>
                          </w:r>
                          <w:r w:rsidR="00C26CC8">
                            <w:rPr>
                              <w:rFonts w:ascii="Montserrat" w:hAnsi="Montserrat"/>
                              <w:b/>
                              <w:bCs/>
                              <w:color w:val="808080"/>
                              <w:kern w:val="24"/>
                              <w:sz w:val="20"/>
                              <w:szCs w:val="36"/>
                            </w:rPr>
                            <w:t>DIRECTORES</w:t>
                          </w:r>
                        </w:p>
                        <w:p w14:paraId="0C0A5535" w14:textId="2EF60E09" w:rsidR="00BE1C64" w:rsidRPr="00BE1C64" w:rsidRDefault="00BE1C64" w:rsidP="00E62279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808080"/>
                              <w:sz w:val="16"/>
                              <w:szCs w:val="28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3534B" id="_x0000_t202" coordsize="21600,21600" o:spt="202" path="m,l,21600r21600,l21600,xe">
              <v:stroke joinstyle="miter"/>
              <v:path gradientshapeok="t" o:connecttype="rect"/>
            </v:shapetype>
            <v:shape id="Cuadro de texto 45" o:spid="_x0000_s1030" type="#_x0000_t202" style="position:absolute;margin-left:200.35pt;margin-top:-24.3pt;width:251.55pt;height:46.2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" filled="f" stroked="f">
              <v:textbox style="mso-fit-shape-to-text:t">
                <w:txbxContent>
                  <w:p w14:paraId="1807CE9E" w14:textId="77777777" w:rsidR="00672963" w:rsidRDefault="007D0B3D" w:rsidP="00E62279">
                    <w:pPr>
                      <w:pStyle w:val="NormalWeb"/>
                      <w:spacing w:before="0" w:beforeAutospacing="0" w:after="0" w:afterAutospacing="0"/>
                      <w:rPr>
                        <w:rFonts w:ascii="Montserrat" w:hAnsi="Montserrat"/>
                        <w:b/>
                        <w:bCs/>
                        <w:color w:val="595959"/>
                        <w:kern w:val="24"/>
                        <w:sz w:val="20"/>
                        <w:szCs w:val="28"/>
                      </w:rPr>
                    </w:pPr>
                    <w:r w:rsidRPr="00D5666F">
                      <w:rPr>
                        <w:rFonts w:ascii="Montserrat" w:hAnsi="Montserrat"/>
                        <w:b/>
                        <w:bCs/>
                        <w:color w:val="595959"/>
                        <w:kern w:val="24"/>
                        <w:sz w:val="20"/>
                        <w:szCs w:val="28"/>
                      </w:rPr>
                      <w:t xml:space="preserve">CONSEJOS TÉCNICOS ESCOLARES </w:t>
                    </w:r>
                  </w:p>
                  <w:p w14:paraId="648F7151" w14:textId="28D58CF5" w:rsidR="007D0B3D" w:rsidRDefault="006851E9" w:rsidP="006851E9">
                    <w:pPr>
                      <w:pStyle w:val="NormalWeb"/>
                      <w:spacing w:before="0" w:beforeAutospacing="0" w:after="0" w:afterAutospacing="0"/>
                      <w:rPr>
                        <w:rFonts w:ascii="Montserrat" w:hAnsi="Montserrat"/>
                        <w:b/>
                        <w:bCs/>
                        <w:color w:val="8C1F3C"/>
                        <w:kern w:val="24"/>
                        <w:sz w:val="20"/>
                        <w:szCs w:val="2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8C1F3C"/>
                        <w:kern w:val="24"/>
                        <w:sz w:val="20"/>
                        <w:szCs w:val="28"/>
                      </w:rPr>
                      <w:t>FASE INTENSIVA</w:t>
                    </w:r>
                  </w:p>
                  <w:p w14:paraId="6DFB1D12" w14:textId="58803C30" w:rsidR="007D0B3D" w:rsidRPr="00D5666F" w:rsidRDefault="007D0B3D" w:rsidP="00E62279">
                    <w:pPr>
                      <w:pStyle w:val="NormalWeb"/>
                      <w:spacing w:before="0" w:beforeAutospacing="0" w:after="0" w:afterAutospacing="0"/>
                      <w:rPr>
                        <w:rFonts w:ascii="Montserrat" w:hAnsi="Montserrat"/>
                        <w:b/>
                        <w:bCs/>
                        <w:color w:val="8C1F3C"/>
                        <w:kern w:val="24"/>
                        <w:sz w:val="20"/>
                        <w:szCs w:val="2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8C1F3C"/>
                        <w:kern w:val="24"/>
                        <w:sz w:val="20"/>
                        <w:szCs w:val="28"/>
                      </w:rPr>
                      <w:t>CICLO ESCOLAR 202</w:t>
                    </w:r>
                    <w:r w:rsidR="006851E9">
                      <w:rPr>
                        <w:rFonts w:ascii="Montserrat" w:hAnsi="Montserrat"/>
                        <w:b/>
                        <w:bCs/>
                        <w:color w:val="8C1F3C"/>
                        <w:kern w:val="24"/>
                        <w:sz w:val="20"/>
                        <w:szCs w:val="28"/>
                      </w:rPr>
                      <w:t>3</w:t>
                    </w:r>
                    <w:r w:rsidR="00BE4942">
                      <w:rPr>
                        <w:rFonts w:ascii="Montserrat" w:hAnsi="Montserrat"/>
                        <w:b/>
                        <w:bCs/>
                        <w:color w:val="8C1F3C"/>
                        <w:kern w:val="24"/>
                        <w:sz w:val="20"/>
                        <w:szCs w:val="28"/>
                      </w:rPr>
                      <w:t>-202</w:t>
                    </w:r>
                    <w:r w:rsidR="006851E9">
                      <w:rPr>
                        <w:rFonts w:ascii="Montserrat" w:hAnsi="Montserrat"/>
                        <w:b/>
                        <w:bCs/>
                        <w:color w:val="8C1F3C"/>
                        <w:kern w:val="24"/>
                        <w:sz w:val="20"/>
                        <w:szCs w:val="28"/>
                      </w:rPr>
                      <w:t>4</w:t>
                    </w:r>
                  </w:p>
                  <w:p w14:paraId="559723EA" w14:textId="6D87C12A" w:rsidR="007D0B3D" w:rsidRDefault="00412C7E" w:rsidP="00E62279">
                    <w:pPr>
                      <w:pStyle w:val="NormalWeb"/>
                      <w:spacing w:before="0" w:beforeAutospacing="0" w:after="0" w:afterAutospacing="0"/>
                      <w:rPr>
                        <w:rFonts w:ascii="Montserrat" w:hAnsi="Montserrat"/>
                        <w:b/>
                        <w:bCs/>
                        <w:color w:val="808080"/>
                        <w:kern w:val="24"/>
                        <w:sz w:val="20"/>
                        <w:szCs w:val="36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808080"/>
                        <w:kern w:val="24"/>
                        <w:sz w:val="20"/>
                        <w:szCs w:val="36"/>
                      </w:rPr>
                      <w:t>CUESTION</w:t>
                    </w:r>
                    <w:r w:rsidR="00B31FB4">
                      <w:rPr>
                        <w:rFonts w:ascii="Montserrat" w:hAnsi="Montserrat"/>
                        <w:b/>
                        <w:bCs/>
                        <w:color w:val="808080"/>
                        <w:kern w:val="24"/>
                        <w:sz w:val="20"/>
                        <w:szCs w:val="36"/>
                      </w:rPr>
                      <w:t>A</w:t>
                    </w:r>
                    <w:r>
                      <w:rPr>
                        <w:rFonts w:ascii="Montserrat" w:hAnsi="Montserrat"/>
                        <w:b/>
                        <w:bCs/>
                        <w:color w:val="808080"/>
                        <w:kern w:val="24"/>
                        <w:sz w:val="20"/>
                        <w:szCs w:val="36"/>
                      </w:rPr>
                      <w:t xml:space="preserve">RIO PARA </w:t>
                    </w:r>
                    <w:r w:rsidR="00C26CC8">
                      <w:rPr>
                        <w:rFonts w:ascii="Montserrat" w:hAnsi="Montserrat"/>
                        <w:b/>
                        <w:bCs/>
                        <w:color w:val="808080"/>
                        <w:kern w:val="24"/>
                        <w:sz w:val="20"/>
                        <w:szCs w:val="36"/>
                      </w:rPr>
                      <w:t>DIRECTORES</w:t>
                    </w:r>
                  </w:p>
                  <w:p w14:paraId="0C0A5535" w14:textId="2EF60E09" w:rsidR="00BE1C64" w:rsidRPr="00BE1C64" w:rsidRDefault="00BE1C64" w:rsidP="00E62279">
                    <w:pPr>
                      <w:pStyle w:val="NormalWeb"/>
                      <w:spacing w:before="0" w:beforeAutospacing="0" w:after="0" w:afterAutospacing="0"/>
                      <w:rPr>
                        <w:color w:val="808080"/>
                        <w:sz w:val="16"/>
                        <w:szCs w:val="28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DF6E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A550AC" wp14:editId="4D200E6F">
              <wp:simplePos x="0" y="0"/>
              <wp:positionH relativeFrom="column">
                <wp:posOffset>1934210</wp:posOffset>
              </wp:positionH>
              <wp:positionV relativeFrom="paragraph">
                <wp:posOffset>-189865</wp:posOffset>
              </wp:positionV>
              <wp:extent cx="1739900" cy="51816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47" name="Cuadro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B11B1" w14:textId="77777777" w:rsidR="007D0B3D" w:rsidRPr="00CB4BE6" w:rsidRDefault="007D0B3D" w:rsidP="00E6227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28"/>
                            </w:rPr>
                          </w:pPr>
                          <w:r w:rsidRPr="00D5666F">
                            <w:rPr>
                              <w:rFonts w:ascii="Montserrat" w:hAnsi="Montserrat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22"/>
                            </w:rPr>
                            <w:t>SUBSECRETARÍA DE EDUCACIÓN BÁSICA</w:t>
                          </w:r>
                        </w:p>
                        <w:p w14:paraId="23E29FB9" w14:textId="77777777" w:rsidR="007D0B3D" w:rsidRPr="00CB4BE6" w:rsidRDefault="007D0B3D" w:rsidP="00E6227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28"/>
                            </w:rPr>
                          </w:pPr>
                          <w:r w:rsidRPr="00D5666F">
                            <w:rPr>
                              <w:rFonts w:ascii="Montserrat" w:hAnsi="Montserrat"/>
                              <w:color w:val="000000"/>
                              <w:kern w:val="24"/>
                              <w:sz w:val="12"/>
                              <w:szCs w:val="22"/>
                            </w:rPr>
                            <w:t>DIRECCIÓN GENERAL DE GESTIÓN ESCOLAR Y ENFOQUE TERRITORIAL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550AC" id="Cuadro de texto 47" o:spid="_x0000_s1031" type="#_x0000_t202" style="position:absolute;margin-left:152.3pt;margin-top:-14.95pt;width:137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" filled="f" stroked="f">
              <v:textbox>
                <w:txbxContent>
                  <w:p w14:paraId="7DFB11B1" w14:textId="77777777" w:rsidR="007D0B3D" w:rsidRPr="00CB4BE6" w:rsidRDefault="007D0B3D" w:rsidP="00E62279">
                    <w:pPr>
                      <w:pStyle w:val="NormalWeb"/>
                      <w:spacing w:before="0" w:beforeAutospacing="0" w:after="0" w:afterAutospacing="0"/>
                      <w:rPr>
                        <w:sz w:val="16"/>
                        <w:szCs w:val="28"/>
                      </w:rPr>
                    </w:pPr>
                    <w:r w:rsidRPr="00D5666F">
                      <w:rPr>
                        <w:rFonts w:ascii="Montserrat" w:hAnsi="Montserrat"/>
                        <w:b/>
                        <w:bCs/>
                        <w:color w:val="000000"/>
                        <w:kern w:val="24"/>
                        <w:sz w:val="14"/>
                        <w:szCs w:val="22"/>
                      </w:rPr>
                      <w:t>SUBSECRETARÍA DE EDUCACIÓN BÁSICA</w:t>
                    </w:r>
                  </w:p>
                  <w:p w14:paraId="23E29FB9" w14:textId="77777777" w:rsidR="007D0B3D" w:rsidRPr="00CB4BE6" w:rsidRDefault="007D0B3D" w:rsidP="00E62279">
                    <w:pPr>
                      <w:pStyle w:val="NormalWeb"/>
                      <w:spacing w:before="0" w:beforeAutospacing="0" w:after="0" w:afterAutospacing="0"/>
                      <w:rPr>
                        <w:sz w:val="16"/>
                        <w:szCs w:val="28"/>
                      </w:rPr>
                    </w:pPr>
                    <w:r w:rsidRPr="00D5666F">
                      <w:rPr>
                        <w:rFonts w:ascii="Montserrat" w:hAnsi="Montserrat"/>
                        <w:color w:val="000000"/>
                        <w:kern w:val="24"/>
                        <w:sz w:val="12"/>
                        <w:szCs w:val="22"/>
                      </w:rPr>
                      <w:t>DIRECCIÓN GENERAL DE GESTIÓN ESCOLAR Y ENFOQUE TERRITORIAL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F6E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255B35" wp14:editId="3EAB4FC5">
              <wp:simplePos x="0" y="0"/>
              <wp:positionH relativeFrom="column">
                <wp:posOffset>1835150</wp:posOffset>
              </wp:positionH>
              <wp:positionV relativeFrom="paragraph">
                <wp:posOffset>-120015</wp:posOffset>
              </wp:positionV>
              <wp:extent cx="45720" cy="3810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" cy="381000"/>
                      </a:xfrm>
                      <a:prstGeom prst="rect">
                        <a:avLst/>
                      </a:prstGeom>
                      <a:solidFill>
                        <a:srgbClr val="8C1F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6766B75" id="Rectángulo 48" o:spid="_x0000_s1026" style="position:absolute;margin-left:144.5pt;margin-top:-9.45pt;width:3.6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" fillcolor="#8c1f3c" stroked="f" strokeweight="2pt">
              <v:path arrowok="t"/>
            </v:rect>
          </w:pict>
        </mc:Fallback>
      </mc:AlternateContent>
    </w:r>
    <w:r w:rsidR="00DF6ECA">
      <w:rPr>
        <w:noProof/>
        <w:lang w:eastAsia="es-MX"/>
      </w:rPr>
      <w:drawing>
        <wp:anchor distT="0" distB="0" distL="114300" distR="114300" simplePos="0" relativeHeight="251655680" behindDoc="0" locked="0" layoutInCell="1" allowOverlap="1" wp14:anchorId="109683C9" wp14:editId="44CE1B04">
          <wp:simplePos x="0" y="0"/>
          <wp:positionH relativeFrom="column">
            <wp:posOffset>-372745</wp:posOffset>
          </wp:positionH>
          <wp:positionV relativeFrom="paragraph">
            <wp:posOffset>-151765</wp:posOffset>
          </wp:positionV>
          <wp:extent cx="1868170" cy="385445"/>
          <wp:effectExtent l="0" t="0" r="0" b="0"/>
          <wp:wrapThrough wrapText="bothSides">
            <wp:wrapPolygon edited="0">
              <wp:start x="0" y="0"/>
              <wp:lineTo x="0" y="20283"/>
              <wp:lineTo x="21365" y="20283"/>
              <wp:lineTo x="2136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0E8B"/>
    <w:multiLevelType w:val="hybridMultilevel"/>
    <w:tmpl w:val="A68CD8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E9"/>
    <w:multiLevelType w:val="hybridMultilevel"/>
    <w:tmpl w:val="2BF0E6D4"/>
    <w:lvl w:ilvl="0" w:tplc="8566046E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097"/>
    <w:multiLevelType w:val="hybridMultilevel"/>
    <w:tmpl w:val="470C0CF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9767F"/>
    <w:multiLevelType w:val="hybridMultilevel"/>
    <w:tmpl w:val="EB6C1FCE"/>
    <w:lvl w:ilvl="0" w:tplc="080A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27753"/>
    <w:multiLevelType w:val="hybridMultilevel"/>
    <w:tmpl w:val="505C3CA6"/>
    <w:lvl w:ilvl="0" w:tplc="4B00D3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39E6"/>
    <w:multiLevelType w:val="hybridMultilevel"/>
    <w:tmpl w:val="C0E00C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B630D"/>
    <w:multiLevelType w:val="hybridMultilevel"/>
    <w:tmpl w:val="C0E00C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31412"/>
    <w:multiLevelType w:val="hybridMultilevel"/>
    <w:tmpl w:val="C0E00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7A79"/>
    <w:multiLevelType w:val="hybridMultilevel"/>
    <w:tmpl w:val="DA7C5D18"/>
    <w:lvl w:ilvl="0" w:tplc="080A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01F0F"/>
    <w:multiLevelType w:val="hybridMultilevel"/>
    <w:tmpl w:val="6A4432A6"/>
    <w:lvl w:ilvl="0" w:tplc="080A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440F4E"/>
    <w:multiLevelType w:val="multilevel"/>
    <w:tmpl w:val="AF3E7D78"/>
    <w:styleLink w:val="Nmero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Montserrat" w:eastAsia="Montserrat" w:hAnsi="Montserrat" w:cs="Montserrat"/>
        <w:position w:val="0"/>
        <w:sz w:val="20"/>
        <w:szCs w:val="20"/>
        <w:rtl w:val="0"/>
      </w:rPr>
    </w:lvl>
  </w:abstractNum>
  <w:abstractNum w:abstractNumId="11" w15:restartNumberingAfterBreak="0">
    <w:nsid w:val="425F6DFC"/>
    <w:multiLevelType w:val="hybridMultilevel"/>
    <w:tmpl w:val="C0E00C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F52680"/>
    <w:multiLevelType w:val="hybridMultilevel"/>
    <w:tmpl w:val="428A04DC"/>
    <w:lvl w:ilvl="0" w:tplc="52E80D52">
      <w:start w:val="1"/>
      <w:numFmt w:val="upperLetter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831144"/>
    <w:multiLevelType w:val="hybridMultilevel"/>
    <w:tmpl w:val="C0E00C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BC0044"/>
    <w:multiLevelType w:val="hybridMultilevel"/>
    <w:tmpl w:val="53565D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92AC3"/>
    <w:multiLevelType w:val="hybridMultilevel"/>
    <w:tmpl w:val="162E25D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E3C9B"/>
    <w:multiLevelType w:val="hybridMultilevel"/>
    <w:tmpl w:val="C0E00C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10BC8"/>
    <w:multiLevelType w:val="hybridMultilevel"/>
    <w:tmpl w:val="E410BED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466B15"/>
    <w:multiLevelType w:val="hybridMultilevel"/>
    <w:tmpl w:val="010C60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099E"/>
    <w:multiLevelType w:val="hybridMultilevel"/>
    <w:tmpl w:val="6C6610C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2961DF"/>
    <w:multiLevelType w:val="hybridMultilevel"/>
    <w:tmpl w:val="2BF0E6D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30E39"/>
    <w:multiLevelType w:val="hybridMultilevel"/>
    <w:tmpl w:val="16E6BE4E"/>
    <w:lvl w:ilvl="0" w:tplc="080A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E521BC"/>
    <w:multiLevelType w:val="hybridMultilevel"/>
    <w:tmpl w:val="C0E00C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E430F"/>
    <w:multiLevelType w:val="hybridMultilevel"/>
    <w:tmpl w:val="4D56482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729166">
    <w:abstractNumId w:val="10"/>
  </w:num>
  <w:num w:numId="2" w16cid:durableId="419957080">
    <w:abstractNumId w:val="19"/>
  </w:num>
  <w:num w:numId="3" w16cid:durableId="1134058550">
    <w:abstractNumId w:val="2"/>
  </w:num>
  <w:num w:numId="4" w16cid:durableId="1479959293">
    <w:abstractNumId w:val="14"/>
  </w:num>
  <w:num w:numId="5" w16cid:durableId="1371959163">
    <w:abstractNumId w:val="7"/>
  </w:num>
  <w:num w:numId="6" w16cid:durableId="1448548111">
    <w:abstractNumId w:val="0"/>
  </w:num>
  <w:num w:numId="7" w16cid:durableId="1018964651">
    <w:abstractNumId w:val="15"/>
  </w:num>
  <w:num w:numId="8" w16cid:durableId="1733651447">
    <w:abstractNumId w:val="1"/>
  </w:num>
  <w:num w:numId="9" w16cid:durableId="1917743300">
    <w:abstractNumId w:val="17"/>
  </w:num>
  <w:num w:numId="10" w16cid:durableId="888961017">
    <w:abstractNumId w:val="6"/>
  </w:num>
  <w:num w:numId="11" w16cid:durableId="1622806415">
    <w:abstractNumId w:val="18"/>
  </w:num>
  <w:num w:numId="12" w16cid:durableId="471406733">
    <w:abstractNumId w:val="4"/>
  </w:num>
  <w:num w:numId="13" w16cid:durableId="513345339">
    <w:abstractNumId w:val="11"/>
  </w:num>
  <w:num w:numId="14" w16cid:durableId="1432168652">
    <w:abstractNumId w:val="16"/>
  </w:num>
  <w:num w:numId="15" w16cid:durableId="1513303325">
    <w:abstractNumId w:val="22"/>
  </w:num>
  <w:num w:numId="16" w16cid:durableId="1675303503">
    <w:abstractNumId w:val="3"/>
  </w:num>
  <w:num w:numId="17" w16cid:durableId="1442723774">
    <w:abstractNumId w:val="9"/>
  </w:num>
  <w:num w:numId="18" w16cid:durableId="183445193">
    <w:abstractNumId w:val="13"/>
  </w:num>
  <w:num w:numId="19" w16cid:durableId="1649361385">
    <w:abstractNumId w:val="5"/>
  </w:num>
  <w:num w:numId="20" w16cid:durableId="1574197437">
    <w:abstractNumId w:val="21"/>
  </w:num>
  <w:num w:numId="21" w16cid:durableId="1717583643">
    <w:abstractNumId w:val="23"/>
  </w:num>
  <w:num w:numId="22" w16cid:durableId="1934584692">
    <w:abstractNumId w:val="8"/>
  </w:num>
  <w:num w:numId="23" w16cid:durableId="17977518">
    <w:abstractNumId w:val="20"/>
  </w:num>
  <w:num w:numId="24" w16cid:durableId="23744188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4F"/>
    <w:rsid w:val="00001062"/>
    <w:rsid w:val="00001251"/>
    <w:rsid w:val="000052C6"/>
    <w:rsid w:val="000078F4"/>
    <w:rsid w:val="00014F37"/>
    <w:rsid w:val="00015052"/>
    <w:rsid w:val="00021600"/>
    <w:rsid w:val="00021DB3"/>
    <w:rsid w:val="00025DC1"/>
    <w:rsid w:val="00026726"/>
    <w:rsid w:val="00030112"/>
    <w:rsid w:val="000311FC"/>
    <w:rsid w:val="00033A86"/>
    <w:rsid w:val="0004098A"/>
    <w:rsid w:val="00041134"/>
    <w:rsid w:val="00043D7D"/>
    <w:rsid w:val="00044656"/>
    <w:rsid w:val="00054A69"/>
    <w:rsid w:val="00055E2F"/>
    <w:rsid w:val="00055EB3"/>
    <w:rsid w:val="000564BC"/>
    <w:rsid w:val="00057ABA"/>
    <w:rsid w:val="00064323"/>
    <w:rsid w:val="00066E07"/>
    <w:rsid w:val="00071C13"/>
    <w:rsid w:val="00073E07"/>
    <w:rsid w:val="00074635"/>
    <w:rsid w:val="00074808"/>
    <w:rsid w:val="00076702"/>
    <w:rsid w:val="00077F6E"/>
    <w:rsid w:val="00082878"/>
    <w:rsid w:val="00084472"/>
    <w:rsid w:val="00084C0F"/>
    <w:rsid w:val="00090684"/>
    <w:rsid w:val="00092D08"/>
    <w:rsid w:val="00093011"/>
    <w:rsid w:val="00096C6B"/>
    <w:rsid w:val="000A22AB"/>
    <w:rsid w:val="000A6477"/>
    <w:rsid w:val="000A7358"/>
    <w:rsid w:val="000B0609"/>
    <w:rsid w:val="000B2582"/>
    <w:rsid w:val="000B294C"/>
    <w:rsid w:val="000B6EEA"/>
    <w:rsid w:val="000B716F"/>
    <w:rsid w:val="000C144A"/>
    <w:rsid w:val="000C2348"/>
    <w:rsid w:val="000C3859"/>
    <w:rsid w:val="000C4F21"/>
    <w:rsid w:val="000D3C43"/>
    <w:rsid w:val="000D7628"/>
    <w:rsid w:val="000E3DB2"/>
    <w:rsid w:val="000E4126"/>
    <w:rsid w:val="000F2962"/>
    <w:rsid w:val="000F40B0"/>
    <w:rsid w:val="000F52BB"/>
    <w:rsid w:val="00106860"/>
    <w:rsid w:val="00107809"/>
    <w:rsid w:val="00112472"/>
    <w:rsid w:val="00112EDF"/>
    <w:rsid w:val="00114CAC"/>
    <w:rsid w:val="001158D0"/>
    <w:rsid w:val="00120F77"/>
    <w:rsid w:val="00124276"/>
    <w:rsid w:val="00126AE1"/>
    <w:rsid w:val="001308AF"/>
    <w:rsid w:val="00135B4F"/>
    <w:rsid w:val="0013612C"/>
    <w:rsid w:val="00136E7B"/>
    <w:rsid w:val="001370A9"/>
    <w:rsid w:val="00147366"/>
    <w:rsid w:val="00151DEB"/>
    <w:rsid w:val="0015724F"/>
    <w:rsid w:val="00157D4B"/>
    <w:rsid w:val="00160A6C"/>
    <w:rsid w:val="001621C8"/>
    <w:rsid w:val="0016430A"/>
    <w:rsid w:val="00165784"/>
    <w:rsid w:val="00165DF4"/>
    <w:rsid w:val="00165F3A"/>
    <w:rsid w:val="0017107F"/>
    <w:rsid w:val="00171A46"/>
    <w:rsid w:val="00172C6E"/>
    <w:rsid w:val="0017451E"/>
    <w:rsid w:val="00174F14"/>
    <w:rsid w:val="00177FE9"/>
    <w:rsid w:val="001800C4"/>
    <w:rsid w:val="00180E33"/>
    <w:rsid w:val="001814F3"/>
    <w:rsid w:val="00181855"/>
    <w:rsid w:val="001841BE"/>
    <w:rsid w:val="00185630"/>
    <w:rsid w:val="00190B9D"/>
    <w:rsid w:val="00191480"/>
    <w:rsid w:val="00194703"/>
    <w:rsid w:val="001A0B43"/>
    <w:rsid w:val="001A0F79"/>
    <w:rsid w:val="001A202D"/>
    <w:rsid w:val="001A32E0"/>
    <w:rsid w:val="001A4E2E"/>
    <w:rsid w:val="001B742E"/>
    <w:rsid w:val="001C1E4F"/>
    <w:rsid w:val="001C28B1"/>
    <w:rsid w:val="001C2ECF"/>
    <w:rsid w:val="001C34A1"/>
    <w:rsid w:val="001C528F"/>
    <w:rsid w:val="001C5320"/>
    <w:rsid w:val="001C5350"/>
    <w:rsid w:val="001C61F0"/>
    <w:rsid w:val="001D6914"/>
    <w:rsid w:val="001E1102"/>
    <w:rsid w:val="001E1772"/>
    <w:rsid w:val="001F22CE"/>
    <w:rsid w:val="001F32F9"/>
    <w:rsid w:val="001F40AB"/>
    <w:rsid w:val="001F6931"/>
    <w:rsid w:val="001F7959"/>
    <w:rsid w:val="002004B4"/>
    <w:rsid w:val="002057CB"/>
    <w:rsid w:val="0021018E"/>
    <w:rsid w:val="00216CE0"/>
    <w:rsid w:val="00226BE9"/>
    <w:rsid w:val="002341CF"/>
    <w:rsid w:val="00236D93"/>
    <w:rsid w:val="00243FB1"/>
    <w:rsid w:val="00246631"/>
    <w:rsid w:val="00251BE9"/>
    <w:rsid w:val="0025666C"/>
    <w:rsid w:val="00260471"/>
    <w:rsid w:val="00264080"/>
    <w:rsid w:val="00265C92"/>
    <w:rsid w:val="002669D1"/>
    <w:rsid w:val="00266B1B"/>
    <w:rsid w:val="00270CBF"/>
    <w:rsid w:val="00272806"/>
    <w:rsid w:val="00274508"/>
    <w:rsid w:val="00275F17"/>
    <w:rsid w:val="00277BA3"/>
    <w:rsid w:val="002817D5"/>
    <w:rsid w:val="0028180A"/>
    <w:rsid w:val="002819BC"/>
    <w:rsid w:val="00281F1A"/>
    <w:rsid w:val="00284B84"/>
    <w:rsid w:val="00284D69"/>
    <w:rsid w:val="00285441"/>
    <w:rsid w:val="00286449"/>
    <w:rsid w:val="00290B72"/>
    <w:rsid w:val="002968AA"/>
    <w:rsid w:val="00296987"/>
    <w:rsid w:val="002A2EF7"/>
    <w:rsid w:val="002A5D5E"/>
    <w:rsid w:val="002A5DEF"/>
    <w:rsid w:val="002A7DA6"/>
    <w:rsid w:val="002B1B0E"/>
    <w:rsid w:val="002B589B"/>
    <w:rsid w:val="002B5F21"/>
    <w:rsid w:val="002B67E5"/>
    <w:rsid w:val="002B6E2F"/>
    <w:rsid w:val="002C10A0"/>
    <w:rsid w:val="002C13ED"/>
    <w:rsid w:val="002C3734"/>
    <w:rsid w:val="002C3A3D"/>
    <w:rsid w:val="002C6A8E"/>
    <w:rsid w:val="002C7045"/>
    <w:rsid w:val="002D170E"/>
    <w:rsid w:val="002D2AE8"/>
    <w:rsid w:val="002D2E7F"/>
    <w:rsid w:val="002D3255"/>
    <w:rsid w:val="002D4B2D"/>
    <w:rsid w:val="002D64BC"/>
    <w:rsid w:val="002E0167"/>
    <w:rsid w:val="002E1D2C"/>
    <w:rsid w:val="002E1F3B"/>
    <w:rsid w:val="002E2D02"/>
    <w:rsid w:val="002F2F1C"/>
    <w:rsid w:val="00300E1E"/>
    <w:rsid w:val="003041D4"/>
    <w:rsid w:val="0031477B"/>
    <w:rsid w:val="003262BD"/>
    <w:rsid w:val="00326810"/>
    <w:rsid w:val="00326A8B"/>
    <w:rsid w:val="00332044"/>
    <w:rsid w:val="00337362"/>
    <w:rsid w:val="00344399"/>
    <w:rsid w:val="00344D5A"/>
    <w:rsid w:val="00347D10"/>
    <w:rsid w:val="00351C84"/>
    <w:rsid w:val="00352CDD"/>
    <w:rsid w:val="00355E0A"/>
    <w:rsid w:val="00355F22"/>
    <w:rsid w:val="0036093C"/>
    <w:rsid w:val="00362B1E"/>
    <w:rsid w:val="0036384A"/>
    <w:rsid w:val="00364B0F"/>
    <w:rsid w:val="00370FEB"/>
    <w:rsid w:val="00372032"/>
    <w:rsid w:val="0037291B"/>
    <w:rsid w:val="00372CF1"/>
    <w:rsid w:val="003733EF"/>
    <w:rsid w:val="00373CFB"/>
    <w:rsid w:val="003815DC"/>
    <w:rsid w:val="00381B16"/>
    <w:rsid w:val="00383A8F"/>
    <w:rsid w:val="003850D6"/>
    <w:rsid w:val="00385A79"/>
    <w:rsid w:val="00386105"/>
    <w:rsid w:val="0039580E"/>
    <w:rsid w:val="00395B2A"/>
    <w:rsid w:val="003A023D"/>
    <w:rsid w:val="003A14FA"/>
    <w:rsid w:val="003A31F2"/>
    <w:rsid w:val="003A368D"/>
    <w:rsid w:val="003B2C2B"/>
    <w:rsid w:val="003B3061"/>
    <w:rsid w:val="003B4163"/>
    <w:rsid w:val="003B41EE"/>
    <w:rsid w:val="003B5F69"/>
    <w:rsid w:val="003C0230"/>
    <w:rsid w:val="003C1F69"/>
    <w:rsid w:val="003C346C"/>
    <w:rsid w:val="003C44EE"/>
    <w:rsid w:val="003C5E70"/>
    <w:rsid w:val="003D2A22"/>
    <w:rsid w:val="003D3602"/>
    <w:rsid w:val="003D7999"/>
    <w:rsid w:val="003E187C"/>
    <w:rsid w:val="003E26AF"/>
    <w:rsid w:val="003E334A"/>
    <w:rsid w:val="003E55BF"/>
    <w:rsid w:val="003E7FDE"/>
    <w:rsid w:val="003F0B56"/>
    <w:rsid w:val="003F1A47"/>
    <w:rsid w:val="003F4A2A"/>
    <w:rsid w:val="003F4FE2"/>
    <w:rsid w:val="003F7885"/>
    <w:rsid w:val="004000E0"/>
    <w:rsid w:val="00400BB7"/>
    <w:rsid w:val="004016AC"/>
    <w:rsid w:val="00401EF0"/>
    <w:rsid w:val="0040227B"/>
    <w:rsid w:val="00403ACE"/>
    <w:rsid w:val="00411A57"/>
    <w:rsid w:val="00412C7E"/>
    <w:rsid w:val="0041396D"/>
    <w:rsid w:val="00415ADA"/>
    <w:rsid w:val="00416015"/>
    <w:rsid w:val="00420A17"/>
    <w:rsid w:val="00420BC7"/>
    <w:rsid w:val="00422357"/>
    <w:rsid w:val="0042464C"/>
    <w:rsid w:val="004265B3"/>
    <w:rsid w:val="00431CEE"/>
    <w:rsid w:val="00433782"/>
    <w:rsid w:val="00436AB2"/>
    <w:rsid w:val="00436AE7"/>
    <w:rsid w:val="004407F5"/>
    <w:rsid w:val="0044770E"/>
    <w:rsid w:val="00447DA2"/>
    <w:rsid w:val="0045095A"/>
    <w:rsid w:val="00452E27"/>
    <w:rsid w:val="004542C5"/>
    <w:rsid w:val="00454A4A"/>
    <w:rsid w:val="00454B87"/>
    <w:rsid w:val="00454CF0"/>
    <w:rsid w:val="004568C6"/>
    <w:rsid w:val="00461A8E"/>
    <w:rsid w:val="00466EA1"/>
    <w:rsid w:val="00467046"/>
    <w:rsid w:val="00467432"/>
    <w:rsid w:val="004700D7"/>
    <w:rsid w:val="0047204A"/>
    <w:rsid w:val="004747EE"/>
    <w:rsid w:val="004815B6"/>
    <w:rsid w:val="0048195C"/>
    <w:rsid w:val="0048658A"/>
    <w:rsid w:val="00491150"/>
    <w:rsid w:val="00492C48"/>
    <w:rsid w:val="0049414C"/>
    <w:rsid w:val="00495C1D"/>
    <w:rsid w:val="00496057"/>
    <w:rsid w:val="004961CD"/>
    <w:rsid w:val="004A2676"/>
    <w:rsid w:val="004A28EF"/>
    <w:rsid w:val="004A536A"/>
    <w:rsid w:val="004A5FB2"/>
    <w:rsid w:val="004B30C6"/>
    <w:rsid w:val="004B4506"/>
    <w:rsid w:val="004B66EE"/>
    <w:rsid w:val="004C084C"/>
    <w:rsid w:val="004C3EAD"/>
    <w:rsid w:val="004C45A7"/>
    <w:rsid w:val="004C4B2A"/>
    <w:rsid w:val="004C551B"/>
    <w:rsid w:val="004C585C"/>
    <w:rsid w:val="004C7382"/>
    <w:rsid w:val="004D29F3"/>
    <w:rsid w:val="004D3939"/>
    <w:rsid w:val="004D49EB"/>
    <w:rsid w:val="004D5EED"/>
    <w:rsid w:val="004D6376"/>
    <w:rsid w:val="004E1B0A"/>
    <w:rsid w:val="004E2CD1"/>
    <w:rsid w:val="004E34B1"/>
    <w:rsid w:val="004E430D"/>
    <w:rsid w:val="004E6C3F"/>
    <w:rsid w:val="004F3B86"/>
    <w:rsid w:val="004F5CAF"/>
    <w:rsid w:val="004F631A"/>
    <w:rsid w:val="004F7B63"/>
    <w:rsid w:val="005003EB"/>
    <w:rsid w:val="00502519"/>
    <w:rsid w:val="00510F1B"/>
    <w:rsid w:val="005117D9"/>
    <w:rsid w:val="00512E80"/>
    <w:rsid w:val="00520651"/>
    <w:rsid w:val="00522E0D"/>
    <w:rsid w:val="00527D75"/>
    <w:rsid w:val="00530BC0"/>
    <w:rsid w:val="00532CD5"/>
    <w:rsid w:val="00533170"/>
    <w:rsid w:val="00535304"/>
    <w:rsid w:val="00537988"/>
    <w:rsid w:val="00537C0A"/>
    <w:rsid w:val="00542BAC"/>
    <w:rsid w:val="00543B1E"/>
    <w:rsid w:val="00544834"/>
    <w:rsid w:val="00544A39"/>
    <w:rsid w:val="00553A9E"/>
    <w:rsid w:val="0055447B"/>
    <w:rsid w:val="005619BE"/>
    <w:rsid w:val="00562B3F"/>
    <w:rsid w:val="005720DD"/>
    <w:rsid w:val="0057243B"/>
    <w:rsid w:val="005739FC"/>
    <w:rsid w:val="00573E7A"/>
    <w:rsid w:val="00573FD3"/>
    <w:rsid w:val="005740C9"/>
    <w:rsid w:val="00574A1C"/>
    <w:rsid w:val="0058692F"/>
    <w:rsid w:val="0058780B"/>
    <w:rsid w:val="005905CC"/>
    <w:rsid w:val="00594933"/>
    <w:rsid w:val="005A08A5"/>
    <w:rsid w:val="005A208D"/>
    <w:rsid w:val="005A43D6"/>
    <w:rsid w:val="005A5732"/>
    <w:rsid w:val="005A6980"/>
    <w:rsid w:val="005B3BEA"/>
    <w:rsid w:val="005B46C6"/>
    <w:rsid w:val="005B578F"/>
    <w:rsid w:val="005C0183"/>
    <w:rsid w:val="005C10AE"/>
    <w:rsid w:val="005C3136"/>
    <w:rsid w:val="005C55FF"/>
    <w:rsid w:val="005D1B4E"/>
    <w:rsid w:val="005D1F93"/>
    <w:rsid w:val="005D3BB6"/>
    <w:rsid w:val="005D4443"/>
    <w:rsid w:val="005D45C1"/>
    <w:rsid w:val="005D5009"/>
    <w:rsid w:val="005D59F9"/>
    <w:rsid w:val="005E2ECC"/>
    <w:rsid w:val="005E5827"/>
    <w:rsid w:val="005E6FCA"/>
    <w:rsid w:val="005F1EE4"/>
    <w:rsid w:val="005F2D8A"/>
    <w:rsid w:val="005F4266"/>
    <w:rsid w:val="005F5D95"/>
    <w:rsid w:val="005F699D"/>
    <w:rsid w:val="005F7C0F"/>
    <w:rsid w:val="00600DC6"/>
    <w:rsid w:val="0060670F"/>
    <w:rsid w:val="00611D95"/>
    <w:rsid w:val="0061215D"/>
    <w:rsid w:val="006139BD"/>
    <w:rsid w:val="006144EE"/>
    <w:rsid w:val="00616165"/>
    <w:rsid w:val="006161B7"/>
    <w:rsid w:val="00617995"/>
    <w:rsid w:val="0062260D"/>
    <w:rsid w:val="006245E7"/>
    <w:rsid w:val="006260FA"/>
    <w:rsid w:val="006261C5"/>
    <w:rsid w:val="006326AD"/>
    <w:rsid w:val="00640CD2"/>
    <w:rsid w:val="00641328"/>
    <w:rsid w:val="00646742"/>
    <w:rsid w:val="00653F43"/>
    <w:rsid w:val="00655065"/>
    <w:rsid w:val="0066078C"/>
    <w:rsid w:val="0066141A"/>
    <w:rsid w:val="00664C25"/>
    <w:rsid w:val="00665007"/>
    <w:rsid w:val="00666403"/>
    <w:rsid w:val="00667590"/>
    <w:rsid w:val="0067199C"/>
    <w:rsid w:val="00672963"/>
    <w:rsid w:val="00673011"/>
    <w:rsid w:val="006743EC"/>
    <w:rsid w:val="00675E5E"/>
    <w:rsid w:val="006806F3"/>
    <w:rsid w:val="0068175F"/>
    <w:rsid w:val="006828A5"/>
    <w:rsid w:val="006851E9"/>
    <w:rsid w:val="00687733"/>
    <w:rsid w:val="00693B00"/>
    <w:rsid w:val="00696312"/>
    <w:rsid w:val="00696B9B"/>
    <w:rsid w:val="006A15F5"/>
    <w:rsid w:val="006A1A0A"/>
    <w:rsid w:val="006A25AE"/>
    <w:rsid w:val="006A5660"/>
    <w:rsid w:val="006A69E8"/>
    <w:rsid w:val="006A6A37"/>
    <w:rsid w:val="006B6D8E"/>
    <w:rsid w:val="006C1932"/>
    <w:rsid w:val="006C20F0"/>
    <w:rsid w:val="006C3D9C"/>
    <w:rsid w:val="006C4222"/>
    <w:rsid w:val="006C5E33"/>
    <w:rsid w:val="006D13F5"/>
    <w:rsid w:val="006D2FE6"/>
    <w:rsid w:val="006D4FB4"/>
    <w:rsid w:val="006E08D2"/>
    <w:rsid w:val="006E3F1F"/>
    <w:rsid w:val="006E54E6"/>
    <w:rsid w:val="006E5938"/>
    <w:rsid w:val="006E7727"/>
    <w:rsid w:val="006F697B"/>
    <w:rsid w:val="006F6EAF"/>
    <w:rsid w:val="006F7DC5"/>
    <w:rsid w:val="0070105E"/>
    <w:rsid w:val="00701224"/>
    <w:rsid w:val="007019E9"/>
    <w:rsid w:val="007033EF"/>
    <w:rsid w:val="0070414B"/>
    <w:rsid w:val="007042B9"/>
    <w:rsid w:val="00704A30"/>
    <w:rsid w:val="00705C6B"/>
    <w:rsid w:val="007064FC"/>
    <w:rsid w:val="00707E90"/>
    <w:rsid w:val="0071089B"/>
    <w:rsid w:val="00711C3E"/>
    <w:rsid w:val="00711FB3"/>
    <w:rsid w:val="007130AE"/>
    <w:rsid w:val="0071636D"/>
    <w:rsid w:val="007177D8"/>
    <w:rsid w:val="007201AD"/>
    <w:rsid w:val="00724551"/>
    <w:rsid w:val="00727E3A"/>
    <w:rsid w:val="00733709"/>
    <w:rsid w:val="00735A22"/>
    <w:rsid w:val="0073628A"/>
    <w:rsid w:val="007436FF"/>
    <w:rsid w:val="00743924"/>
    <w:rsid w:val="00745B5C"/>
    <w:rsid w:val="00746259"/>
    <w:rsid w:val="00750FEC"/>
    <w:rsid w:val="007515DE"/>
    <w:rsid w:val="00751666"/>
    <w:rsid w:val="007530DE"/>
    <w:rsid w:val="00753270"/>
    <w:rsid w:val="00754C06"/>
    <w:rsid w:val="0076010E"/>
    <w:rsid w:val="007617C2"/>
    <w:rsid w:val="00765108"/>
    <w:rsid w:val="00766134"/>
    <w:rsid w:val="00766484"/>
    <w:rsid w:val="00766973"/>
    <w:rsid w:val="007676EB"/>
    <w:rsid w:val="007755E7"/>
    <w:rsid w:val="007808D0"/>
    <w:rsid w:val="00781280"/>
    <w:rsid w:val="00783508"/>
    <w:rsid w:val="00783F5C"/>
    <w:rsid w:val="00784DC7"/>
    <w:rsid w:val="00786889"/>
    <w:rsid w:val="007875AD"/>
    <w:rsid w:val="00793887"/>
    <w:rsid w:val="00793AF7"/>
    <w:rsid w:val="00794AE3"/>
    <w:rsid w:val="0079529B"/>
    <w:rsid w:val="00795F50"/>
    <w:rsid w:val="007A3C15"/>
    <w:rsid w:val="007A41D5"/>
    <w:rsid w:val="007A457A"/>
    <w:rsid w:val="007A4DAD"/>
    <w:rsid w:val="007B0175"/>
    <w:rsid w:val="007B0265"/>
    <w:rsid w:val="007B1DD6"/>
    <w:rsid w:val="007B439A"/>
    <w:rsid w:val="007B5F3B"/>
    <w:rsid w:val="007C1876"/>
    <w:rsid w:val="007D02D6"/>
    <w:rsid w:val="007D07A7"/>
    <w:rsid w:val="007D0B3D"/>
    <w:rsid w:val="007D0C4C"/>
    <w:rsid w:val="007D2172"/>
    <w:rsid w:val="007D3546"/>
    <w:rsid w:val="007D6D9D"/>
    <w:rsid w:val="007E25B4"/>
    <w:rsid w:val="007F7483"/>
    <w:rsid w:val="00801C48"/>
    <w:rsid w:val="00801DE3"/>
    <w:rsid w:val="00802A49"/>
    <w:rsid w:val="0081243E"/>
    <w:rsid w:val="00813942"/>
    <w:rsid w:val="00815B1B"/>
    <w:rsid w:val="00817E01"/>
    <w:rsid w:val="00820068"/>
    <w:rsid w:val="00820E3B"/>
    <w:rsid w:val="00822EBF"/>
    <w:rsid w:val="008234D5"/>
    <w:rsid w:val="00824162"/>
    <w:rsid w:val="008258C9"/>
    <w:rsid w:val="00825D5E"/>
    <w:rsid w:val="00827814"/>
    <w:rsid w:val="00827D82"/>
    <w:rsid w:val="008309A2"/>
    <w:rsid w:val="008336A1"/>
    <w:rsid w:val="0083434E"/>
    <w:rsid w:val="0083641C"/>
    <w:rsid w:val="008365AE"/>
    <w:rsid w:val="008378A8"/>
    <w:rsid w:val="00840322"/>
    <w:rsid w:val="008417F8"/>
    <w:rsid w:val="0084456B"/>
    <w:rsid w:val="00844CAD"/>
    <w:rsid w:val="00844FEC"/>
    <w:rsid w:val="00852179"/>
    <w:rsid w:val="00854377"/>
    <w:rsid w:val="0086102C"/>
    <w:rsid w:val="0086220C"/>
    <w:rsid w:val="008659D5"/>
    <w:rsid w:val="00866AE0"/>
    <w:rsid w:val="00872586"/>
    <w:rsid w:val="00876BE4"/>
    <w:rsid w:val="0087733A"/>
    <w:rsid w:val="008773F4"/>
    <w:rsid w:val="008808D3"/>
    <w:rsid w:val="00882D9A"/>
    <w:rsid w:val="00882E32"/>
    <w:rsid w:val="0088378A"/>
    <w:rsid w:val="0088395B"/>
    <w:rsid w:val="00885DD2"/>
    <w:rsid w:val="00892DC2"/>
    <w:rsid w:val="0089424A"/>
    <w:rsid w:val="008942D0"/>
    <w:rsid w:val="00895E49"/>
    <w:rsid w:val="00897659"/>
    <w:rsid w:val="008A225E"/>
    <w:rsid w:val="008A633C"/>
    <w:rsid w:val="008B0381"/>
    <w:rsid w:val="008B18C6"/>
    <w:rsid w:val="008B49C6"/>
    <w:rsid w:val="008B63FD"/>
    <w:rsid w:val="008B6C58"/>
    <w:rsid w:val="008C1DF4"/>
    <w:rsid w:val="008C21EB"/>
    <w:rsid w:val="008C24BF"/>
    <w:rsid w:val="008C78A1"/>
    <w:rsid w:val="008D491D"/>
    <w:rsid w:val="008D5956"/>
    <w:rsid w:val="008D5F19"/>
    <w:rsid w:val="008D6ABC"/>
    <w:rsid w:val="008D77B2"/>
    <w:rsid w:val="008D7DDF"/>
    <w:rsid w:val="008D7F98"/>
    <w:rsid w:val="008E1C63"/>
    <w:rsid w:val="008E349E"/>
    <w:rsid w:val="008F0E9D"/>
    <w:rsid w:val="008F115D"/>
    <w:rsid w:val="008F166E"/>
    <w:rsid w:val="008F1B4A"/>
    <w:rsid w:val="008F2DEC"/>
    <w:rsid w:val="008F3B48"/>
    <w:rsid w:val="009005E9"/>
    <w:rsid w:val="00900BF3"/>
    <w:rsid w:val="00903D87"/>
    <w:rsid w:val="009057D1"/>
    <w:rsid w:val="00907024"/>
    <w:rsid w:val="009074E0"/>
    <w:rsid w:val="00915E01"/>
    <w:rsid w:val="00917AA8"/>
    <w:rsid w:val="00921395"/>
    <w:rsid w:val="009218B7"/>
    <w:rsid w:val="0092205F"/>
    <w:rsid w:val="00922D53"/>
    <w:rsid w:val="00922EDC"/>
    <w:rsid w:val="00923CDC"/>
    <w:rsid w:val="009251D1"/>
    <w:rsid w:val="00931269"/>
    <w:rsid w:val="00931408"/>
    <w:rsid w:val="00934EDA"/>
    <w:rsid w:val="00936B69"/>
    <w:rsid w:val="00942167"/>
    <w:rsid w:val="00944928"/>
    <w:rsid w:val="009458C1"/>
    <w:rsid w:val="00953432"/>
    <w:rsid w:val="009552A3"/>
    <w:rsid w:val="0095698D"/>
    <w:rsid w:val="00957D2A"/>
    <w:rsid w:val="00961874"/>
    <w:rsid w:val="009647E4"/>
    <w:rsid w:val="00970902"/>
    <w:rsid w:val="00970F12"/>
    <w:rsid w:val="00971878"/>
    <w:rsid w:val="00975784"/>
    <w:rsid w:val="009757DA"/>
    <w:rsid w:val="00981D09"/>
    <w:rsid w:val="009863A1"/>
    <w:rsid w:val="00987D69"/>
    <w:rsid w:val="00990C33"/>
    <w:rsid w:val="00991D7D"/>
    <w:rsid w:val="009939A2"/>
    <w:rsid w:val="00994681"/>
    <w:rsid w:val="00995654"/>
    <w:rsid w:val="00995B63"/>
    <w:rsid w:val="009A0C7D"/>
    <w:rsid w:val="009B0630"/>
    <w:rsid w:val="009B4BCC"/>
    <w:rsid w:val="009B54EE"/>
    <w:rsid w:val="009C2616"/>
    <w:rsid w:val="009D01CE"/>
    <w:rsid w:val="009D5ADF"/>
    <w:rsid w:val="009D6C63"/>
    <w:rsid w:val="009E1511"/>
    <w:rsid w:val="009E5143"/>
    <w:rsid w:val="009E71FC"/>
    <w:rsid w:val="009E7434"/>
    <w:rsid w:val="009F249C"/>
    <w:rsid w:val="009F3780"/>
    <w:rsid w:val="009F47A0"/>
    <w:rsid w:val="00A004E5"/>
    <w:rsid w:val="00A01A96"/>
    <w:rsid w:val="00A02446"/>
    <w:rsid w:val="00A03406"/>
    <w:rsid w:val="00A03BAA"/>
    <w:rsid w:val="00A03C47"/>
    <w:rsid w:val="00A042B0"/>
    <w:rsid w:val="00A04590"/>
    <w:rsid w:val="00A069F9"/>
    <w:rsid w:val="00A101B3"/>
    <w:rsid w:val="00A15856"/>
    <w:rsid w:val="00A165F1"/>
    <w:rsid w:val="00A2012F"/>
    <w:rsid w:val="00A202B8"/>
    <w:rsid w:val="00A22EFD"/>
    <w:rsid w:val="00A23D8E"/>
    <w:rsid w:val="00A252CB"/>
    <w:rsid w:val="00A25B9B"/>
    <w:rsid w:val="00A25E31"/>
    <w:rsid w:val="00A302A9"/>
    <w:rsid w:val="00A32A10"/>
    <w:rsid w:val="00A32CD6"/>
    <w:rsid w:val="00A33207"/>
    <w:rsid w:val="00A40F01"/>
    <w:rsid w:val="00A446B9"/>
    <w:rsid w:val="00A4475F"/>
    <w:rsid w:val="00A46615"/>
    <w:rsid w:val="00A5083D"/>
    <w:rsid w:val="00A51356"/>
    <w:rsid w:val="00A515E8"/>
    <w:rsid w:val="00A52278"/>
    <w:rsid w:val="00A53033"/>
    <w:rsid w:val="00A5454A"/>
    <w:rsid w:val="00A54651"/>
    <w:rsid w:val="00A55A49"/>
    <w:rsid w:val="00A56D4E"/>
    <w:rsid w:val="00A63EC9"/>
    <w:rsid w:val="00A665B5"/>
    <w:rsid w:val="00A67FC6"/>
    <w:rsid w:val="00A71F19"/>
    <w:rsid w:val="00A728D6"/>
    <w:rsid w:val="00A76C7E"/>
    <w:rsid w:val="00A77462"/>
    <w:rsid w:val="00A77AB3"/>
    <w:rsid w:val="00A80135"/>
    <w:rsid w:val="00A81EF8"/>
    <w:rsid w:val="00A8369D"/>
    <w:rsid w:val="00A84445"/>
    <w:rsid w:val="00A8542C"/>
    <w:rsid w:val="00A904F1"/>
    <w:rsid w:val="00A909A8"/>
    <w:rsid w:val="00A935C1"/>
    <w:rsid w:val="00A94B40"/>
    <w:rsid w:val="00A95AD5"/>
    <w:rsid w:val="00A962AE"/>
    <w:rsid w:val="00A97C2E"/>
    <w:rsid w:val="00AA0E9F"/>
    <w:rsid w:val="00AA121F"/>
    <w:rsid w:val="00AA1235"/>
    <w:rsid w:val="00AA4477"/>
    <w:rsid w:val="00AA784A"/>
    <w:rsid w:val="00AB05C4"/>
    <w:rsid w:val="00AB16CF"/>
    <w:rsid w:val="00AB7C22"/>
    <w:rsid w:val="00AC29B2"/>
    <w:rsid w:val="00AC2C7B"/>
    <w:rsid w:val="00AC4A1A"/>
    <w:rsid w:val="00AC5F6B"/>
    <w:rsid w:val="00AC675A"/>
    <w:rsid w:val="00AD036E"/>
    <w:rsid w:val="00AD46F8"/>
    <w:rsid w:val="00AD5880"/>
    <w:rsid w:val="00AE106C"/>
    <w:rsid w:val="00AE172B"/>
    <w:rsid w:val="00AE20D5"/>
    <w:rsid w:val="00AE423B"/>
    <w:rsid w:val="00AF2178"/>
    <w:rsid w:val="00AF36CE"/>
    <w:rsid w:val="00AF4798"/>
    <w:rsid w:val="00AF4BC2"/>
    <w:rsid w:val="00AF5DA6"/>
    <w:rsid w:val="00AF635B"/>
    <w:rsid w:val="00B00128"/>
    <w:rsid w:val="00B01926"/>
    <w:rsid w:val="00B026F5"/>
    <w:rsid w:val="00B03DEC"/>
    <w:rsid w:val="00B044B9"/>
    <w:rsid w:val="00B05DC6"/>
    <w:rsid w:val="00B06C86"/>
    <w:rsid w:val="00B07647"/>
    <w:rsid w:val="00B07946"/>
    <w:rsid w:val="00B11291"/>
    <w:rsid w:val="00B11E2D"/>
    <w:rsid w:val="00B12359"/>
    <w:rsid w:val="00B14BBF"/>
    <w:rsid w:val="00B165F1"/>
    <w:rsid w:val="00B174F7"/>
    <w:rsid w:val="00B17BCF"/>
    <w:rsid w:val="00B2016D"/>
    <w:rsid w:val="00B227BE"/>
    <w:rsid w:val="00B24B40"/>
    <w:rsid w:val="00B27F1D"/>
    <w:rsid w:val="00B3106F"/>
    <w:rsid w:val="00B3142B"/>
    <w:rsid w:val="00B31FB4"/>
    <w:rsid w:val="00B37BF7"/>
    <w:rsid w:val="00B40872"/>
    <w:rsid w:val="00B40F41"/>
    <w:rsid w:val="00B41441"/>
    <w:rsid w:val="00B41645"/>
    <w:rsid w:val="00B437CE"/>
    <w:rsid w:val="00B50C3B"/>
    <w:rsid w:val="00B52772"/>
    <w:rsid w:val="00B57F41"/>
    <w:rsid w:val="00B67179"/>
    <w:rsid w:val="00B75E73"/>
    <w:rsid w:val="00B7778B"/>
    <w:rsid w:val="00B823FA"/>
    <w:rsid w:val="00B86741"/>
    <w:rsid w:val="00B905FB"/>
    <w:rsid w:val="00B95835"/>
    <w:rsid w:val="00B96A27"/>
    <w:rsid w:val="00BA00CB"/>
    <w:rsid w:val="00BA0CA2"/>
    <w:rsid w:val="00BA174F"/>
    <w:rsid w:val="00BA35AF"/>
    <w:rsid w:val="00BA4150"/>
    <w:rsid w:val="00BA7BA9"/>
    <w:rsid w:val="00BB6222"/>
    <w:rsid w:val="00BB68BC"/>
    <w:rsid w:val="00BC2737"/>
    <w:rsid w:val="00BC297E"/>
    <w:rsid w:val="00BC2F0F"/>
    <w:rsid w:val="00BC33EA"/>
    <w:rsid w:val="00BC5F64"/>
    <w:rsid w:val="00BC679D"/>
    <w:rsid w:val="00BD298C"/>
    <w:rsid w:val="00BD545C"/>
    <w:rsid w:val="00BD749B"/>
    <w:rsid w:val="00BD7B80"/>
    <w:rsid w:val="00BD7DBB"/>
    <w:rsid w:val="00BE02BB"/>
    <w:rsid w:val="00BE14C9"/>
    <w:rsid w:val="00BE1C64"/>
    <w:rsid w:val="00BE2DD0"/>
    <w:rsid w:val="00BE4942"/>
    <w:rsid w:val="00BE6468"/>
    <w:rsid w:val="00BE7379"/>
    <w:rsid w:val="00BF0759"/>
    <w:rsid w:val="00BF3E10"/>
    <w:rsid w:val="00BF431F"/>
    <w:rsid w:val="00BF71A9"/>
    <w:rsid w:val="00BF786A"/>
    <w:rsid w:val="00C03C13"/>
    <w:rsid w:val="00C04FE5"/>
    <w:rsid w:val="00C07125"/>
    <w:rsid w:val="00C153CA"/>
    <w:rsid w:val="00C23FA4"/>
    <w:rsid w:val="00C25164"/>
    <w:rsid w:val="00C26CC8"/>
    <w:rsid w:val="00C27F30"/>
    <w:rsid w:val="00C31E2C"/>
    <w:rsid w:val="00C33BCA"/>
    <w:rsid w:val="00C3428B"/>
    <w:rsid w:val="00C36600"/>
    <w:rsid w:val="00C3793F"/>
    <w:rsid w:val="00C379B6"/>
    <w:rsid w:val="00C37DF9"/>
    <w:rsid w:val="00C428FB"/>
    <w:rsid w:val="00C42F3D"/>
    <w:rsid w:val="00C462DE"/>
    <w:rsid w:val="00C50053"/>
    <w:rsid w:val="00C51FDA"/>
    <w:rsid w:val="00C5234A"/>
    <w:rsid w:val="00C533C3"/>
    <w:rsid w:val="00C53764"/>
    <w:rsid w:val="00C55655"/>
    <w:rsid w:val="00C6118F"/>
    <w:rsid w:val="00C62EB6"/>
    <w:rsid w:val="00C63954"/>
    <w:rsid w:val="00C708CE"/>
    <w:rsid w:val="00C71AA8"/>
    <w:rsid w:val="00C7521C"/>
    <w:rsid w:val="00C75B7B"/>
    <w:rsid w:val="00C75C88"/>
    <w:rsid w:val="00C76CB6"/>
    <w:rsid w:val="00C80C80"/>
    <w:rsid w:val="00C8382F"/>
    <w:rsid w:val="00C8471D"/>
    <w:rsid w:val="00C8681B"/>
    <w:rsid w:val="00C86DA1"/>
    <w:rsid w:val="00C90A8B"/>
    <w:rsid w:val="00C91C53"/>
    <w:rsid w:val="00C923EC"/>
    <w:rsid w:val="00C935A8"/>
    <w:rsid w:val="00C9360A"/>
    <w:rsid w:val="00CA137D"/>
    <w:rsid w:val="00CA13EB"/>
    <w:rsid w:val="00CA2606"/>
    <w:rsid w:val="00CA4EBC"/>
    <w:rsid w:val="00CA56EE"/>
    <w:rsid w:val="00CA67FE"/>
    <w:rsid w:val="00CA7063"/>
    <w:rsid w:val="00CB1956"/>
    <w:rsid w:val="00CB314E"/>
    <w:rsid w:val="00CB4BE6"/>
    <w:rsid w:val="00CB51F9"/>
    <w:rsid w:val="00CB5F45"/>
    <w:rsid w:val="00CC0E85"/>
    <w:rsid w:val="00CC22B7"/>
    <w:rsid w:val="00CC3929"/>
    <w:rsid w:val="00CC3A9E"/>
    <w:rsid w:val="00CD595D"/>
    <w:rsid w:val="00CD698B"/>
    <w:rsid w:val="00CE01DA"/>
    <w:rsid w:val="00CE36B2"/>
    <w:rsid w:val="00CE4545"/>
    <w:rsid w:val="00CE4D4A"/>
    <w:rsid w:val="00CE51AA"/>
    <w:rsid w:val="00CE7049"/>
    <w:rsid w:val="00CE717D"/>
    <w:rsid w:val="00CE776D"/>
    <w:rsid w:val="00CE7DE4"/>
    <w:rsid w:val="00CF1AEE"/>
    <w:rsid w:val="00CF2BFF"/>
    <w:rsid w:val="00CF6BED"/>
    <w:rsid w:val="00D002D5"/>
    <w:rsid w:val="00D00836"/>
    <w:rsid w:val="00D011E9"/>
    <w:rsid w:val="00D01ABC"/>
    <w:rsid w:val="00D01AD3"/>
    <w:rsid w:val="00D03288"/>
    <w:rsid w:val="00D069CF"/>
    <w:rsid w:val="00D10E74"/>
    <w:rsid w:val="00D1166E"/>
    <w:rsid w:val="00D1221C"/>
    <w:rsid w:val="00D13DAF"/>
    <w:rsid w:val="00D1458B"/>
    <w:rsid w:val="00D147C6"/>
    <w:rsid w:val="00D21057"/>
    <w:rsid w:val="00D22A29"/>
    <w:rsid w:val="00D22CF0"/>
    <w:rsid w:val="00D249E0"/>
    <w:rsid w:val="00D268D8"/>
    <w:rsid w:val="00D27F11"/>
    <w:rsid w:val="00D35727"/>
    <w:rsid w:val="00D37501"/>
    <w:rsid w:val="00D44BE7"/>
    <w:rsid w:val="00D44FF7"/>
    <w:rsid w:val="00D452D2"/>
    <w:rsid w:val="00D46366"/>
    <w:rsid w:val="00D5666F"/>
    <w:rsid w:val="00D56F19"/>
    <w:rsid w:val="00D572D3"/>
    <w:rsid w:val="00D627E8"/>
    <w:rsid w:val="00D6473B"/>
    <w:rsid w:val="00D66259"/>
    <w:rsid w:val="00D724E9"/>
    <w:rsid w:val="00D72832"/>
    <w:rsid w:val="00D7613B"/>
    <w:rsid w:val="00D85BC1"/>
    <w:rsid w:val="00D910FA"/>
    <w:rsid w:val="00D92262"/>
    <w:rsid w:val="00D929F0"/>
    <w:rsid w:val="00DA0210"/>
    <w:rsid w:val="00DB27DB"/>
    <w:rsid w:val="00DB3110"/>
    <w:rsid w:val="00DB31D8"/>
    <w:rsid w:val="00DB3446"/>
    <w:rsid w:val="00DB6D5E"/>
    <w:rsid w:val="00DC4CED"/>
    <w:rsid w:val="00DC573A"/>
    <w:rsid w:val="00DD17AF"/>
    <w:rsid w:val="00DD6DCE"/>
    <w:rsid w:val="00DE16E2"/>
    <w:rsid w:val="00DE1EB1"/>
    <w:rsid w:val="00DE5D4D"/>
    <w:rsid w:val="00DE61AB"/>
    <w:rsid w:val="00DE6D98"/>
    <w:rsid w:val="00DF1A02"/>
    <w:rsid w:val="00DF4527"/>
    <w:rsid w:val="00DF48AF"/>
    <w:rsid w:val="00DF5C30"/>
    <w:rsid w:val="00DF6ECA"/>
    <w:rsid w:val="00DF75D9"/>
    <w:rsid w:val="00E044CF"/>
    <w:rsid w:val="00E14016"/>
    <w:rsid w:val="00E170FA"/>
    <w:rsid w:val="00E20859"/>
    <w:rsid w:val="00E20C97"/>
    <w:rsid w:val="00E2416B"/>
    <w:rsid w:val="00E27DD6"/>
    <w:rsid w:val="00E30216"/>
    <w:rsid w:val="00E32590"/>
    <w:rsid w:val="00E334D1"/>
    <w:rsid w:val="00E3676A"/>
    <w:rsid w:val="00E413B1"/>
    <w:rsid w:val="00E427E3"/>
    <w:rsid w:val="00E45A8A"/>
    <w:rsid w:val="00E46E04"/>
    <w:rsid w:val="00E50CF9"/>
    <w:rsid w:val="00E51C7B"/>
    <w:rsid w:val="00E53979"/>
    <w:rsid w:val="00E56992"/>
    <w:rsid w:val="00E60856"/>
    <w:rsid w:val="00E60AE4"/>
    <w:rsid w:val="00E60EEA"/>
    <w:rsid w:val="00E614DB"/>
    <w:rsid w:val="00E62279"/>
    <w:rsid w:val="00E65639"/>
    <w:rsid w:val="00E827AD"/>
    <w:rsid w:val="00E90BF3"/>
    <w:rsid w:val="00E92BBE"/>
    <w:rsid w:val="00E94521"/>
    <w:rsid w:val="00E94652"/>
    <w:rsid w:val="00E96A70"/>
    <w:rsid w:val="00E97063"/>
    <w:rsid w:val="00E974AC"/>
    <w:rsid w:val="00EA05A6"/>
    <w:rsid w:val="00EA7609"/>
    <w:rsid w:val="00EA7C12"/>
    <w:rsid w:val="00EA7E56"/>
    <w:rsid w:val="00EB1469"/>
    <w:rsid w:val="00EB573D"/>
    <w:rsid w:val="00EB660B"/>
    <w:rsid w:val="00EC01FD"/>
    <w:rsid w:val="00EC38BF"/>
    <w:rsid w:val="00EC42D7"/>
    <w:rsid w:val="00EC4993"/>
    <w:rsid w:val="00ED3399"/>
    <w:rsid w:val="00ED5754"/>
    <w:rsid w:val="00ED6C0D"/>
    <w:rsid w:val="00ED76C9"/>
    <w:rsid w:val="00ED7DEF"/>
    <w:rsid w:val="00EE33F3"/>
    <w:rsid w:val="00EE3741"/>
    <w:rsid w:val="00EF01D3"/>
    <w:rsid w:val="00EF3F0A"/>
    <w:rsid w:val="00F02B15"/>
    <w:rsid w:val="00F038AE"/>
    <w:rsid w:val="00F04CBF"/>
    <w:rsid w:val="00F0597F"/>
    <w:rsid w:val="00F06305"/>
    <w:rsid w:val="00F10E64"/>
    <w:rsid w:val="00F110F9"/>
    <w:rsid w:val="00F13B75"/>
    <w:rsid w:val="00F14949"/>
    <w:rsid w:val="00F150ED"/>
    <w:rsid w:val="00F1752A"/>
    <w:rsid w:val="00F20EB0"/>
    <w:rsid w:val="00F21CB4"/>
    <w:rsid w:val="00F2622F"/>
    <w:rsid w:val="00F274A8"/>
    <w:rsid w:val="00F3302F"/>
    <w:rsid w:val="00F33B1F"/>
    <w:rsid w:val="00F33D1D"/>
    <w:rsid w:val="00F363CF"/>
    <w:rsid w:val="00F36F81"/>
    <w:rsid w:val="00F40ACD"/>
    <w:rsid w:val="00F46E3C"/>
    <w:rsid w:val="00F471DA"/>
    <w:rsid w:val="00F4798E"/>
    <w:rsid w:val="00F50EC6"/>
    <w:rsid w:val="00F5139E"/>
    <w:rsid w:val="00F51EAA"/>
    <w:rsid w:val="00F5480C"/>
    <w:rsid w:val="00F645E2"/>
    <w:rsid w:val="00F670BE"/>
    <w:rsid w:val="00F67B0B"/>
    <w:rsid w:val="00F71439"/>
    <w:rsid w:val="00F7187B"/>
    <w:rsid w:val="00F74B91"/>
    <w:rsid w:val="00F8227C"/>
    <w:rsid w:val="00F82425"/>
    <w:rsid w:val="00F84106"/>
    <w:rsid w:val="00F844B8"/>
    <w:rsid w:val="00F9151C"/>
    <w:rsid w:val="00F979DB"/>
    <w:rsid w:val="00F97BCE"/>
    <w:rsid w:val="00F97F35"/>
    <w:rsid w:val="00FA2239"/>
    <w:rsid w:val="00FA457F"/>
    <w:rsid w:val="00FA51AB"/>
    <w:rsid w:val="00FA78B8"/>
    <w:rsid w:val="00FA7D7E"/>
    <w:rsid w:val="00FB2DE0"/>
    <w:rsid w:val="00FB5F28"/>
    <w:rsid w:val="00FB782A"/>
    <w:rsid w:val="00FC68C3"/>
    <w:rsid w:val="00FC6D99"/>
    <w:rsid w:val="00FD2434"/>
    <w:rsid w:val="00FD50C5"/>
    <w:rsid w:val="00FD6598"/>
    <w:rsid w:val="00FE0A88"/>
    <w:rsid w:val="00FE1380"/>
    <w:rsid w:val="00FE13B8"/>
    <w:rsid w:val="00FE1B49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479F9"/>
  <w15:docId w15:val="{B63FC298-2216-461B-ACDD-4E306B19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64"/>
    <w:pPr>
      <w:spacing w:after="160" w:line="25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A1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A15F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A1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A15F5"/>
    <w:rPr>
      <w:lang w:val="es-MX"/>
    </w:rPr>
  </w:style>
  <w:style w:type="table" w:styleId="Tablaconcuadrcula">
    <w:name w:val="Table Grid"/>
    <w:basedOn w:val="Tablanormal"/>
    <w:uiPriority w:val="39"/>
    <w:rsid w:val="00CB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733EF"/>
  </w:style>
  <w:style w:type="paragraph" w:styleId="Prrafodelista">
    <w:name w:val="List Paragraph"/>
    <w:basedOn w:val="Normal"/>
    <w:link w:val="PrrafodelistaCar"/>
    <w:uiPriority w:val="1"/>
    <w:qFormat/>
    <w:rsid w:val="003733EF"/>
    <w:pPr>
      <w:spacing w:after="200" w:line="276" w:lineRule="auto"/>
      <w:ind w:left="720"/>
      <w:contextualSpacing/>
    </w:pPr>
    <w:rPr>
      <w:lang w:val="en-US"/>
    </w:rPr>
  </w:style>
  <w:style w:type="character" w:styleId="Hipervnculo">
    <w:name w:val="Hyperlink"/>
    <w:uiPriority w:val="99"/>
    <w:semiHidden/>
    <w:unhideWhenUsed/>
    <w:rsid w:val="00A76C7E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DB2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2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B27DB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D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27DB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B27DB"/>
    <w:rPr>
      <w:rFonts w:ascii="Segoe UI" w:hAnsi="Segoe UI" w:cs="Segoe UI"/>
      <w:sz w:val="18"/>
      <w:szCs w:val="18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6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B16CF"/>
    <w:rPr>
      <w:sz w:val="20"/>
      <w:szCs w:val="20"/>
      <w:lang w:val="es-MX"/>
    </w:rPr>
  </w:style>
  <w:style w:type="character" w:styleId="Refdenotaalpie">
    <w:name w:val="footnote reference"/>
    <w:uiPriority w:val="99"/>
    <w:semiHidden/>
    <w:unhideWhenUsed/>
    <w:rsid w:val="00AB16CF"/>
    <w:rPr>
      <w:vertAlign w:val="superscript"/>
    </w:rPr>
  </w:style>
  <w:style w:type="paragraph" w:customStyle="1" w:styleId="Poromisin">
    <w:name w:val="Por omisión"/>
    <w:rsid w:val="00D122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paragraph" w:customStyle="1" w:styleId="Estilodetabla1">
    <w:name w:val="Estilo de tabla 1"/>
    <w:rsid w:val="00D122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Estilodetabla3">
    <w:name w:val="Estilo de tabla 3"/>
    <w:rsid w:val="00D122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Estilodetabla2">
    <w:name w:val="Estilo de tabla 2"/>
    <w:rsid w:val="00D122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Nmero">
    <w:name w:val="Número"/>
    <w:rsid w:val="00D1221C"/>
    <w:pPr>
      <w:numPr>
        <w:numId w:val="1"/>
      </w:numPr>
    </w:pPr>
  </w:style>
  <w:style w:type="paragraph" w:customStyle="1" w:styleId="Default">
    <w:name w:val="Default"/>
    <w:rsid w:val="00B24B40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eastAsia="en-US"/>
    </w:rPr>
  </w:style>
  <w:style w:type="character" w:customStyle="1" w:styleId="A8">
    <w:name w:val="A8"/>
    <w:uiPriority w:val="99"/>
    <w:rsid w:val="00A252CB"/>
    <w:rPr>
      <w:color w:val="211D1E"/>
      <w:sz w:val="19"/>
    </w:rPr>
  </w:style>
  <w:style w:type="table" w:styleId="Cuadrculaclara-nfasis3">
    <w:name w:val="Light Grid Accent 3"/>
    <w:basedOn w:val="Tablanormal"/>
    <w:uiPriority w:val="62"/>
    <w:rsid w:val="006A6A37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Montserrat ExtraLight" w:eastAsia="Times New Roman" w:hAnsi="Montserrat Extra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Montserrat ExtraLight" w:eastAsia="Times New Roman" w:hAnsi="Montserrat Extra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Montserrat ExtraLight" w:eastAsia="Times New Roman" w:hAnsi="Montserrat ExtraLight" w:cs="Times New Roman"/>
        <w:b/>
        <w:bCs/>
      </w:rPr>
    </w:tblStylePr>
    <w:tblStylePr w:type="lastCol">
      <w:rPr>
        <w:rFonts w:ascii="Montserrat ExtraLight" w:eastAsia="Times New Roman" w:hAnsi="Montserrat Extra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Sombreadoclaro-nfasis3">
    <w:name w:val="Light Shading Accent 3"/>
    <w:basedOn w:val="Tablanormal"/>
    <w:uiPriority w:val="60"/>
    <w:rsid w:val="0068175F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stamedia2-nfasis3">
    <w:name w:val="Medium List 2 Accent 3"/>
    <w:basedOn w:val="Tablanormal"/>
    <w:uiPriority w:val="66"/>
    <w:rsid w:val="006806F3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275F1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61">
    <w:name w:val="Tabla de cuadrícula 5 oscura - Énfasis 61"/>
    <w:basedOn w:val="Tablanormal"/>
    <w:uiPriority w:val="50"/>
    <w:rsid w:val="0025666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165D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165D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Revisin">
    <w:name w:val="Revision"/>
    <w:hidden/>
    <w:uiPriority w:val="99"/>
    <w:semiHidden/>
    <w:rsid w:val="00E608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E91D-C98B-4479-9525-DE53BF40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1441</Words>
  <Characters>7927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Luz Cárdenas Moncada</dc:creator>
  <cp:keywords/>
  <dc:description/>
  <cp:lastModifiedBy>Roxana Ramos</cp:lastModifiedBy>
  <cp:revision>2</cp:revision>
  <cp:lastPrinted>2023-04-25T16:05:00Z</cp:lastPrinted>
  <dcterms:created xsi:type="dcterms:W3CDTF">2023-08-21T22:03:00Z</dcterms:created>
  <dcterms:modified xsi:type="dcterms:W3CDTF">2023-08-21T22:03:00Z</dcterms:modified>
</cp:coreProperties>
</file>