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EF" w:rsidRPr="00292991" w:rsidRDefault="00F56C4D">
      <w:pPr>
        <w:rPr>
          <w:rFonts w:ascii="Arial" w:hAnsi="Arial" w:cs="Arial"/>
          <w:b/>
          <w:sz w:val="24"/>
          <w:szCs w:val="24"/>
        </w:rPr>
      </w:pPr>
      <w:r>
        <w:t xml:space="preserve"> </w:t>
      </w:r>
      <w:r w:rsidR="00292991" w:rsidRPr="00292991">
        <w:rPr>
          <w:rFonts w:ascii="Arial" w:hAnsi="Arial" w:cs="Arial"/>
          <w:b/>
          <w:sz w:val="24"/>
          <w:szCs w:val="24"/>
        </w:rPr>
        <w:t xml:space="preserve">SUGERENCIAS DE </w:t>
      </w:r>
      <w:r w:rsidRPr="00292991">
        <w:rPr>
          <w:rFonts w:ascii="Arial" w:hAnsi="Arial" w:cs="Arial"/>
          <w:b/>
          <w:sz w:val="24"/>
          <w:szCs w:val="24"/>
        </w:rPr>
        <w:t>ACTIVIDADES DEL METODO 12</w:t>
      </w:r>
    </w:p>
    <w:p w:rsidR="00F56C4D" w:rsidRPr="00292991" w:rsidRDefault="00F56C4D">
      <w:pPr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>PARA LOS ALUMNOS DEL PRIMER GRADO DE EDUCACION PRIMARIA, es</w:t>
      </w:r>
      <w:r w:rsidRPr="00292991">
        <w:rPr>
          <w:rFonts w:ascii="Arial" w:hAnsi="Arial" w:cs="Arial"/>
          <w:sz w:val="24"/>
          <w:szCs w:val="24"/>
        </w:rPr>
        <w:t xml:space="preserve"> el momento en el que los maestros y maestras que atienden primer grado, se empiezan a preguntar qué hacer para que los alumnos que aún no han alcanzado el nivel de conceptualización alfabético, logren avanzar lo más posible.</w:t>
      </w:r>
    </w:p>
    <w:p w:rsidR="006A1F91" w:rsidRPr="00292991" w:rsidRDefault="00F56C4D">
      <w:pPr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Sin duda es una gran preocupación ya que el reto fundamental es que la mayor parte de nuestros niños aprendan a leer y a escribir en un solo ciclo; sin </w:t>
      </w:r>
      <w:r w:rsidRPr="00292991">
        <w:rPr>
          <w:rFonts w:ascii="Arial" w:hAnsi="Arial" w:cs="Arial"/>
          <w:sz w:val="24"/>
          <w:szCs w:val="24"/>
        </w:rPr>
        <w:t>embargo,</w:t>
      </w:r>
      <w:r w:rsidRPr="00292991">
        <w:rPr>
          <w:rFonts w:ascii="Arial" w:hAnsi="Arial" w:cs="Arial"/>
          <w:sz w:val="24"/>
          <w:szCs w:val="24"/>
        </w:rPr>
        <w:t xml:space="preserve"> en todos los grupos hay alumnos que por alguna u otra razón se han ido rezagando y, a la fecha, aún se encuentran en los niveles silábico y </w:t>
      </w:r>
      <w:r w:rsidRPr="00292991">
        <w:rPr>
          <w:rFonts w:ascii="Arial" w:hAnsi="Arial" w:cs="Arial"/>
          <w:sz w:val="24"/>
          <w:szCs w:val="24"/>
        </w:rPr>
        <w:t>pre silábico</w:t>
      </w:r>
      <w:r w:rsidRPr="00292991">
        <w:rPr>
          <w:rFonts w:ascii="Arial" w:hAnsi="Arial" w:cs="Arial"/>
          <w:sz w:val="24"/>
          <w:szCs w:val="24"/>
        </w:rPr>
        <w:t>.</w:t>
      </w:r>
      <w:r w:rsidRPr="00292991">
        <w:rPr>
          <w:rFonts w:ascii="Arial" w:hAnsi="Arial" w:cs="Arial"/>
          <w:sz w:val="24"/>
          <w:szCs w:val="24"/>
        </w:rPr>
        <w:t xml:space="preserve"> </w:t>
      </w:r>
    </w:p>
    <w:p w:rsidR="006A1F91" w:rsidRPr="00292991" w:rsidRDefault="006A1F91" w:rsidP="006A1F91">
      <w:pPr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PROPÓSITOS: </w:t>
      </w:r>
    </w:p>
    <w:p w:rsidR="006A1F91" w:rsidRPr="00292991" w:rsidRDefault="006A1F91" w:rsidP="006A1F91">
      <w:pPr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>• Que los alumnos presilábicos y silábicos descubran comprendan la relación sonoro-gráfica y el valor sonoro convencional de las letras en el nombre propio, palabras de uso común, cuentos, canciones y rimas.</w:t>
      </w:r>
    </w:p>
    <w:p w:rsidR="006A1F91" w:rsidRPr="00292991" w:rsidRDefault="006A1F91" w:rsidP="006A1F91">
      <w:pPr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 • </w:t>
      </w:r>
      <w:r w:rsidRPr="00292991">
        <w:rPr>
          <w:rFonts w:ascii="Arial" w:hAnsi="Arial" w:cs="Arial"/>
          <w:sz w:val="24"/>
          <w:szCs w:val="24"/>
        </w:rPr>
        <w:t>Que,</w:t>
      </w:r>
      <w:r w:rsidRPr="00292991">
        <w:rPr>
          <w:rFonts w:ascii="Arial" w:hAnsi="Arial" w:cs="Arial"/>
          <w:sz w:val="24"/>
          <w:szCs w:val="24"/>
        </w:rPr>
        <w:t xml:space="preserve"> a partir de un intensivo trabajo personalizado, los alumnos ubicados en el nivel de conceptualización presilábico y silábico alcancen el nivel alfabético.</w:t>
      </w:r>
    </w:p>
    <w:p w:rsidR="006A1F91" w:rsidRPr="00292991" w:rsidRDefault="006A1F91" w:rsidP="006A1F91">
      <w:pPr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b/>
          <w:sz w:val="24"/>
          <w:szCs w:val="24"/>
        </w:rPr>
        <w:t>ACTIVIDADES QUE SE SUGIEREN</w:t>
      </w:r>
      <w:r w:rsidRPr="00292991">
        <w:rPr>
          <w:rFonts w:ascii="Arial" w:hAnsi="Arial" w:cs="Arial"/>
          <w:sz w:val="24"/>
          <w:szCs w:val="24"/>
        </w:rPr>
        <w:t>:</w:t>
      </w:r>
    </w:p>
    <w:p w:rsidR="006A1F91" w:rsidRPr="00292991" w:rsidRDefault="006A1F91" w:rsidP="006A1F91">
      <w:pPr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                    </w:t>
      </w:r>
      <w:r w:rsidRPr="00292991">
        <w:rPr>
          <w:rFonts w:ascii="Arial" w:hAnsi="Arial" w:cs="Arial"/>
          <w:sz w:val="24"/>
          <w:szCs w:val="24"/>
        </w:rPr>
        <w:t>EXPRESIÓN ORAL</w:t>
      </w:r>
    </w:p>
    <w:p w:rsidR="006A1F91" w:rsidRPr="00292991" w:rsidRDefault="006A1F91" w:rsidP="006A1F9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>Lectura diaria de un cuento, leyenda o narración (el maestro debe hacer la primera lectura pausada, cuidando su entonación, volumen, pronunciación, énfasis y fluidez).</w:t>
      </w:r>
    </w:p>
    <w:p w:rsidR="006A1F91" w:rsidRPr="00292991" w:rsidRDefault="006A1F91" w:rsidP="006A1F91">
      <w:pPr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              </w:t>
      </w:r>
      <w:r w:rsidRPr="00292991">
        <w:rPr>
          <w:rFonts w:ascii="Arial" w:hAnsi="Arial" w:cs="Arial"/>
          <w:sz w:val="24"/>
          <w:szCs w:val="24"/>
        </w:rPr>
        <w:t>LECTURA Y ESCRITURA</w:t>
      </w:r>
    </w:p>
    <w:p w:rsidR="006A1F91" w:rsidRPr="00292991" w:rsidRDefault="006A1F91" w:rsidP="006A1F9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>Lectura diaria de un cuento, leyenda o narración (el maestro debe hacer la primera lectura pausada, cuidando su entonación, volumen, pronunciación, énfasis y fluidez).</w:t>
      </w:r>
    </w:p>
    <w:p w:rsidR="006A1F91" w:rsidRPr="00292991" w:rsidRDefault="006A1F91" w:rsidP="006A1F9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Ubicar las palabras en cada enunciado leído; interactuar con los alumnos haciendo preguntas </w:t>
      </w:r>
      <w:proofErr w:type="gramStart"/>
      <w:r w:rsidRPr="00292991">
        <w:rPr>
          <w:rFonts w:ascii="Arial" w:hAnsi="Arial" w:cs="Arial"/>
          <w:sz w:val="24"/>
          <w:szCs w:val="24"/>
        </w:rPr>
        <w:t>como</w:t>
      </w:r>
      <w:proofErr w:type="gramEnd"/>
      <w:r w:rsidRPr="00292991">
        <w:rPr>
          <w:rFonts w:ascii="Arial" w:hAnsi="Arial" w:cs="Arial"/>
          <w:sz w:val="24"/>
          <w:szCs w:val="24"/>
        </w:rPr>
        <w:t xml:space="preserve"> por Ejemplo: En el enunciado “Rosy come frutas”, preguntar ¿Cómo dice aquí? ¿y acá qué dice?, etc.</w:t>
      </w:r>
    </w:p>
    <w:p w:rsidR="006A1F91" w:rsidRPr="00292991" w:rsidRDefault="006A1F91" w:rsidP="006A1F9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Dictado diario (7 u 8 palabras y uno o dos enunciados), preferentemente algunas de las estudiadas durante la sesión; cada vez que vaya a escribir una palabra se le debe preguntar ¿con qué letra empieza? ¿con </w:t>
      </w:r>
      <w:proofErr w:type="spellStart"/>
      <w:r w:rsidRPr="00292991">
        <w:rPr>
          <w:rFonts w:ascii="Arial" w:hAnsi="Arial" w:cs="Arial"/>
          <w:sz w:val="24"/>
          <w:szCs w:val="24"/>
        </w:rPr>
        <w:t>cual</w:t>
      </w:r>
      <w:proofErr w:type="spellEnd"/>
      <w:r w:rsidRPr="00292991">
        <w:rPr>
          <w:rFonts w:ascii="Arial" w:hAnsi="Arial" w:cs="Arial"/>
          <w:sz w:val="24"/>
          <w:szCs w:val="24"/>
        </w:rPr>
        <w:t xml:space="preserve"> termina? Dejarlo escribir la que escuche, no debemos decirle cual ponga.</w:t>
      </w:r>
    </w:p>
    <w:p w:rsidR="006A1F91" w:rsidRDefault="006A1F91" w:rsidP="0029299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Hacer dictados de palabras pronunciando la palabra en una sola emisión de voz (no silabeando). El maestro debe evitar mencionar los nombres de las letras; es mejor orientarlos </w:t>
      </w:r>
      <w:proofErr w:type="gramStart"/>
      <w:r w:rsidRPr="00292991">
        <w:rPr>
          <w:rFonts w:ascii="Arial" w:hAnsi="Arial" w:cs="Arial"/>
          <w:sz w:val="24"/>
          <w:szCs w:val="24"/>
        </w:rPr>
        <w:t>diciendo</w:t>
      </w:r>
      <w:proofErr w:type="gramEnd"/>
      <w:r w:rsidRPr="00292991">
        <w:rPr>
          <w:rFonts w:ascii="Arial" w:hAnsi="Arial" w:cs="Arial"/>
          <w:sz w:val="24"/>
          <w:szCs w:val="24"/>
        </w:rPr>
        <w:t xml:space="preserve"> por ejemplo: inicia “con la de mamá”, “con la de Manuel”, etc. según los referentes que se tengan en el aula.</w:t>
      </w:r>
    </w:p>
    <w:p w:rsidR="00292991" w:rsidRPr="00292991" w:rsidRDefault="00292991" w:rsidP="00292991">
      <w:pPr>
        <w:rPr>
          <w:rFonts w:ascii="Arial" w:hAnsi="Arial" w:cs="Arial"/>
          <w:sz w:val="24"/>
          <w:szCs w:val="24"/>
        </w:rPr>
      </w:pPr>
    </w:p>
    <w:p w:rsidR="006A1F91" w:rsidRPr="00292991" w:rsidRDefault="006A1F91" w:rsidP="006A1F91">
      <w:pPr>
        <w:pStyle w:val="Prrafodelista"/>
        <w:rPr>
          <w:rFonts w:ascii="Arial" w:hAnsi="Arial" w:cs="Arial"/>
          <w:sz w:val="24"/>
          <w:szCs w:val="24"/>
        </w:rPr>
      </w:pPr>
    </w:p>
    <w:p w:rsidR="006A1F91" w:rsidRPr="00292991" w:rsidRDefault="006A1F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A1F91" w:rsidRPr="00292991" w:rsidRDefault="006A1F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6. ¿Cómo estructurar el dictado? </w:t>
      </w:r>
    </w:p>
    <w:p w:rsidR="006A1F91" w:rsidRPr="00292991" w:rsidRDefault="006A1F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1) Escoger un campo semántico. </w:t>
      </w: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92991" w:rsidRPr="00292991" w:rsidRDefault="006A1F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>2) Las palabras deben tener los cinco tipos de sílabas:</w:t>
      </w:r>
    </w:p>
    <w:p w:rsidR="006A1F91" w:rsidRPr="00292991" w:rsidRDefault="006A1F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 </w:t>
      </w:r>
      <w:r w:rsidRPr="00292991">
        <w:rPr>
          <w:rFonts w:ascii="Arial" w:hAnsi="Arial" w:cs="Arial"/>
          <w:sz w:val="24"/>
          <w:szCs w:val="24"/>
        </w:rPr>
        <w:t xml:space="preserve"> Directa (</w:t>
      </w:r>
      <w:proofErr w:type="spellStart"/>
      <w:r w:rsidRPr="00292991">
        <w:rPr>
          <w:rFonts w:ascii="Arial" w:hAnsi="Arial" w:cs="Arial"/>
          <w:sz w:val="24"/>
          <w:szCs w:val="24"/>
        </w:rPr>
        <w:t>pa</w:t>
      </w:r>
      <w:proofErr w:type="spellEnd"/>
      <w:r w:rsidRPr="002929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2991">
        <w:rPr>
          <w:rFonts w:ascii="Arial" w:hAnsi="Arial" w:cs="Arial"/>
          <w:sz w:val="24"/>
          <w:szCs w:val="24"/>
        </w:rPr>
        <w:t>ma</w:t>
      </w:r>
      <w:proofErr w:type="spellEnd"/>
      <w:r w:rsidRPr="002929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2991">
        <w:rPr>
          <w:rFonts w:ascii="Arial" w:hAnsi="Arial" w:cs="Arial"/>
          <w:sz w:val="24"/>
          <w:szCs w:val="24"/>
        </w:rPr>
        <w:t>fo</w:t>
      </w:r>
      <w:proofErr w:type="spellEnd"/>
      <w:r w:rsidRPr="002929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2991">
        <w:rPr>
          <w:rFonts w:ascii="Arial" w:hAnsi="Arial" w:cs="Arial"/>
          <w:sz w:val="24"/>
          <w:szCs w:val="24"/>
        </w:rPr>
        <w:t>lu</w:t>
      </w:r>
      <w:proofErr w:type="spellEnd"/>
      <w:r w:rsidRPr="002929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2991">
        <w:rPr>
          <w:rFonts w:ascii="Arial" w:hAnsi="Arial" w:cs="Arial"/>
          <w:sz w:val="24"/>
          <w:szCs w:val="24"/>
        </w:rPr>
        <w:t>etc</w:t>
      </w:r>
      <w:proofErr w:type="spellEnd"/>
      <w:r w:rsidRPr="00292991">
        <w:rPr>
          <w:rFonts w:ascii="Arial" w:hAnsi="Arial" w:cs="Arial"/>
          <w:sz w:val="24"/>
          <w:szCs w:val="24"/>
        </w:rPr>
        <w:t xml:space="preserve">), </w:t>
      </w:r>
    </w:p>
    <w:p w:rsidR="006A1F91" w:rsidRPr="00292991" w:rsidRDefault="006A1F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 Inversa (al, </w:t>
      </w:r>
      <w:proofErr w:type="spellStart"/>
      <w:r w:rsidRPr="00292991">
        <w:rPr>
          <w:rFonts w:ascii="Arial" w:hAnsi="Arial" w:cs="Arial"/>
          <w:sz w:val="24"/>
          <w:szCs w:val="24"/>
        </w:rPr>
        <w:t>ar</w:t>
      </w:r>
      <w:proofErr w:type="spellEnd"/>
      <w:r w:rsidRPr="00292991">
        <w:rPr>
          <w:rFonts w:ascii="Arial" w:hAnsi="Arial" w:cs="Arial"/>
          <w:sz w:val="24"/>
          <w:szCs w:val="24"/>
        </w:rPr>
        <w:t xml:space="preserve">, in, etc.), </w:t>
      </w:r>
    </w:p>
    <w:p w:rsidR="006A1F91" w:rsidRPr="00292991" w:rsidRDefault="006A1F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 Mixta (cal, pin, car, etc.), </w:t>
      </w:r>
    </w:p>
    <w:p w:rsidR="006A1F91" w:rsidRPr="00292991" w:rsidRDefault="006A1F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 Trabada (</w:t>
      </w:r>
      <w:proofErr w:type="spellStart"/>
      <w:r w:rsidRPr="00292991">
        <w:rPr>
          <w:rFonts w:ascii="Arial" w:hAnsi="Arial" w:cs="Arial"/>
          <w:sz w:val="24"/>
          <w:szCs w:val="24"/>
        </w:rPr>
        <w:t>blu</w:t>
      </w:r>
      <w:proofErr w:type="spellEnd"/>
      <w:r w:rsidRPr="002929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2991">
        <w:rPr>
          <w:rFonts w:ascii="Arial" w:hAnsi="Arial" w:cs="Arial"/>
          <w:sz w:val="24"/>
          <w:szCs w:val="24"/>
        </w:rPr>
        <w:t>tra</w:t>
      </w:r>
      <w:proofErr w:type="spellEnd"/>
      <w:r w:rsidRPr="002929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2991">
        <w:rPr>
          <w:rFonts w:ascii="Arial" w:hAnsi="Arial" w:cs="Arial"/>
          <w:sz w:val="24"/>
          <w:szCs w:val="24"/>
        </w:rPr>
        <w:t>bri</w:t>
      </w:r>
      <w:proofErr w:type="spellEnd"/>
      <w:r w:rsidRPr="002929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2991">
        <w:rPr>
          <w:rFonts w:ascii="Arial" w:hAnsi="Arial" w:cs="Arial"/>
          <w:sz w:val="24"/>
          <w:szCs w:val="24"/>
        </w:rPr>
        <w:t>pra</w:t>
      </w:r>
      <w:proofErr w:type="spellEnd"/>
      <w:r w:rsidRPr="00292991">
        <w:rPr>
          <w:rFonts w:ascii="Arial" w:hAnsi="Arial" w:cs="Arial"/>
          <w:sz w:val="24"/>
          <w:szCs w:val="24"/>
        </w:rPr>
        <w:t>, etc.) y</w:t>
      </w:r>
    </w:p>
    <w:p w:rsidR="00292991" w:rsidRPr="00292991" w:rsidRDefault="006A1F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 </w:t>
      </w:r>
      <w:r w:rsidRPr="00292991">
        <w:rPr>
          <w:rFonts w:ascii="Arial" w:hAnsi="Arial" w:cs="Arial"/>
          <w:sz w:val="24"/>
          <w:szCs w:val="24"/>
        </w:rPr>
        <w:t xml:space="preserve"> Diptongo (</w:t>
      </w:r>
      <w:proofErr w:type="spellStart"/>
      <w:r w:rsidRPr="00292991">
        <w:rPr>
          <w:rFonts w:ascii="Arial" w:hAnsi="Arial" w:cs="Arial"/>
          <w:sz w:val="24"/>
          <w:szCs w:val="24"/>
        </w:rPr>
        <w:t>cua</w:t>
      </w:r>
      <w:proofErr w:type="spellEnd"/>
      <w:r w:rsidRPr="00292991">
        <w:rPr>
          <w:rFonts w:ascii="Arial" w:hAnsi="Arial" w:cs="Arial"/>
          <w:sz w:val="24"/>
          <w:szCs w:val="24"/>
        </w:rPr>
        <w:t xml:space="preserve">, leo, </w:t>
      </w:r>
      <w:proofErr w:type="spellStart"/>
      <w:r w:rsidRPr="00292991">
        <w:rPr>
          <w:rFonts w:ascii="Arial" w:hAnsi="Arial" w:cs="Arial"/>
          <w:sz w:val="24"/>
          <w:szCs w:val="24"/>
        </w:rPr>
        <w:t>pia</w:t>
      </w:r>
      <w:proofErr w:type="spellEnd"/>
      <w:r w:rsidRPr="002929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2991">
        <w:rPr>
          <w:rFonts w:ascii="Arial" w:hAnsi="Arial" w:cs="Arial"/>
          <w:sz w:val="24"/>
          <w:szCs w:val="24"/>
        </w:rPr>
        <w:t>tie</w:t>
      </w:r>
      <w:proofErr w:type="spellEnd"/>
      <w:r w:rsidRPr="00292991">
        <w:rPr>
          <w:rFonts w:ascii="Arial" w:hAnsi="Arial" w:cs="Arial"/>
          <w:sz w:val="24"/>
          <w:szCs w:val="24"/>
        </w:rPr>
        <w:t xml:space="preserve">, etc.). </w:t>
      </w: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A1F91" w:rsidRPr="00292991" w:rsidRDefault="006A1F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>3) Esta lista debe además contener palabras de:</w:t>
      </w:r>
    </w:p>
    <w:p w:rsidR="00292991" w:rsidRPr="00292991" w:rsidRDefault="006A1F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 </w:t>
      </w:r>
      <w:r w:rsidRPr="00292991">
        <w:rPr>
          <w:rFonts w:ascii="Arial" w:hAnsi="Arial" w:cs="Arial"/>
          <w:sz w:val="24"/>
          <w:szCs w:val="24"/>
        </w:rPr>
        <w:t xml:space="preserve"> una sílaba, </w:t>
      </w:r>
    </w:p>
    <w:p w:rsidR="006A1F91" w:rsidRPr="00292991" w:rsidRDefault="006A1F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 dos sílabas,</w:t>
      </w:r>
    </w:p>
    <w:p w:rsidR="006A1F91" w:rsidRPr="00292991" w:rsidRDefault="006A1F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 </w:t>
      </w:r>
      <w:r w:rsidRPr="00292991">
        <w:rPr>
          <w:rFonts w:ascii="Arial" w:hAnsi="Arial" w:cs="Arial"/>
          <w:sz w:val="24"/>
          <w:szCs w:val="24"/>
        </w:rPr>
        <w:t xml:space="preserve"> tres sílabas y </w:t>
      </w:r>
    </w:p>
    <w:p w:rsidR="006A1F91" w:rsidRPr="00292991" w:rsidRDefault="006A1F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 cuatro sílabas.</w:t>
      </w:r>
    </w:p>
    <w:p w:rsidR="006A1F91" w:rsidRPr="00292991" w:rsidRDefault="006A1F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7. Para escribir palabras, hacerles un dibujo que diga qué es y trazar una raya para cada letra. </w:t>
      </w: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>8. Recorten letras y sílabas para formar palabras, ya sean dictadas o que el niño sólo las forme.</w:t>
      </w: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 9. Recortar palabras que empiecen o terminen con la letra que se esté trabajando. </w:t>
      </w: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10. Formar palabras con las letras del alfabeto móvil (cada alumno debe de tener su propio alfabeto). </w:t>
      </w: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11. Leer y escribir su nombre y el de sus compañeros y compañeras. </w:t>
      </w: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>12. Usar letra mayúscula inicial y en nombres propios.</w:t>
      </w: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>REFLEXIÓN SOBRE LA LENGUA</w:t>
      </w: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>13. Discriminar el uso de los distintos fonemas, por ejemplo: /g/ y /j/; /r/ y /</w:t>
      </w:r>
      <w:proofErr w:type="spellStart"/>
      <w:r w:rsidRPr="00292991">
        <w:rPr>
          <w:rFonts w:ascii="Arial" w:hAnsi="Arial" w:cs="Arial"/>
          <w:sz w:val="24"/>
          <w:szCs w:val="24"/>
        </w:rPr>
        <w:t>rr</w:t>
      </w:r>
      <w:proofErr w:type="spellEnd"/>
      <w:r w:rsidRPr="00292991">
        <w:rPr>
          <w:rFonts w:ascii="Arial" w:hAnsi="Arial" w:cs="Arial"/>
          <w:sz w:val="24"/>
          <w:szCs w:val="24"/>
        </w:rPr>
        <w:t>/; /s/ y /c/, /c/ y /q/; etc.</w:t>
      </w: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 xml:space="preserve"> 14. Identificación y clasificación de palabras según su género y número. </w:t>
      </w: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>15. Use los signos de interrogación para plantear preguntas breves.</w:t>
      </w: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92991">
        <w:rPr>
          <w:rFonts w:ascii="Arial" w:hAnsi="Arial" w:cs="Arial"/>
          <w:sz w:val="24"/>
          <w:szCs w:val="24"/>
        </w:rPr>
        <w:t>16. Utilice diversos tipos de enunciados (afirmativos, negativos, imperativos y admirativos).</w:t>
      </w: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92991" w:rsidRPr="00292991" w:rsidRDefault="00292991" w:rsidP="00292991">
      <w:pPr>
        <w:pStyle w:val="Prrafodelista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92991" w:rsidRPr="002929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C4B6A"/>
    <w:multiLevelType w:val="hybridMultilevel"/>
    <w:tmpl w:val="A4304F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4D"/>
    <w:rsid w:val="00240539"/>
    <w:rsid w:val="00292991"/>
    <w:rsid w:val="006A1F91"/>
    <w:rsid w:val="00AC1B86"/>
    <w:rsid w:val="00DA2EEF"/>
    <w:rsid w:val="00F16BC9"/>
    <w:rsid w:val="00F5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0C515"/>
  <w15:chartTrackingRefBased/>
  <w15:docId w15:val="{0E2C1F90-BD28-4A00-8296-091D323E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1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2023-05-29T01:42:00Z</dcterms:created>
  <dcterms:modified xsi:type="dcterms:W3CDTF">2023-05-29T01:42:00Z</dcterms:modified>
</cp:coreProperties>
</file>