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5FFC" w14:textId="66916C64" w:rsidR="00A02999" w:rsidRDefault="00666154">
      <w:r>
        <w:t>Experiencia de Lectura y escritura</w:t>
      </w:r>
    </w:p>
    <w:p w14:paraId="7B996632" w14:textId="24CD3378" w:rsidR="002B418A" w:rsidRDefault="00666154">
      <w:pPr>
        <w:rPr>
          <w:noProof/>
        </w:rPr>
      </w:pPr>
      <w:r>
        <w:rPr>
          <w:noProof/>
        </w:rPr>
        <w:t>Animalario fant</w:t>
      </w:r>
      <w:r w:rsidR="00C43874">
        <w:rPr>
          <w:noProof/>
        </w:rPr>
        <w:t>á</w:t>
      </w:r>
      <w:r>
        <w:rPr>
          <w:noProof/>
        </w:rPr>
        <w:t>stico</w:t>
      </w:r>
    </w:p>
    <w:p w14:paraId="6F3C4474" w14:textId="761B0961" w:rsidR="00C43874" w:rsidRDefault="00C43874">
      <w:pPr>
        <w:rPr>
          <w:noProof/>
        </w:rPr>
      </w:pPr>
    </w:p>
    <w:p w14:paraId="0643B62B" w14:textId="655CDEC5" w:rsidR="00C43874" w:rsidRDefault="00C43874">
      <w:pPr>
        <w:rPr>
          <w:noProof/>
        </w:rPr>
      </w:pPr>
      <w:r>
        <w:rPr>
          <w:noProof/>
        </w:rPr>
        <w:t>Objetivo :</w:t>
      </w:r>
    </w:p>
    <w:p w14:paraId="36DB113F" w14:textId="2D225968" w:rsidR="00C43874" w:rsidRDefault="007E4094">
      <w:pPr>
        <w:rPr>
          <w:noProof/>
        </w:rPr>
      </w:pPr>
      <w:r>
        <w:rPr>
          <w:noProof/>
        </w:rPr>
        <w:t>Los alumnos redacte</w:t>
      </w:r>
      <w:r w:rsidR="00FE07F6">
        <w:rPr>
          <w:noProof/>
        </w:rPr>
        <w:t>n</w:t>
      </w:r>
      <w:r>
        <w:rPr>
          <w:noProof/>
        </w:rPr>
        <w:t xml:space="preserve"> y usen la caracterizacion para la descripcion de atributos. </w:t>
      </w:r>
    </w:p>
    <w:p w14:paraId="5CDAE90C" w14:textId="72DC1C8A" w:rsidR="007E4094" w:rsidRDefault="007E4094">
      <w:pPr>
        <w:rPr>
          <w:noProof/>
        </w:rPr>
      </w:pPr>
      <w:r>
        <w:rPr>
          <w:noProof/>
        </w:rPr>
        <w:t>Desarrollo:</w:t>
      </w:r>
    </w:p>
    <w:p w14:paraId="68D18705" w14:textId="77777777" w:rsidR="00FE07F6" w:rsidRDefault="00FE07F6" w:rsidP="00FE07F6">
      <w:pPr>
        <w:jc w:val="both"/>
        <w:rPr>
          <w:noProof/>
        </w:rPr>
      </w:pPr>
      <w:r>
        <w:rPr>
          <w:noProof/>
        </w:rPr>
        <w:t>En esta emocionante actividad de lectura y escritura, los alumnos de cuarto grado de primaria tuvieron la oportunidad de sumergirse en el mundo de los animales a través del "Animalario Fantástico". Durante esta experiencia, los estudiantes pudieron explorar y aprender sobre las características que distinguen a los animales ficticios de los animales reales.</w:t>
      </w:r>
    </w:p>
    <w:p w14:paraId="2F66F43D" w14:textId="5A4561EA" w:rsidR="00FE07F6" w:rsidRDefault="00FE07F6" w:rsidP="00FE07F6">
      <w:pPr>
        <w:jc w:val="both"/>
        <w:rPr>
          <w:noProof/>
        </w:rPr>
      </w:pPr>
      <w:r>
        <w:rPr>
          <w:noProof/>
        </w:rPr>
        <w:t xml:space="preserve">Guié </w:t>
      </w:r>
      <w:r>
        <w:rPr>
          <w:noProof/>
        </w:rPr>
        <w:t>a los alumnos a través de preguntas y actividades interactivas para que pudieran diferenciar y comentar las características de los diferentes animales. Los niños se involucraron en el proceso de aprendizaje al hacer preguntas sobre los animales ficticios y los reales, lo que les permitió desarrollar su pensamiento crítico y habilidades de observación.</w:t>
      </w:r>
    </w:p>
    <w:p w14:paraId="7C5004D0" w14:textId="77777777" w:rsidR="00FE07F6" w:rsidRDefault="00FE07F6" w:rsidP="00FE07F6">
      <w:pPr>
        <w:jc w:val="both"/>
        <w:rPr>
          <w:noProof/>
        </w:rPr>
      </w:pPr>
      <w:r>
        <w:rPr>
          <w:noProof/>
        </w:rPr>
        <w:t>Mediante la lectura de libros y cuentos, los estudiantes descubrieron las características y comportamientos únicos de los animales ficticios presentados en el "Animalario Fantástico". Aprendieron a identificar qué rasgos eran propios de la imaginación y cuáles correspondían a animales reales.</w:t>
      </w:r>
    </w:p>
    <w:p w14:paraId="74972052" w14:textId="77777777" w:rsidR="00FE07F6" w:rsidRDefault="00FE07F6" w:rsidP="00FE07F6">
      <w:pPr>
        <w:jc w:val="both"/>
        <w:rPr>
          <w:noProof/>
        </w:rPr>
      </w:pPr>
      <w:r>
        <w:rPr>
          <w:noProof/>
        </w:rPr>
        <w:t>Además de la lectura, se animó a los alumnos a expresar sus ideas y conocimientos a través de la escritura. Los estudiantes redactaron comentarios sobre los animales ficticios y reales, destacando las similitudes y diferencias que encontraron. También se les alentó a utilizar su creatividad para inventar nuevos animales fantásticos y describir sus características únicas.</w:t>
      </w:r>
    </w:p>
    <w:p w14:paraId="20469CD4" w14:textId="414AFB4A" w:rsidR="00FE07F6" w:rsidRDefault="00FE07F6" w:rsidP="00FE07F6">
      <w:pPr>
        <w:jc w:val="both"/>
        <w:rPr>
          <w:noProof/>
        </w:rPr>
      </w:pPr>
      <w:r>
        <w:rPr>
          <w:noProof/>
        </w:rPr>
        <w:t>Esta actividad de lectura y escritura enriqueció el vocabulario de los alumnos, así como su capacidad para comprender y analizar textos. También fomentó la curiosidad y el interés por el mundo animal, despertando su imaginación y fomentando la escritura creativa.</w:t>
      </w:r>
    </w:p>
    <w:p w14:paraId="5BD61F40" w14:textId="64BFCCD8" w:rsidR="007E4094" w:rsidRDefault="00FE07F6" w:rsidP="00FE07F6">
      <w:pPr>
        <w:jc w:val="both"/>
        <w:rPr>
          <w:noProof/>
        </w:rPr>
      </w:pPr>
      <w:r>
        <w:rPr>
          <w:noProof/>
        </w:rPr>
        <w:t>En resumen, la experiencia de las actividades de lectura y escritura basadas en el "Animalario Fantástico" permitió a los alumnos de cuarto grado explorar y distinguir las características de los animales ficticios y reales. A través de preguntas, observación y escritura, los estudiantes desarrollaron habilidades cognitivas y creativas mientras ampliaban su conocimiento del reino animal</w:t>
      </w:r>
      <w:r>
        <w:rPr>
          <w:noProof/>
        </w:rPr>
        <w:t>.</w:t>
      </w:r>
    </w:p>
    <w:p w14:paraId="46C4D9A4" w14:textId="73E9CBC7" w:rsidR="00666154" w:rsidRDefault="00666154"/>
    <w:p w14:paraId="6B3B7E76" w14:textId="4EDA4373" w:rsidR="0018255F" w:rsidRDefault="0018255F">
      <w:r>
        <w:t>Protagonistas:</w:t>
      </w:r>
    </w:p>
    <w:p w14:paraId="265A8186" w14:textId="4927BFB4" w:rsidR="0018255F" w:rsidRDefault="0018255F">
      <w:r>
        <w:t>Los alumnos</w:t>
      </w:r>
    </w:p>
    <w:sectPr w:rsidR="0018255F" w:rsidSect="00D60881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99"/>
    <w:rsid w:val="0000585B"/>
    <w:rsid w:val="0018255F"/>
    <w:rsid w:val="002B418A"/>
    <w:rsid w:val="003B1999"/>
    <w:rsid w:val="003E3A42"/>
    <w:rsid w:val="004B3E42"/>
    <w:rsid w:val="005F1BDF"/>
    <w:rsid w:val="00666154"/>
    <w:rsid w:val="007D6649"/>
    <w:rsid w:val="007E4094"/>
    <w:rsid w:val="00A02999"/>
    <w:rsid w:val="00A267F3"/>
    <w:rsid w:val="00AB616D"/>
    <w:rsid w:val="00C43874"/>
    <w:rsid w:val="00C740F5"/>
    <w:rsid w:val="00D60881"/>
    <w:rsid w:val="00DF0DB0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6AD3"/>
  <w15:chartTrackingRefBased/>
  <w15:docId w15:val="{1F596D47-8F64-4F9A-8CC2-0714E0D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cp:lastPrinted>2023-02-01T01:10:00Z</cp:lastPrinted>
  <dcterms:created xsi:type="dcterms:W3CDTF">2023-07-05T04:35:00Z</dcterms:created>
  <dcterms:modified xsi:type="dcterms:W3CDTF">2023-07-05T04:35:00Z</dcterms:modified>
</cp:coreProperties>
</file>