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F21E" w14:textId="77777777" w:rsidR="006E5EB2" w:rsidRDefault="00A83683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SECRETARIA DE EDUCACIÓN PÚBLICA</w:t>
      </w:r>
    </w:p>
    <w:p w14:paraId="0FB0595E" w14:textId="77777777" w:rsidR="006E5EB2" w:rsidRDefault="00A83683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ESCUELA PRIMARIA </w:t>
      </w:r>
    </w:p>
    <w:p w14:paraId="7B613759" w14:textId="77777777" w:rsidR="006E5EB2" w:rsidRDefault="00A83683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"JOSÉ RAMÓN VALDEZ" </w:t>
      </w:r>
    </w:p>
    <w:p w14:paraId="5B95471E" w14:textId="77777777" w:rsidR="006E5EB2" w:rsidRDefault="00A83683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CICLO  ESCOLAR 2022 – 2023</w:t>
      </w:r>
    </w:p>
    <w:p w14:paraId="08D6386C" w14:textId="77777777" w:rsidR="006E5EB2" w:rsidRDefault="00A83683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          GRADO: 4°  </w:t>
      </w:r>
    </w:p>
    <w:p w14:paraId="1D3F37A4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1D464F18" w14:textId="77777777" w:rsidR="006E5EB2" w:rsidRDefault="00A83683">
      <w:pPr>
        <w:jc w:val="center"/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sz w:val="28"/>
          <w:szCs w:val="28"/>
        </w:rPr>
        <w:t>ASIGNATURA: ESPAÑOL</w:t>
      </w:r>
    </w:p>
    <w:tbl>
      <w:tblPr>
        <w:tblStyle w:val="a"/>
        <w:tblW w:w="1437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6E5EB2" w14:paraId="65564055" w14:textId="77777777">
        <w:tc>
          <w:tcPr>
            <w:tcW w:w="4805" w:type="dxa"/>
            <w:gridSpan w:val="3"/>
            <w:shd w:val="clear" w:color="auto" w:fill="9CC3E5"/>
          </w:tcPr>
          <w:p w14:paraId="2D550E42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3E5"/>
          </w:tcPr>
          <w:p w14:paraId="3310B8D8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3E5"/>
          </w:tcPr>
          <w:p w14:paraId="238FF928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PRACTICA SOCIAL DE LENGUAJE</w:t>
            </w:r>
          </w:p>
        </w:tc>
      </w:tr>
      <w:tr w:rsidR="006E5EB2" w14:paraId="56F8500D" w14:textId="77777777">
        <w:tc>
          <w:tcPr>
            <w:tcW w:w="4805" w:type="dxa"/>
            <w:gridSpan w:val="3"/>
            <w:shd w:val="clear" w:color="auto" w:fill="auto"/>
            <w:vAlign w:val="center"/>
          </w:tcPr>
          <w:p w14:paraId="38EEDDB0" w14:textId="77777777" w:rsidR="006E5EB2" w:rsidRDefault="00A83683">
            <w:r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EBB767D" w14:textId="77777777" w:rsidR="006E5EB2" w:rsidRDefault="00A83683">
            <w:r>
              <w:t>Me informo e informo a los demás.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8BD732D" w14:textId="77777777" w:rsidR="006E5EB2" w:rsidRDefault="00A83683">
            <w:r>
              <w:t>Participación y difusión de información en la comunidad escolar.</w:t>
            </w:r>
          </w:p>
        </w:tc>
      </w:tr>
      <w:tr w:rsidR="006E5EB2" w14:paraId="6E5E2BA5" w14:textId="77777777">
        <w:tc>
          <w:tcPr>
            <w:tcW w:w="14372" w:type="dxa"/>
            <w:gridSpan w:val="6"/>
            <w:shd w:val="clear" w:color="auto" w:fill="9CC3E5"/>
          </w:tcPr>
          <w:p w14:paraId="0F23E03D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APRENDIZAJES ESPERADOS</w:t>
            </w:r>
          </w:p>
        </w:tc>
      </w:tr>
      <w:tr w:rsidR="006E5EB2" w14:paraId="192E94CA" w14:textId="77777777">
        <w:tc>
          <w:tcPr>
            <w:tcW w:w="14372" w:type="dxa"/>
            <w:gridSpan w:val="6"/>
            <w:shd w:val="clear" w:color="auto" w:fill="auto"/>
          </w:tcPr>
          <w:p w14:paraId="2DBD4E95" w14:textId="77777777" w:rsidR="006E5EB2" w:rsidRDefault="00A83683">
            <w:r>
              <w:t>Elabora notas informativas sobre los sucesos más importantes de su comunidad, colonia o escuela.</w:t>
            </w:r>
          </w:p>
          <w:p w14:paraId="527C647F" w14:textId="77777777" w:rsidR="006E5EB2" w:rsidRDefault="00A83683">
            <w:r>
              <w:t>Identifica acontecimientos recientes que considera relevantes.</w:t>
            </w:r>
          </w:p>
          <w:p w14:paraId="09284916" w14:textId="77777777" w:rsidR="006E5EB2" w:rsidRDefault="00A83683">
            <w:r>
              <w:t>Escribe notas informativas; organiza la información que difundirá conforme a la estructura de este tipo de textos: encabezado, entrada, desarrollo y cierre.</w:t>
            </w:r>
          </w:p>
          <w:p w14:paraId="69888883" w14:textId="77777777" w:rsidR="006E5EB2" w:rsidRDefault="00A83683">
            <w:r>
              <w:t xml:space="preserve">Escribe párrafos breves en los que destaca el hecho, los protagonistas, los lugares y las fechas. </w:t>
            </w:r>
          </w:p>
          <w:p w14:paraId="35E9FA48" w14:textId="77777777" w:rsidR="006E5EB2" w:rsidRDefault="00A83683">
            <w:r>
              <w:t xml:space="preserve">Usa verbos conjugados en tercera persona para relatar los hechos. </w:t>
            </w:r>
          </w:p>
          <w:p w14:paraId="6C337D30" w14:textId="77777777" w:rsidR="006E5EB2" w:rsidRDefault="00A83683">
            <w:r>
              <w:t>Usa frases adjetivas para indicar modo y tiempo como: la mañana de hoy, debido a…</w:t>
            </w:r>
          </w:p>
          <w:p w14:paraId="0E567CE6" w14:textId="77777777" w:rsidR="006E5EB2" w:rsidRDefault="00A83683">
            <w:r>
              <w:t xml:space="preserve">Usa comas para separar nombres, adjetivos y verbos en una enumeración y para separar frases breves. </w:t>
            </w:r>
          </w:p>
          <w:p w14:paraId="27022ABE" w14:textId="77777777" w:rsidR="006E5EB2" w:rsidRDefault="00A83683">
            <w:r>
              <w:t>Distingue entre hechos y opiniones personales.</w:t>
            </w:r>
          </w:p>
        </w:tc>
      </w:tr>
      <w:tr w:rsidR="006E5EB2" w14:paraId="433D7BB7" w14:textId="77777777">
        <w:tc>
          <w:tcPr>
            <w:tcW w:w="552" w:type="dxa"/>
            <w:vMerge w:val="restart"/>
            <w:shd w:val="clear" w:color="auto" w:fill="BDD7EE"/>
          </w:tcPr>
          <w:p w14:paraId="2B0ED417" w14:textId="77777777" w:rsidR="006E5EB2" w:rsidRDefault="00A83683">
            <w:pPr>
              <w:ind w:left="113" w:right="113"/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3E5"/>
          </w:tcPr>
          <w:p w14:paraId="72EB2D80" w14:textId="11CDC74E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 xml:space="preserve">ACTIVIDADES PARA TRABAJAR </w:t>
            </w:r>
          </w:p>
        </w:tc>
      </w:tr>
      <w:tr w:rsidR="006E5EB2" w14:paraId="0409CCFD" w14:textId="77777777">
        <w:trPr>
          <w:cantSplit/>
          <w:trHeight w:val="405"/>
        </w:trPr>
        <w:tc>
          <w:tcPr>
            <w:tcW w:w="552" w:type="dxa"/>
            <w:vMerge/>
            <w:shd w:val="clear" w:color="auto" w:fill="BDD7EE"/>
          </w:tcPr>
          <w:p w14:paraId="28BFEAD5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" w:eastAsia="Bahnschrift" w:hAnsi="Bahnschrift" w:cs="Bahnschrift"/>
                <w:b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65A0AE91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6055CB90" w14:textId="77777777" w:rsidR="006E5EB2" w:rsidRDefault="00A83683">
            <w:r>
              <w:t>Sesión 1. ¡Aquí pasan cosas importantes!</w:t>
            </w:r>
          </w:p>
          <w:p w14:paraId="566F39D0" w14:textId="77777777" w:rsidR="006E5EB2" w:rsidRDefault="00A83683">
            <w:r>
              <w:t>Observaran con atención las tres imágenes de la página 162 del libro de Español.</w:t>
            </w:r>
          </w:p>
        </w:tc>
      </w:tr>
      <w:tr w:rsidR="006E5EB2" w14:paraId="692696DE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0709B305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1A2587A2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2CD109E6" w14:textId="77777777" w:rsidR="006E5EB2" w:rsidRDefault="00A83683">
            <w:r>
              <w:t>Responderán las preguntas que se encuentran debajo de las imágenes, acerca de los acontecimientos que muestran e intercambiaran respuestas con sus compañeros.</w:t>
            </w:r>
          </w:p>
          <w:p w14:paraId="6A75914C" w14:textId="77777777" w:rsidR="006E5EB2" w:rsidRDefault="00A83683">
            <w:r>
              <w:t>Elaboraran una lista con los acontecimientos más relevantes que han ocurrido en su comunidad, colonia o escuela, en la última semana o mes y respondan en su cuaderno:</w:t>
            </w:r>
          </w:p>
          <w:p w14:paraId="3B53FB28" w14:textId="77777777" w:rsidR="006E5EB2" w:rsidRDefault="00A83683">
            <w:r>
              <w:t xml:space="preserve">¿Cómo se enteraron de esos acontecimientos? </w:t>
            </w:r>
          </w:p>
          <w:p w14:paraId="1FD7129D" w14:textId="77777777" w:rsidR="006E5EB2" w:rsidRDefault="00A83683">
            <w:r>
              <w:t>¿Estuvieron ahí, alguien se los contó o se informaron a través de algún medio de comunicación?</w:t>
            </w:r>
          </w:p>
          <w:p w14:paraId="18F1C5CA" w14:textId="77777777" w:rsidR="006E5EB2" w:rsidRDefault="00A83683">
            <w:r>
              <w:t xml:space="preserve">¿A quiénes benefician o afectaron esos acontecimientos? </w:t>
            </w:r>
          </w:p>
          <w:p w14:paraId="0E3D8511" w14:textId="77777777" w:rsidR="006E5EB2" w:rsidRDefault="00A83683">
            <w:r>
              <w:t>¿De qué manera lo hicieron?</w:t>
            </w:r>
          </w:p>
        </w:tc>
      </w:tr>
      <w:tr w:rsidR="006E5EB2" w14:paraId="33896BAA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0876BD9C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4E54BFEB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245387B2" w14:textId="77777777" w:rsidR="006E5EB2" w:rsidRDefault="00A83683">
            <w:r>
              <w:t>Leerán y subrayaran la información más importante de la página 163 del su libro de Español, donde se explica qué es un hecho noticioso; pasar el concepto a su cuaderno.</w:t>
            </w:r>
          </w:p>
        </w:tc>
      </w:tr>
      <w:tr w:rsidR="006E5EB2" w14:paraId="4952A4B9" w14:textId="77777777">
        <w:tc>
          <w:tcPr>
            <w:tcW w:w="552" w:type="dxa"/>
            <w:vMerge w:val="restart"/>
            <w:shd w:val="clear" w:color="auto" w:fill="BDD7EE"/>
          </w:tcPr>
          <w:p w14:paraId="39F434D8" w14:textId="61C4B082" w:rsidR="006E5EB2" w:rsidRDefault="00A83683">
            <w:pPr>
              <w:ind w:left="113" w:right="113"/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3E5"/>
          </w:tcPr>
          <w:p w14:paraId="689C255F" w14:textId="3AB75F25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 xml:space="preserve">ACTIVIDADES PARA TRABAJAR </w:t>
            </w:r>
          </w:p>
        </w:tc>
      </w:tr>
      <w:tr w:rsidR="006E5EB2" w14:paraId="136126D2" w14:textId="77777777">
        <w:trPr>
          <w:cantSplit/>
          <w:trHeight w:val="405"/>
        </w:trPr>
        <w:tc>
          <w:tcPr>
            <w:tcW w:w="552" w:type="dxa"/>
            <w:vMerge/>
            <w:shd w:val="clear" w:color="auto" w:fill="BDD7EE"/>
          </w:tcPr>
          <w:p w14:paraId="028626AD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" w:eastAsia="Bahnschrift" w:hAnsi="Bahnschrift" w:cs="Bahnschrift"/>
                <w:b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6F8669AD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1290FFD9" w14:textId="77777777" w:rsidR="006E5EB2" w:rsidRDefault="00A83683">
            <w:r>
              <w:t xml:space="preserve">Sesión 2. Un vistazo al periódico. </w:t>
            </w:r>
          </w:p>
          <w:p w14:paraId="5FB3E4E6" w14:textId="77777777" w:rsidR="006E5EB2" w:rsidRDefault="00A83683">
            <w:r>
              <w:t>Relacionaran los encabezados de noticias con la sección del periódico donde pueden aparecer y analicen en plenaria sus respuestas.</w:t>
            </w:r>
          </w:p>
        </w:tc>
      </w:tr>
      <w:tr w:rsidR="00752723" w14:paraId="4A96B733" w14:textId="77777777">
        <w:trPr>
          <w:cantSplit/>
          <w:trHeight w:val="405"/>
        </w:trPr>
        <w:tc>
          <w:tcPr>
            <w:tcW w:w="552" w:type="dxa"/>
            <w:vMerge/>
            <w:shd w:val="clear" w:color="auto" w:fill="BDD7EE"/>
          </w:tcPr>
          <w:p w14:paraId="43EB5D32" w14:textId="77777777" w:rsidR="00752723" w:rsidRDefault="00752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" w:eastAsia="Bahnschrift" w:hAnsi="Bahnschrift" w:cs="Bahnschrift"/>
                <w:b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3763123E" w14:textId="77777777" w:rsidR="00752723" w:rsidRDefault="00752723">
            <w:pPr>
              <w:jc w:val="center"/>
              <w:rPr>
                <w:rFonts w:ascii="Bahnschrift" w:eastAsia="Bahnschrift" w:hAnsi="Bahnschrift" w:cs="Bahnschrift"/>
                <w:b/>
              </w:rPr>
            </w:pPr>
          </w:p>
        </w:tc>
        <w:tc>
          <w:tcPr>
            <w:tcW w:w="11977" w:type="dxa"/>
            <w:gridSpan w:val="4"/>
            <w:vAlign w:val="center"/>
          </w:tcPr>
          <w:p w14:paraId="6EBFAE83" w14:textId="77777777" w:rsidR="00752723" w:rsidRDefault="00752723"/>
        </w:tc>
      </w:tr>
      <w:tr w:rsidR="006E5EB2" w14:paraId="14FEB6BC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111B02E9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544B5619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6932D26C" w14:textId="77777777" w:rsidR="006E5EB2" w:rsidRDefault="00A83683">
            <w:r>
              <w:t xml:space="preserve">Retomaran la lista de acontecimientos importantes que hicieron y valoraran si todos los hechos son noticiosos. </w:t>
            </w:r>
          </w:p>
          <w:p w14:paraId="5DBF752A" w14:textId="77777777" w:rsidR="006E5EB2" w:rsidRDefault="00A83683">
            <w:r>
              <w:t>En su cuaderno volverán a anotar la lista depurada de acontecimientos que si son hechos noticiosos e indicar al lado de cada uno en qué sección del periódico deben aparecer.</w:t>
            </w:r>
          </w:p>
        </w:tc>
      </w:tr>
      <w:tr w:rsidR="006E5EB2" w14:paraId="55C21B61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0AB5020C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5D1C3F3A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1FB28F1B" w14:textId="77777777" w:rsidR="006E5EB2" w:rsidRDefault="00A83683">
            <w:r>
              <w:t xml:space="preserve">Recopilaran de tarea con ayuda de sus familiares, amigos, vecinos o con el uso del internet, por lo menos dos notas informativas sobre temas que les interesen. </w:t>
            </w:r>
          </w:p>
          <w:p w14:paraId="2028BC07" w14:textId="4AE7EC1A" w:rsidR="006E5EB2" w:rsidRDefault="00A83683">
            <w:r>
              <w:t>Recordaran la importancia de buscar las notas en las secciones correspondientes, por ejemplo, si les gustan los deportes, deben buscar en la sección deportiva.</w:t>
            </w:r>
          </w:p>
        </w:tc>
      </w:tr>
      <w:tr w:rsidR="006E5EB2" w14:paraId="64969943" w14:textId="77777777">
        <w:tc>
          <w:tcPr>
            <w:tcW w:w="552" w:type="dxa"/>
            <w:vMerge w:val="restart"/>
            <w:shd w:val="clear" w:color="auto" w:fill="BDD7EE"/>
          </w:tcPr>
          <w:p w14:paraId="12A132FB" w14:textId="77777777" w:rsidR="006E5EB2" w:rsidRDefault="00A83683">
            <w:pPr>
              <w:ind w:left="113" w:right="113"/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3E5"/>
          </w:tcPr>
          <w:p w14:paraId="4D2D7963" w14:textId="468DFE50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 xml:space="preserve">ACTIVIDADES PARA TRABAJAR </w:t>
            </w:r>
          </w:p>
        </w:tc>
      </w:tr>
      <w:tr w:rsidR="006E5EB2" w14:paraId="6412CC62" w14:textId="77777777">
        <w:trPr>
          <w:cantSplit/>
          <w:trHeight w:val="405"/>
        </w:trPr>
        <w:tc>
          <w:tcPr>
            <w:tcW w:w="552" w:type="dxa"/>
            <w:vMerge/>
            <w:shd w:val="clear" w:color="auto" w:fill="BDD7EE"/>
          </w:tcPr>
          <w:p w14:paraId="0082986E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" w:eastAsia="Bahnschrift" w:hAnsi="Bahnschrift" w:cs="Bahnschrift"/>
                <w:b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2D1E5575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7FC12465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Sesión 3 y 4. Hablemos de notas informativas:</w:t>
            </w:r>
          </w:p>
          <w:p w14:paraId="2F9E398E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Comentaran las notas informativas que recopilaron para analizar su contenido y función, contestando las preguntas de la página 164 del libro de Español.</w:t>
            </w:r>
          </w:p>
        </w:tc>
      </w:tr>
      <w:tr w:rsidR="006E5EB2" w14:paraId="4303B832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4037B699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3464F41C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FF59890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Leerán la nota informativa de la página 164 y observarán su estructura señalada por apartados:</w:t>
            </w:r>
          </w:p>
          <w:p w14:paraId="2BEA7D3E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Encabezado.</w:t>
            </w:r>
          </w:p>
          <w:p w14:paraId="5DD37E73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Entrada.</w:t>
            </w:r>
          </w:p>
          <w:p w14:paraId="15A6F432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 xml:space="preserve">Desarrollo. </w:t>
            </w:r>
          </w:p>
          <w:p w14:paraId="40F2E3A7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Cierre.</w:t>
            </w:r>
          </w:p>
          <w:p w14:paraId="41144E11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Responderán las preguntas de la página 165, con base en el contenido y la estructura de la nota informativa leída en su libro.</w:t>
            </w:r>
          </w:p>
        </w:tc>
      </w:tr>
      <w:tr w:rsidR="006E5EB2" w14:paraId="677B8DA5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00BE1DBA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18870798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0F3B0D57" w14:textId="77777777" w:rsidR="006E5EB2" w:rsidRDefault="00A83683">
            <w:r>
              <w:t>Leerán la información de la página 165 que explica qué es una nota informativa; subrayaran lo más importante y escribirlo en su cuaderno.</w:t>
            </w:r>
          </w:p>
        </w:tc>
      </w:tr>
      <w:tr w:rsidR="006E5EB2" w14:paraId="4394261D" w14:textId="77777777">
        <w:trPr>
          <w:cantSplit/>
          <w:trHeight w:val="360"/>
        </w:trPr>
        <w:tc>
          <w:tcPr>
            <w:tcW w:w="552" w:type="dxa"/>
            <w:vMerge/>
            <w:shd w:val="clear" w:color="auto" w:fill="BDD7EE"/>
          </w:tcPr>
          <w:p w14:paraId="5925C7D4" w14:textId="77777777" w:rsidR="006E5EB2" w:rsidRDefault="006E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EEBF6"/>
            <w:vAlign w:val="center"/>
          </w:tcPr>
          <w:p w14:paraId="197007F1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9ED6457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 xml:space="preserve">Leerán el caso que se presenta en la página 166 de su libro de texto sobre Ana y Simón, quienes quieren llevar a cabo actividades artísticas en la biblioteca; comentar: </w:t>
            </w:r>
          </w:p>
          <w:p w14:paraId="232F5BDD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¿Qué actividad le recomiendan a Ana y Simón?</w:t>
            </w:r>
          </w:p>
          <w:p w14:paraId="6AE3E34E" w14:textId="77777777" w:rsidR="006E5EB2" w:rsidRDefault="00A83683">
            <w:pPr>
              <w:rPr>
                <w:color w:val="000000"/>
              </w:rPr>
            </w:pPr>
            <w:r>
              <w:rPr>
                <w:color w:val="000000"/>
              </w:rPr>
              <w:t>¿Qué consejos les darían?</w:t>
            </w:r>
          </w:p>
        </w:tc>
      </w:tr>
      <w:tr w:rsidR="006E5EB2" w14:paraId="55062232" w14:textId="77777777">
        <w:tc>
          <w:tcPr>
            <w:tcW w:w="7315" w:type="dxa"/>
            <w:gridSpan w:val="4"/>
            <w:shd w:val="clear" w:color="auto" w:fill="9CC3E5"/>
          </w:tcPr>
          <w:p w14:paraId="6BCE35E1" w14:textId="77777777" w:rsidR="006E5EB2" w:rsidRDefault="00A83683">
            <w:pPr>
              <w:jc w:val="center"/>
              <w:rPr>
                <w:rFonts w:ascii="Bahnschrift" w:eastAsia="Bahnschrift" w:hAnsi="Bahnschrift" w:cs="Bahnschrift"/>
                <w:b/>
              </w:rPr>
            </w:pPr>
            <w:r>
              <w:rPr>
                <w:rFonts w:ascii="Bahnschrift" w:eastAsia="Bahnschrift" w:hAnsi="Bahnschrift" w:cs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3E5"/>
          </w:tcPr>
          <w:p w14:paraId="60F5E95B" w14:textId="64391301" w:rsidR="006E5EB2" w:rsidRDefault="00A83683">
            <w:pPr>
              <w:jc w:val="center"/>
            </w:pPr>
            <w:r>
              <w:rPr>
                <w:rFonts w:ascii="Bahnschrift" w:eastAsia="Bahnschrift" w:hAnsi="Bahnschrift" w:cs="Bahnschrift"/>
                <w:b/>
              </w:rPr>
              <w:t xml:space="preserve">EVALUACIÓN </w:t>
            </w:r>
          </w:p>
        </w:tc>
      </w:tr>
      <w:tr w:rsidR="006E5EB2" w14:paraId="2D25A2F8" w14:textId="77777777" w:rsidTr="00A83683">
        <w:tc>
          <w:tcPr>
            <w:tcW w:w="7315" w:type="dxa"/>
            <w:gridSpan w:val="4"/>
            <w:shd w:val="clear" w:color="auto" w:fill="auto"/>
          </w:tcPr>
          <w:p w14:paraId="675AC5B5" w14:textId="77777777" w:rsidR="006E5EB2" w:rsidRDefault="00A83683">
            <w:r>
              <w:t>Libro de texto Español Cuarto grado, páginas 162 a 167.</w:t>
            </w:r>
            <w:r>
              <w:tab/>
            </w:r>
            <w:r>
              <w:tab/>
            </w:r>
          </w:p>
          <w:p w14:paraId="205FA006" w14:textId="77777777" w:rsidR="006E5EB2" w:rsidRDefault="00A83683">
            <w:r>
              <w:t>Cuaderno de la asignatura.</w:t>
            </w:r>
          </w:p>
          <w:p w14:paraId="0F8AD5E8" w14:textId="77777777" w:rsidR="006E5EB2" w:rsidRDefault="006E5EB2"/>
        </w:tc>
        <w:tc>
          <w:tcPr>
            <w:tcW w:w="7057" w:type="dxa"/>
            <w:gridSpan w:val="2"/>
            <w:shd w:val="clear" w:color="auto" w:fill="92D050"/>
            <w:vAlign w:val="center"/>
          </w:tcPr>
          <w:p w14:paraId="5C3CE2F2" w14:textId="77777777" w:rsidR="006E5EB2" w:rsidRDefault="00A83683">
            <w:r>
              <w:t>Observación y análisis del desarrollo de las actividades.</w:t>
            </w:r>
          </w:p>
          <w:p w14:paraId="26DB4A90" w14:textId="1728EB07" w:rsidR="006E5EB2" w:rsidRDefault="00A83683">
            <w:r>
              <w:t>Actividades en el cuaderno de la asignatura.</w:t>
            </w:r>
          </w:p>
          <w:p w14:paraId="17CD2CF5" w14:textId="74D801E8" w:rsidR="00225E54" w:rsidRDefault="00225E54">
            <w:r>
              <w:t>Exposic</w:t>
            </w:r>
            <w:r w:rsidR="00061508">
              <w:t>ión en colectivo de la notas informativas</w:t>
            </w:r>
          </w:p>
          <w:p w14:paraId="45C83853" w14:textId="77777777" w:rsidR="006E5EB2" w:rsidRDefault="00A83683">
            <w:r>
              <w:t>Resolución de las actividades del libro de texto.</w:t>
            </w:r>
          </w:p>
        </w:tc>
      </w:tr>
    </w:tbl>
    <w:p w14:paraId="1201BAD0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676865F2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2B1BF172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6A0A77E8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2EA6E2CA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53571B40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02DF71A4" w14:textId="77777777" w:rsidR="006E5EB2" w:rsidRDefault="006E5EB2" w:rsidP="00752723">
      <w:pPr>
        <w:spacing w:after="0"/>
        <w:rPr>
          <w:rFonts w:ascii="Arial Rounded" w:eastAsia="Arial Rounded" w:hAnsi="Arial Rounded" w:cs="Arial Rounded"/>
          <w:b/>
          <w:sz w:val="24"/>
          <w:szCs w:val="24"/>
        </w:rPr>
      </w:pPr>
    </w:p>
    <w:p w14:paraId="51174032" w14:textId="77777777" w:rsidR="006E5EB2" w:rsidRDefault="006E5EB2">
      <w:pPr>
        <w:spacing w:after="0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14:paraId="1B94E814" w14:textId="1BBA37C0" w:rsidR="006E5EB2" w:rsidRDefault="006E5EB2" w:rsidP="00752723">
      <w:pPr>
        <w:rPr>
          <w:rFonts w:ascii="Arial Rounded" w:eastAsia="Arial Rounded" w:hAnsi="Arial Rounded" w:cs="Arial Rounded"/>
          <w:b/>
          <w:sz w:val="24"/>
          <w:szCs w:val="24"/>
        </w:rPr>
      </w:pPr>
    </w:p>
    <w:sectPr w:rsidR="006E5EB2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2"/>
    <w:rsid w:val="00061508"/>
    <w:rsid w:val="00225E54"/>
    <w:rsid w:val="006E5EB2"/>
    <w:rsid w:val="00747CB1"/>
    <w:rsid w:val="00752723"/>
    <w:rsid w:val="00A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C24E88"/>
  <w15:docId w15:val="{528DB169-1720-4240-A1ED-E17B7D4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4145-B427-4EB4-9A95-186BFFEE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maria avila galindo</cp:lastModifiedBy>
  <cp:revision>4</cp:revision>
  <dcterms:created xsi:type="dcterms:W3CDTF">2023-07-05T01:38:00Z</dcterms:created>
  <dcterms:modified xsi:type="dcterms:W3CDTF">2023-07-05T03:21:00Z</dcterms:modified>
</cp:coreProperties>
</file>