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A2C4" w14:textId="6DD2711B" w:rsidR="00B53D6D" w:rsidRDefault="00036886" w:rsidP="00036886">
      <w:pPr>
        <w:jc w:val="center"/>
      </w:pPr>
      <w:bookmarkStart w:id="0" w:name="_GoBack"/>
      <w:bookmarkEnd w:id="0"/>
      <w:r>
        <w:t>EXPERIENCIA EXITOSA DEL GRUPO DE 3° N.</w:t>
      </w:r>
    </w:p>
    <w:p w14:paraId="3D49FE1D" w14:textId="235AF628" w:rsidR="00036886" w:rsidRDefault="00036886" w:rsidP="00036886">
      <w:pPr>
        <w:jc w:val="center"/>
      </w:pPr>
      <w:r>
        <w:t>INDIVIDUAL.</w:t>
      </w:r>
    </w:p>
    <w:p w14:paraId="73A2194C" w14:textId="09CA9A0B" w:rsidR="00036886" w:rsidRDefault="00036886" w:rsidP="00036886">
      <w:r>
        <w:t>Proyecto escolar: Abatir el rezago educativo.</w:t>
      </w:r>
    </w:p>
    <w:p w14:paraId="3C844195" w14:textId="0D1AE234" w:rsidR="00E34A3D" w:rsidRDefault="00E34A3D" w:rsidP="00036886">
      <w:r>
        <w:t>Alumno Iker Diaz Barriga Martinez.</w:t>
      </w:r>
    </w:p>
    <w:p w14:paraId="075CC229" w14:textId="02192F89" w:rsidR="00036886" w:rsidRDefault="00036886" w:rsidP="00036886">
      <w:r>
        <w:t>Objetivo: Consolidar los conocimientos básicos para el 3°.</w:t>
      </w:r>
    </w:p>
    <w:p w14:paraId="0A8C4F98" w14:textId="77777777" w:rsidR="00036886" w:rsidRDefault="00036886" w:rsidP="00E34A3D">
      <w:pPr>
        <w:jc w:val="both"/>
      </w:pPr>
      <w:r>
        <w:t>Acciones: realización de evaluación diagnostica para identificar sus conocimientos previos y elaboración de un plan anual correspondiente a los aprendizajes esperados de 3°.</w:t>
      </w:r>
    </w:p>
    <w:p w14:paraId="6FCA367A" w14:textId="7C954167" w:rsidR="00E34A3D" w:rsidRDefault="00036886" w:rsidP="00E34A3D">
      <w:pPr>
        <w:jc w:val="both"/>
      </w:pPr>
      <w:r>
        <w:t xml:space="preserve">Evaluación: Al final de cada trimestre se realizo una evaluación cuantitativa y cualitativa al igual que una observación diaria de los procesos por parte de la tutora auxiliar que lo apoya y da seguimiento a sus actividades. </w:t>
      </w:r>
      <w:r w:rsidR="00E34A3D">
        <w:t>De la cual ha dado como resultado la obtención de la lectura y escritura todavía de una manera no convencional, pero le ha dado la oportunidad de realizar sus actividades casi a la par que sus compañeros de grupo.</w:t>
      </w:r>
    </w:p>
    <w:p w14:paraId="04FB12C5" w14:textId="2F0BB6E8" w:rsidR="00E34A3D" w:rsidRDefault="00E34A3D" w:rsidP="00E34A3D">
      <w:pPr>
        <w:jc w:val="both"/>
      </w:pPr>
    </w:p>
    <w:p w14:paraId="6F74A39E" w14:textId="5B648EC6" w:rsidR="00E34A3D" w:rsidRDefault="00E34A3D" w:rsidP="00E34A3D">
      <w:pPr>
        <w:jc w:val="both"/>
      </w:pPr>
      <w:r>
        <w:t>Proyecto escolar: Socialización y adaptación.</w:t>
      </w:r>
    </w:p>
    <w:p w14:paraId="3BC63060" w14:textId="291426E9" w:rsidR="00E34A3D" w:rsidRDefault="00E34A3D" w:rsidP="00E34A3D">
      <w:pPr>
        <w:jc w:val="both"/>
      </w:pPr>
      <w:r>
        <w:t>Alumno: Santiago García Simental.</w:t>
      </w:r>
    </w:p>
    <w:p w14:paraId="05256F45" w14:textId="7AE8D59B" w:rsidR="00E34A3D" w:rsidRDefault="00E34A3D" w:rsidP="00E34A3D">
      <w:pPr>
        <w:jc w:val="both"/>
      </w:pPr>
      <w:r>
        <w:t>Objetivo: Fomentar y consolidar su socialización asertiva al igual que la adaptación a nuevos ambientes escolares y agentes educativos.</w:t>
      </w:r>
    </w:p>
    <w:p w14:paraId="5157A507" w14:textId="5B11EA31" w:rsidR="00E34A3D" w:rsidRDefault="00E34A3D" w:rsidP="00E34A3D">
      <w:pPr>
        <w:jc w:val="both"/>
      </w:pPr>
      <w:r>
        <w:t>Acciones: realizar actividades para la identificación de los nombres de sus compañeros y personal docente de la Institución.</w:t>
      </w:r>
    </w:p>
    <w:p w14:paraId="59524732" w14:textId="23E2F5CA" w:rsidR="00E34A3D" w:rsidRDefault="00E34A3D" w:rsidP="00E34A3D">
      <w:pPr>
        <w:jc w:val="both"/>
      </w:pPr>
      <w:r>
        <w:t xml:space="preserve">Evaluación: se ha podido observar que el alumno ya reconoce e identifica a sus compañeros por su nombre e interactúa con la mayoría del personal docente. </w:t>
      </w:r>
    </w:p>
    <w:p w14:paraId="54FC1A14" w14:textId="68DA84D9" w:rsidR="00E34A3D" w:rsidRDefault="00E34A3D" w:rsidP="00E34A3D">
      <w:pPr>
        <w:jc w:val="center"/>
      </w:pPr>
      <w:r>
        <w:t>GRUPAL.</w:t>
      </w:r>
    </w:p>
    <w:p w14:paraId="22276987" w14:textId="1B5BA9AD" w:rsidR="00E34A3D" w:rsidRDefault="00E34A3D" w:rsidP="00E34A3D">
      <w:r>
        <w:t xml:space="preserve">Proyecto escolar: Cuerpos </w:t>
      </w:r>
      <w:r w:rsidR="003E4DB8">
        <w:t>geométricos.</w:t>
      </w:r>
    </w:p>
    <w:p w14:paraId="26890EB1" w14:textId="60BA9E3D" w:rsidR="003E4DB8" w:rsidRDefault="003E4DB8" w:rsidP="003E4DB8">
      <w:pPr>
        <w:jc w:val="both"/>
      </w:pPr>
      <w:r>
        <w:t>Objetivo: consolidar el conocimiento de las características y diferencias entre una figura geométrica y un cuerpo geométrico.</w:t>
      </w:r>
    </w:p>
    <w:p w14:paraId="72556425" w14:textId="73D429B0" w:rsidR="003E4DB8" w:rsidRDefault="003E4DB8" w:rsidP="003E4DB8">
      <w:pPr>
        <w:jc w:val="both"/>
      </w:pPr>
      <w:r>
        <w:t>Acciones: Elaborar una maqueta con distintos cuerpos geométricos.</w:t>
      </w:r>
    </w:p>
    <w:p w14:paraId="2D5033FC" w14:textId="6A81E03C" w:rsidR="003E4DB8" w:rsidRDefault="003E4DB8" w:rsidP="003E4DB8">
      <w:pPr>
        <w:jc w:val="both"/>
      </w:pPr>
      <w:r>
        <w:t xml:space="preserve">Evaluación: antes de realizar la maqueta las niñas y los niños tenían una idea muy vaga de las características de los cuerpos geométricos y sus diferencias con las figuras geométricas, en la actualidad después de haber realizado varias actividades sobre este </w:t>
      </w:r>
      <w:proofErr w:type="gramStart"/>
      <w:r>
        <w:t>mismo temas</w:t>
      </w:r>
      <w:proofErr w:type="gramEnd"/>
      <w:r>
        <w:t xml:space="preserve"> y finalmente la maqueta ellos han identificado individualmente y por medio de su elaboración, cada una de las características de los cuerpos geométricos.</w:t>
      </w:r>
    </w:p>
    <w:p w14:paraId="76588FD4" w14:textId="5FDB0135" w:rsidR="00036886" w:rsidRDefault="00E34A3D" w:rsidP="00E34A3D">
      <w:pPr>
        <w:jc w:val="both"/>
      </w:pPr>
      <w:r>
        <w:t xml:space="preserve"> </w:t>
      </w:r>
    </w:p>
    <w:sectPr w:rsidR="00036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86"/>
    <w:rsid w:val="00036886"/>
    <w:rsid w:val="000A6D1D"/>
    <w:rsid w:val="00174400"/>
    <w:rsid w:val="003E4DB8"/>
    <w:rsid w:val="00B53D6D"/>
    <w:rsid w:val="00E34A3D"/>
    <w:rsid w:val="00E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2F27"/>
  <w15:chartTrackingRefBased/>
  <w15:docId w15:val="{FAD5349E-8CFE-4C84-A2AD-DC1654B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enrique galindo arias</dc:creator>
  <cp:keywords/>
  <dc:description/>
  <cp:lastModifiedBy>Inés ibarra</cp:lastModifiedBy>
  <cp:revision>2</cp:revision>
  <cp:lastPrinted>2023-07-04T19:35:00Z</cp:lastPrinted>
  <dcterms:created xsi:type="dcterms:W3CDTF">2023-07-04T19:38:00Z</dcterms:created>
  <dcterms:modified xsi:type="dcterms:W3CDTF">2023-07-04T19:38:00Z</dcterms:modified>
</cp:coreProperties>
</file>