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10763"/>
      </w:tblGrid>
      <w:tr w:rsidR="00672288" w:rsidRPr="00672288" w14:paraId="49700DFA" w14:textId="77777777" w:rsidTr="00672288">
        <w:tc>
          <w:tcPr>
            <w:tcW w:w="10763" w:type="dxa"/>
          </w:tcPr>
          <w:p w14:paraId="7312F720" w14:textId="77777777" w:rsidR="00672288" w:rsidRDefault="00672288" w:rsidP="00FF6379">
            <w:pPr>
              <w:rPr>
                <w:bCs/>
                <w:sz w:val="28"/>
              </w:rPr>
            </w:pPr>
            <w:r>
              <w:rPr>
                <w:bCs/>
                <w:sz w:val="28"/>
              </w:rPr>
              <w:t xml:space="preserve">En nuestra escuela primaria, Francisco Zarco, con clave 10DPR0888Q, de la comunidad de El Palmar, Tamazula, Dgo., se nos ha presentado con frecuencia la dificultad para poner en </w:t>
            </w:r>
            <w:proofErr w:type="spellStart"/>
            <w:r>
              <w:rPr>
                <w:bCs/>
                <w:sz w:val="28"/>
              </w:rPr>
              <w:t>practica</w:t>
            </w:r>
            <w:proofErr w:type="spellEnd"/>
            <w:r>
              <w:rPr>
                <w:bCs/>
                <w:sz w:val="28"/>
              </w:rPr>
              <w:t xml:space="preserve"> </w:t>
            </w:r>
            <w:r w:rsidRPr="00672288">
              <w:rPr>
                <w:bCs/>
                <w:sz w:val="28"/>
              </w:rPr>
              <w:t>estrategias de evaluación que permitan emitir un juicio al desempeño de los alumnos dentro y fuera del aula, en cada una de las asignaturas y actividades realizadas de acuerdo a los proyectos de trabajo escolar</w:t>
            </w:r>
            <w:r>
              <w:rPr>
                <w:bCs/>
                <w:sz w:val="28"/>
              </w:rPr>
              <w:t>, mismo que nos ha llevado a desarrollar la presente estrategia.  En la cual nos planteamos como objetivo lo siguiente:</w:t>
            </w:r>
          </w:p>
          <w:p w14:paraId="399F7213" w14:textId="77777777" w:rsidR="00672288" w:rsidRDefault="00672288" w:rsidP="00672288">
            <w:pPr>
              <w:pStyle w:val="Prrafodelista"/>
              <w:numPr>
                <w:ilvl w:val="0"/>
                <w:numId w:val="6"/>
              </w:numPr>
              <w:rPr>
                <w:bCs/>
                <w:sz w:val="28"/>
              </w:rPr>
            </w:pPr>
            <w:r w:rsidRPr="00672288">
              <w:rPr>
                <w:bCs/>
                <w:sz w:val="28"/>
              </w:rPr>
              <w:t xml:space="preserve">Poner en </w:t>
            </w:r>
            <w:proofErr w:type="spellStart"/>
            <w:r w:rsidRPr="00672288">
              <w:rPr>
                <w:bCs/>
                <w:sz w:val="28"/>
              </w:rPr>
              <w:t>practica</w:t>
            </w:r>
            <w:proofErr w:type="spellEnd"/>
            <w:r w:rsidRPr="00672288">
              <w:rPr>
                <w:bCs/>
                <w:sz w:val="28"/>
              </w:rPr>
              <w:t xml:space="preserve"> estrategias de evaluación formativa para las actividades desarrolladas dentro y fuera del aula.</w:t>
            </w:r>
          </w:p>
          <w:p w14:paraId="34E808A9" w14:textId="77777777" w:rsidR="00672288" w:rsidRDefault="00672288" w:rsidP="00672288">
            <w:pPr>
              <w:pStyle w:val="Prrafodelista"/>
              <w:numPr>
                <w:ilvl w:val="0"/>
                <w:numId w:val="6"/>
              </w:numPr>
              <w:rPr>
                <w:bCs/>
                <w:sz w:val="28"/>
              </w:rPr>
            </w:pPr>
            <w:r w:rsidRPr="00672288">
              <w:rPr>
                <w:bCs/>
                <w:sz w:val="28"/>
              </w:rPr>
              <w:t>Utilizar los insumos disponibles para emitir un juicio valorativo a cada alumno y grupo, a partir de las actividades realizadas.</w:t>
            </w:r>
          </w:p>
          <w:p w14:paraId="44A1195B" w14:textId="77777777" w:rsidR="00672288" w:rsidRDefault="00672288" w:rsidP="00672288">
            <w:pPr>
              <w:rPr>
                <w:bCs/>
                <w:sz w:val="28"/>
              </w:rPr>
            </w:pPr>
            <w:r>
              <w:rPr>
                <w:bCs/>
                <w:sz w:val="28"/>
              </w:rPr>
              <w:t xml:space="preserve">Y que consisten en la indagación y fortalecimiento de </w:t>
            </w:r>
            <w:r w:rsidRPr="00672288">
              <w:rPr>
                <w:bCs/>
                <w:sz w:val="28"/>
              </w:rPr>
              <w:t>conceptos básicos de evaluación, puesta en práctica de un proyecto educativo y su evaluación a través de una manera formativa.</w:t>
            </w:r>
          </w:p>
          <w:p w14:paraId="7356895A" w14:textId="77777777" w:rsidR="00672288" w:rsidRDefault="00672288" w:rsidP="00672288">
            <w:pPr>
              <w:rPr>
                <w:bCs/>
                <w:sz w:val="28"/>
              </w:rPr>
            </w:pPr>
            <w:r>
              <w:rPr>
                <w:bCs/>
                <w:sz w:val="28"/>
              </w:rPr>
              <w:t>Dentro de la presente estrategia, los principales protagonistas son los NNA y el maestro de grupo a</w:t>
            </w:r>
            <w:r w:rsidRPr="00672288">
              <w:rPr>
                <w:bCs/>
                <w:sz w:val="28"/>
              </w:rPr>
              <w:t xml:space="preserve"> través de la obtención de evidencias de manera continua que permita brindar retroalimentación oportuna de forma individual y colectiva, además de participar en prácticas de autoevaluación y coevaluación.</w:t>
            </w:r>
          </w:p>
          <w:p w14:paraId="59E044F8" w14:textId="77777777" w:rsidR="006B204D" w:rsidRDefault="00672288" w:rsidP="00672288">
            <w:pPr>
              <w:rPr>
                <w:bCs/>
                <w:sz w:val="28"/>
              </w:rPr>
            </w:pPr>
            <w:r>
              <w:rPr>
                <w:bCs/>
                <w:sz w:val="28"/>
              </w:rPr>
              <w:t>Gracias a la presente se logró la r</w:t>
            </w:r>
            <w:r w:rsidRPr="00672288">
              <w:rPr>
                <w:bCs/>
                <w:sz w:val="28"/>
              </w:rPr>
              <w:t>ecopilación de insumos del trabajo individual y colectivo de los NNA</w:t>
            </w:r>
            <w:r>
              <w:rPr>
                <w:bCs/>
                <w:sz w:val="28"/>
              </w:rPr>
              <w:t>, a</w:t>
            </w:r>
            <w:r w:rsidRPr="00672288">
              <w:rPr>
                <w:bCs/>
                <w:sz w:val="28"/>
              </w:rPr>
              <w:t>plicación de estrategias de evaluación formativa</w:t>
            </w:r>
            <w:r>
              <w:rPr>
                <w:bCs/>
                <w:sz w:val="28"/>
              </w:rPr>
              <w:t xml:space="preserve"> y la</w:t>
            </w:r>
            <w:r w:rsidR="006B204D">
              <w:rPr>
                <w:bCs/>
                <w:sz w:val="28"/>
              </w:rPr>
              <w:t xml:space="preserve"> c</w:t>
            </w:r>
            <w:r w:rsidRPr="00672288">
              <w:rPr>
                <w:bCs/>
                <w:sz w:val="28"/>
              </w:rPr>
              <w:t xml:space="preserve">omprensión de los alumnos de la importancia de la evaluación, así como puesta en práctica de procesos como la </w:t>
            </w:r>
            <w:r w:rsidR="006B204D" w:rsidRPr="00672288">
              <w:rPr>
                <w:bCs/>
                <w:sz w:val="28"/>
              </w:rPr>
              <w:t>coevaluación</w:t>
            </w:r>
            <w:r w:rsidRPr="00672288">
              <w:rPr>
                <w:bCs/>
                <w:sz w:val="28"/>
              </w:rPr>
              <w:t xml:space="preserve"> y autoevaluación</w:t>
            </w:r>
            <w:r w:rsidR="006B204D">
              <w:rPr>
                <w:bCs/>
                <w:sz w:val="28"/>
              </w:rPr>
              <w:t>; tomando como procesos de evaluación la observación, el análisis del desempeño de los alumnos y la interrogación.</w:t>
            </w:r>
          </w:p>
          <w:p w14:paraId="0BC2C0ED" w14:textId="77777777" w:rsidR="006B204D" w:rsidRPr="00672288" w:rsidRDefault="006B204D" w:rsidP="00672288">
            <w:pPr>
              <w:rPr>
                <w:bCs/>
                <w:sz w:val="28"/>
              </w:rPr>
            </w:pPr>
          </w:p>
        </w:tc>
      </w:tr>
    </w:tbl>
    <w:p w14:paraId="6AD50D67" w14:textId="77777777" w:rsidR="00E17377" w:rsidRDefault="00E17377">
      <w:pPr>
        <w:rPr>
          <w:b/>
          <w:sz w:val="28"/>
        </w:rPr>
      </w:pPr>
    </w:p>
    <w:p w14:paraId="0A70239B" w14:textId="77777777" w:rsidR="00B10DF5" w:rsidRDefault="00B10DF5">
      <w:pPr>
        <w:rPr>
          <w:sz w:val="28"/>
        </w:rPr>
      </w:pPr>
      <w:r w:rsidRPr="009632A3">
        <w:rPr>
          <w:b/>
          <w:sz w:val="28"/>
        </w:rPr>
        <w:t>NOMBRE DEL PROY</w:t>
      </w:r>
      <w:r w:rsidR="007F734E">
        <w:rPr>
          <w:b/>
          <w:sz w:val="28"/>
        </w:rPr>
        <w:t>E</w:t>
      </w:r>
      <w:r w:rsidRPr="009632A3">
        <w:rPr>
          <w:b/>
          <w:sz w:val="28"/>
        </w:rPr>
        <w:t>CTO:</w:t>
      </w:r>
      <w:r w:rsidRPr="009632A3">
        <w:rPr>
          <w:sz w:val="28"/>
        </w:rPr>
        <w:t xml:space="preserve"> NO TODO LO QUE SE TIRA ES BASURA</w:t>
      </w:r>
    </w:p>
    <w:p w14:paraId="0B12961A" w14:textId="77777777" w:rsidR="00B10DF5" w:rsidRDefault="00B10DF5">
      <w:pPr>
        <w:rPr>
          <w:sz w:val="28"/>
        </w:rPr>
      </w:pPr>
      <w:r w:rsidRPr="009632A3">
        <w:rPr>
          <w:b/>
          <w:sz w:val="28"/>
        </w:rPr>
        <w:t xml:space="preserve">DIAGNOSTICO: </w:t>
      </w:r>
      <w:r w:rsidR="009632A3" w:rsidRPr="009632A3">
        <w:rPr>
          <w:sz w:val="28"/>
        </w:rPr>
        <w:t>A través de la observación de nuestra comunidad realizada en un recorrido por la misma, la convivencia con las personas y una autocrítica, se llegó a la conclusión de que existe un grave problema de contaminación de diversos tipos en la localidad; producto de una falta de consciencia de los habitantes de las consecuencias que puede traer esta cuestión, para la tierra, el aire, el agua, los animales y las mismas personas.</w:t>
      </w:r>
      <w:r w:rsidR="009632A3">
        <w:rPr>
          <w:sz w:val="28"/>
        </w:rPr>
        <w:t xml:space="preserve"> Lo que nos </w:t>
      </w:r>
      <w:proofErr w:type="spellStart"/>
      <w:r w:rsidR="009632A3">
        <w:rPr>
          <w:sz w:val="28"/>
        </w:rPr>
        <w:t>llevo</w:t>
      </w:r>
      <w:proofErr w:type="spellEnd"/>
      <w:r w:rsidR="009632A3">
        <w:rPr>
          <w:sz w:val="28"/>
        </w:rPr>
        <w:t xml:space="preserve"> a diseñar y aplicar distintas medidas y acciones con el fin de disminuir el problema, crear consciencia en las personas de nuestro pueblo y dar un segundo uso a distintos objetos que la gente considera basura. Esto favorecerá en los alumnos la adquisición de los aprendizajes de este tema en la asignatura de ciencias naturales, español, educación artística, formación cívica y ética, </w:t>
      </w:r>
      <w:r w:rsidR="002641D1">
        <w:rPr>
          <w:sz w:val="28"/>
        </w:rPr>
        <w:t>geografía, etc.</w:t>
      </w:r>
    </w:p>
    <w:p w14:paraId="63151E0A" w14:textId="77777777" w:rsidR="006B204D" w:rsidRDefault="006B204D">
      <w:pPr>
        <w:rPr>
          <w:b/>
          <w:sz w:val="28"/>
        </w:rPr>
      </w:pPr>
    </w:p>
    <w:p w14:paraId="3C2E411F" w14:textId="77777777" w:rsidR="006B204D" w:rsidRDefault="006B204D">
      <w:pPr>
        <w:rPr>
          <w:b/>
          <w:sz w:val="28"/>
        </w:rPr>
      </w:pPr>
    </w:p>
    <w:p w14:paraId="558513C8" w14:textId="77777777" w:rsidR="006B204D" w:rsidRDefault="006B204D">
      <w:pPr>
        <w:rPr>
          <w:b/>
          <w:sz w:val="28"/>
        </w:rPr>
      </w:pPr>
    </w:p>
    <w:p w14:paraId="6D54D178" w14:textId="77777777" w:rsidR="002641D1" w:rsidRDefault="002641D1">
      <w:pPr>
        <w:rPr>
          <w:sz w:val="28"/>
        </w:rPr>
      </w:pPr>
      <w:r>
        <w:rPr>
          <w:b/>
          <w:sz w:val="28"/>
        </w:rPr>
        <w:t xml:space="preserve">PROBLEMÁTICA DETECTADA: </w:t>
      </w:r>
      <w:r>
        <w:rPr>
          <w:sz w:val="28"/>
        </w:rPr>
        <w:t>Contaminación del suelo, el aire y el agua en la comunidad.</w:t>
      </w:r>
    </w:p>
    <w:tbl>
      <w:tblPr>
        <w:tblStyle w:val="Tablaconcuadrcula6concolores-nfasis2"/>
        <w:tblW w:w="0" w:type="auto"/>
        <w:tblLook w:val="04A0" w:firstRow="1" w:lastRow="0" w:firstColumn="1" w:lastColumn="0" w:noHBand="0" w:noVBand="1"/>
      </w:tblPr>
      <w:tblGrid>
        <w:gridCol w:w="2123"/>
        <w:gridCol w:w="2330"/>
        <w:gridCol w:w="1831"/>
        <w:gridCol w:w="1830"/>
        <w:gridCol w:w="2427"/>
      </w:tblGrid>
      <w:tr w:rsidR="002641D1" w:rsidRPr="00D84548" w14:paraId="761BE263" w14:textId="77777777" w:rsidTr="002641D1">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123" w:type="dxa"/>
          </w:tcPr>
          <w:p w14:paraId="69F4E56C" w14:textId="77777777" w:rsidR="002641D1" w:rsidRPr="00D84548" w:rsidRDefault="002641D1" w:rsidP="003A27AC">
            <w:pPr>
              <w:jc w:val="center"/>
              <w:rPr>
                <w:rFonts w:cstheme="minorHAnsi"/>
                <w:color w:val="auto"/>
                <w:sz w:val="24"/>
                <w:szCs w:val="24"/>
              </w:rPr>
            </w:pPr>
            <w:r w:rsidRPr="00D84548">
              <w:rPr>
                <w:rFonts w:cstheme="minorHAnsi"/>
                <w:color w:val="auto"/>
                <w:sz w:val="24"/>
                <w:szCs w:val="24"/>
              </w:rPr>
              <w:t>NIVEL</w:t>
            </w:r>
          </w:p>
        </w:tc>
        <w:tc>
          <w:tcPr>
            <w:tcW w:w="2330" w:type="dxa"/>
          </w:tcPr>
          <w:p w14:paraId="731251BF" w14:textId="77777777" w:rsidR="002641D1" w:rsidRPr="00D84548" w:rsidRDefault="002641D1" w:rsidP="003A27AC">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D84548">
              <w:rPr>
                <w:rFonts w:cstheme="minorHAnsi"/>
                <w:color w:val="auto"/>
                <w:sz w:val="24"/>
                <w:szCs w:val="24"/>
              </w:rPr>
              <w:t>MODALIDAD</w:t>
            </w:r>
          </w:p>
        </w:tc>
        <w:tc>
          <w:tcPr>
            <w:tcW w:w="6086" w:type="dxa"/>
            <w:gridSpan w:val="3"/>
          </w:tcPr>
          <w:p w14:paraId="20D713B6" w14:textId="77777777" w:rsidR="002641D1" w:rsidRPr="00D84548" w:rsidRDefault="002641D1" w:rsidP="003A27AC">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D84548">
              <w:rPr>
                <w:rFonts w:cstheme="minorHAnsi"/>
                <w:color w:val="auto"/>
                <w:sz w:val="24"/>
                <w:szCs w:val="24"/>
              </w:rPr>
              <w:t>ESCUELA</w:t>
            </w:r>
          </w:p>
        </w:tc>
      </w:tr>
      <w:tr w:rsidR="002641D1" w:rsidRPr="00D84548" w14:paraId="5F14D76D" w14:textId="77777777" w:rsidTr="002641D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3" w:type="dxa"/>
          </w:tcPr>
          <w:p w14:paraId="26C8F5CA" w14:textId="77777777" w:rsidR="002641D1" w:rsidRPr="00D84548" w:rsidRDefault="002641D1" w:rsidP="003A27AC">
            <w:pPr>
              <w:jc w:val="center"/>
              <w:rPr>
                <w:rFonts w:cstheme="minorHAnsi"/>
                <w:b w:val="0"/>
                <w:color w:val="auto"/>
                <w:sz w:val="24"/>
                <w:szCs w:val="24"/>
              </w:rPr>
            </w:pPr>
            <w:r w:rsidRPr="00D84548">
              <w:rPr>
                <w:rFonts w:cstheme="minorHAnsi"/>
                <w:b w:val="0"/>
                <w:color w:val="auto"/>
                <w:sz w:val="24"/>
                <w:szCs w:val="24"/>
              </w:rPr>
              <w:t>Primaria</w:t>
            </w:r>
          </w:p>
        </w:tc>
        <w:tc>
          <w:tcPr>
            <w:tcW w:w="2330" w:type="dxa"/>
          </w:tcPr>
          <w:p w14:paraId="068A09BF" w14:textId="77777777" w:rsidR="002641D1" w:rsidRPr="00D84548" w:rsidRDefault="002641D1" w:rsidP="003A27AC">
            <w:pPr>
              <w:jc w:val="cente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D84548">
              <w:rPr>
                <w:rFonts w:cstheme="minorHAnsi"/>
                <w:color w:val="auto"/>
                <w:sz w:val="24"/>
                <w:szCs w:val="24"/>
              </w:rPr>
              <w:t>Multigrado</w:t>
            </w:r>
          </w:p>
        </w:tc>
        <w:tc>
          <w:tcPr>
            <w:tcW w:w="6086" w:type="dxa"/>
            <w:gridSpan w:val="3"/>
          </w:tcPr>
          <w:p w14:paraId="78A4A32C" w14:textId="77777777" w:rsidR="002641D1" w:rsidRPr="00D84548" w:rsidRDefault="002641D1" w:rsidP="003A27AC">
            <w:pPr>
              <w:jc w:val="cente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tc>
      </w:tr>
      <w:tr w:rsidR="002641D1" w:rsidRPr="00D84548" w14:paraId="7A169FAD" w14:textId="77777777" w:rsidTr="002641D1">
        <w:trPr>
          <w:trHeight w:val="330"/>
        </w:trPr>
        <w:tc>
          <w:tcPr>
            <w:cnfStyle w:val="001000000000" w:firstRow="0" w:lastRow="0" w:firstColumn="1" w:lastColumn="0" w:oddVBand="0" w:evenVBand="0" w:oddHBand="0" w:evenHBand="0" w:firstRowFirstColumn="0" w:firstRowLastColumn="0" w:lastRowFirstColumn="0" w:lastRowLastColumn="0"/>
            <w:tcW w:w="6284" w:type="dxa"/>
            <w:gridSpan w:val="3"/>
          </w:tcPr>
          <w:p w14:paraId="3D9967F5" w14:textId="77777777" w:rsidR="002641D1" w:rsidRPr="00D84548" w:rsidRDefault="002641D1" w:rsidP="003A27AC">
            <w:pPr>
              <w:jc w:val="center"/>
              <w:rPr>
                <w:rFonts w:cstheme="minorHAnsi"/>
                <w:color w:val="auto"/>
                <w:sz w:val="24"/>
                <w:szCs w:val="24"/>
              </w:rPr>
            </w:pPr>
            <w:r w:rsidRPr="00D84548">
              <w:rPr>
                <w:rFonts w:cstheme="minorHAnsi"/>
                <w:color w:val="auto"/>
                <w:sz w:val="24"/>
                <w:szCs w:val="24"/>
              </w:rPr>
              <w:t>DOCENTE</w:t>
            </w:r>
          </w:p>
        </w:tc>
        <w:tc>
          <w:tcPr>
            <w:tcW w:w="1830" w:type="dxa"/>
          </w:tcPr>
          <w:p w14:paraId="41360968" w14:textId="77777777" w:rsidR="002641D1" w:rsidRPr="00D84548" w:rsidRDefault="002641D1" w:rsidP="003A27AC">
            <w:pPr>
              <w:jc w:val="center"/>
              <w:cnfStyle w:val="000000000000" w:firstRow="0" w:lastRow="0" w:firstColumn="0" w:lastColumn="0" w:oddVBand="0" w:evenVBand="0" w:oddHBand="0" w:evenHBand="0" w:firstRowFirstColumn="0" w:firstRowLastColumn="0" w:lastRowFirstColumn="0" w:lastRowLastColumn="0"/>
              <w:rPr>
                <w:rFonts w:cstheme="minorHAnsi"/>
                <w:b/>
                <w:color w:val="auto"/>
                <w:sz w:val="24"/>
                <w:szCs w:val="24"/>
              </w:rPr>
            </w:pPr>
            <w:r w:rsidRPr="00D84548">
              <w:rPr>
                <w:rFonts w:cstheme="minorHAnsi"/>
                <w:b/>
                <w:color w:val="auto"/>
                <w:sz w:val="24"/>
                <w:szCs w:val="24"/>
              </w:rPr>
              <w:t>Grados</w:t>
            </w:r>
          </w:p>
        </w:tc>
        <w:tc>
          <w:tcPr>
            <w:tcW w:w="2425" w:type="dxa"/>
          </w:tcPr>
          <w:p w14:paraId="5113A7BB" w14:textId="77777777" w:rsidR="002641D1" w:rsidRPr="00D84548" w:rsidRDefault="002641D1" w:rsidP="003A27AC">
            <w:pPr>
              <w:jc w:val="center"/>
              <w:cnfStyle w:val="000000000000" w:firstRow="0" w:lastRow="0" w:firstColumn="0" w:lastColumn="0" w:oddVBand="0" w:evenVBand="0" w:oddHBand="0" w:evenHBand="0" w:firstRowFirstColumn="0" w:firstRowLastColumn="0" w:lastRowFirstColumn="0" w:lastRowLastColumn="0"/>
              <w:rPr>
                <w:rFonts w:cstheme="minorHAnsi"/>
                <w:b/>
                <w:color w:val="auto"/>
                <w:sz w:val="24"/>
                <w:szCs w:val="24"/>
              </w:rPr>
            </w:pPr>
            <w:r w:rsidRPr="00D84548">
              <w:rPr>
                <w:rFonts w:cstheme="minorHAnsi"/>
                <w:b/>
                <w:color w:val="auto"/>
                <w:sz w:val="24"/>
                <w:szCs w:val="24"/>
              </w:rPr>
              <w:t xml:space="preserve">Asignatura </w:t>
            </w:r>
          </w:p>
        </w:tc>
      </w:tr>
      <w:tr w:rsidR="002641D1" w:rsidRPr="00D84548" w14:paraId="51E26630" w14:textId="77777777" w:rsidTr="002641D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284" w:type="dxa"/>
            <w:gridSpan w:val="3"/>
          </w:tcPr>
          <w:p w14:paraId="50F89B85" w14:textId="77777777" w:rsidR="002641D1" w:rsidRPr="00D84548" w:rsidRDefault="002641D1" w:rsidP="003A27AC">
            <w:pPr>
              <w:jc w:val="center"/>
              <w:rPr>
                <w:rFonts w:cstheme="minorHAnsi"/>
                <w:b w:val="0"/>
                <w:color w:val="auto"/>
                <w:sz w:val="24"/>
                <w:szCs w:val="24"/>
              </w:rPr>
            </w:pPr>
          </w:p>
        </w:tc>
        <w:tc>
          <w:tcPr>
            <w:tcW w:w="1830" w:type="dxa"/>
          </w:tcPr>
          <w:p w14:paraId="6C7317E7" w14:textId="77777777" w:rsidR="002641D1" w:rsidRPr="00D84548" w:rsidRDefault="002641D1" w:rsidP="003A27AC">
            <w:pPr>
              <w:jc w:val="cente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D84548">
              <w:rPr>
                <w:rFonts w:cstheme="minorHAnsi"/>
                <w:color w:val="auto"/>
                <w:sz w:val="24"/>
                <w:szCs w:val="24"/>
              </w:rPr>
              <w:t>1° a 6°</w:t>
            </w:r>
          </w:p>
        </w:tc>
        <w:tc>
          <w:tcPr>
            <w:tcW w:w="2425" w:type="dxa"/>
          </w:tcPr>
          <w:p w14:paraId="1668E9EA" w14:textId="77777777" w:rsidR="002641D1" w:rsidRPr="00D84548" w:rsidRDefault="002641D1" w:rsidP="003A27AC">
            <w:pPr>
              <w:jc w:val="cente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D84548">
              <w:rPr>
                <w:rFonts w:cstheme="minorHAnsi"/>
                <w:color w:val="auto"/>
                <w:sz w:val="24"/>
                <w:szCs w:val="24"/>
              </w:rPr>
              <w:t>CIENCIAS NATURALES</w:t>
            </w:r>
          </w:p>
        </w:tc>
      </w:tr>
      <w:tr w:rsidR="002641D1" w:rsidRPr="00D84548" w14:paraId="73E3B80B" w14:textId="77777777" w:rsidTr="002641D1">
        <w:trPr>
          <w:trHeight w:val="330"/>
        </w:trPr>
        <w:tc>
          <w:tcPr>
            <w:cnfStyle w:val="001000000000" w:firstRow="0" w:lastRow="0" w:firstColumn="1" w:lastColumn="0" w:oddVBand="0" w:evenVBand="0" w:oddHBand="0" w:evenHBand="0" w:firstRowFirstColumn="0" w:firstRowLastColumn="0" w:lastRowFirstColumn="0" w:lastRowLastColumn="0"/>
            <w:tcW w:w="10541" w:type="dxa"/>
            <w:gridSpan w:val="5"/>
          </w:tcPr>
          <w:p w14:paraId="75771168" w14:textId="77777777" w:rsidR="002641D1" w:rsidRPr="00D84548" w:rsidRDefault="002641D1" w:rsidP="003A27AC">
            <w:pPr>
              <w:jc w:val="center"/>
              <w:rPr>
                <w:rFonts w:cstheme="minorHAnsi"/>
                <w:color w:val="auto"/>
                <w:sz w:val="24"/>
                <w:szCs w:val="24"/>
              </w:rPr>
            </w:pPr>
            <w:r w:rsidRPr="00D84548">
              <w:rPr>
                <w:rFonts w:cstheme="minorHAnsi"/>
                <w:color w:val="auto"/>
                <w:sz w:val="24"/>
                <w:szCs w:val="24"/>
              </w:rPr>
              <w:t>E</w:t>
            </w:r>
            <w:r w:rsidR="00D84548">
              <w:rPr>
                <w:rFonts w:cstheme="minorHAnsi"/>
                <w:color w:val="auto"/>
                <w:sz w:val="24"/>
                <w:szCs w:val="24"/>
              </w:rPr>
              <w:t>NFOQUE</w:t>
            </w:r>
          </w:p>
        </w:tc>
      </w:tr>
      <w:tr w:rsidR="002641D1" w:rsidRPr="00D84548" w14:paraId="30C0DFB4" w14:textId="77777777" w:rsidTr="002641D1">
        <w:trPr>
          <w:cnfStyle w:val="000000100000" w:firstRow="0" w:lastRow="0" w:firstColumn="0" w:lastColumn="0" w:oddVBand="0" w:evenVBand="0" w:oddHBand="1" w:evenHBand="0" w:firstRowFirstColumn="0" w:firstRowLastColumn="0" w:lastRowFirstColumn="0" w:lastRowLastColumn="0"/>
          <w:trHeight w:val="1447"/>
        </w:trPr>
        <w:tc>
          <w:tcPr>
            <w:cnfStyle w:val="001000000000" w:firstRow="0" w:lastRow="0" w:firstColumn="1" w:lastColumn="0" w:oddVBand="0" w:evenVBand="0" w:oddHBand="0" w:evenHBand="0" w:firstRowFirstColumn="0" w:firstRowLastColumn="0" w:lastRowFirstColumn="0" w:lastRowLastColumn="0"/>
            <w:tcW w:w="10541" w:type="dxa"/>
            <w:gridSpan w:val="5"/>
          </w:tcPr>
          <w:p w14:paraId="0218622E" w14:textId="77777777" w:rsidR="002641D1" w:rsidRPr="00D84548" w:rsidRDefault="002641D1" w:rsidP="00914230">
            <w:pPr>
              <w:autoSpaceDE w:val="0"/>
              <w:autoSpaceDN w:val="0"/>
              <w:adjustRightInd w:val="0"/>
              <w:rPr>
                <w:rFonts w:cstheme="minorHAnsi"/>
                <w:b w:val="0"/>
                <w:color w:val="auto"/>
                <w:sz w:val="24"/>
                <w:szCs w:val="24"/>
              </w:rPr>
            </w:pPr>
            <w:r w:rsidRPr="00D84548">
              <w:rPr>
                <w:rFonts w:cstheme="minorHAnsi"/>
                <w:b w:val="0"/>
                <w:color w:val="auto"/>
                <w:sz w:val="24"/>
                <w:szCs w:val="24"/>
              </w:rPr>
              <w:t>La enseñanza promueve la percepción de la ciencia en un contexto histórico orientado a la solución de situaciones</w:t>
            </w:r>
            <w:r w:rsidR="00914230" w:rsidRPr="00D84548">
              <w:rPr>
                <w:rFonts w:cstheme="minorHAnsi"/>
                <w:b w:val="0"/>
                <w:color w:val="auto"/>
                <w:sz w:val="24"/>
                <w:szCs w:val="24"/>
              </w:rPr>
              <w:t xml:space="preserve"> </w:t>
            </w:r>
            <w:r w:rsidRPr="00D84548">
              <w:rPr>
                <w:rFonts w:cstheme="minorHAnsi"/>
                <w:b w:val="0"/>
                <w:color w:val="auto"/>
                <w:sz w:val="24"/>
                <w:szCs w:val="24"/>
              </w:rPr>
              <w:t>problemáticas derivadas de la interacción humana con su entorno, así como</w:t>
            </w:r>
            <w:r w:rsidR="00914230" w:rsidRPr="00D84548">
              <w:rPr>
                <w:rFonts w:cstheme="minorHAnsi"/>
                <w:b w:val="0"/>
                <w:color w:val="auto"/>
                <w:sz w:val="24"/>
                <w:szCs w:val="24"/>
              </w:rPr>
              <w:t xml:space="preserve"> </w:t>
            </w:r>
            <w:r w:rsidRPr="00D84548">
              <w:rPr>
                <w:rFonts w:cstheme="minorHAnsi"/>
                <w:b w:val="0"/>
                <w:color w:val="auto"/>
                <w:sz w:val="24"/>
                <w:szCs w:val="24"/>
              </w:rPr>
              <w:t>en las formas de aproximación a la</w:t>
            </w:r>
            <w:r w:rsidR="00914230" w:rsidRPr="00D84548">
              <w:rPr>
                <w:rFonts w:cstheme="minorHAnsi"/>
                <w:b w:val="0"/>
                <w:color w:val="auto"/>
                <w:sz w:val="24"/>
                <w:szCs w:val="24"/>
              </w:rPr>
              <w:t xml:space="preserve"> </w:t>
            </w:r>
            <w:r w:rsidRPr="00D84548">
              <w:rPr>
                <w:rFonts w:cstheme="minorHAnsi"/>
                <w:b w:val="0"/>
                <w:color w:val="auto"/>
                <w:sz w:val="24"/>
                <w:szCs w:val="24"/>
              </w:rPr>
              <w:t>construcción del conocimiento, más que</w:t>
            </w:r>
            <w:r w:rsidR="00914230" w:rsidRPr="00D84548">
              <w:rPr>
                <w:rFonts w:cstheme="minorHAnsi"/>
                <w:b w:val="0"/>
                <w:color w:val="auto"/>
                <w:sz w:val="24"/>
                <w:szCs w:val="24"/>
              </w:rPr>
              <w:t xml:space="preserve"> </w:t>
            </w:r>
            <w:r w:rsidRPr="00D84548">
              <w:rPr>
                <w:rFonts w:cstheme="minorHAnsi"/>
                <w:b w:val="0"/>
                <w:color w:val="auto"/>
                <w:sz w:val="24"/>
                <w:szCs w:val="24"/>
              </w:rPr>
              <w:t>a la adquisición de conocimientos específicos o a la resolución de ejercicios</w:t>
            </w:r>
            <w:r w:rsidR="00914230" w:rsidRPr="00D84548">
              <w:rPr>
                <w:rFonts w:cstheme="minorHAnsi"/>
                <w:b w:val="0"/>
                <w:color w:val="auto"/>
                <w:sz w:val="24"/>
                <w:szCs w:val="24"/>
              </w:rPr>
              <w:t>.</w:t>
            </w:r>
          </w:p>
          <w:p w14:paraId="7C7B2CA3" w14:textId="77777777" w:rsidR="002641D1" w:rsidRPr="00D84548" w:rsidRDefault="002641D1" w:rsidP="002641D1">
            <w:pPr>
              <w:autoSpaceDE w:val="0"/>
              <w:autoSpaceDN w:val="0"/>
              <w:adjustRightInd w:val="0"/>
              <w:rPr>
                <w:rFonts w:cstheme="minorHAnsi"/>
                <w:b w:val="0"/>
                <w:color w:val="auto"/>
                <w:sz w:val="24"/>
                <w:szCs w:val="24"/>
              </w:rPr>
            </w:pPr>
            <w:r w:rsidRPr="00D84548">
              <w:rPr>
                <w:rFonts w:cstheme="minorHAnsi"/>
                <w:b w:val="0"/>
                <w:color w:val="auto"/>
                <w:sz w:val="24"/>
                <w:szCs w:val="24"/>
              </w:rPr>
              <w:t>Es indispensable acercar a los estudiantes al estudio de los temas mediante</w:t>
            </w:r>
            <w:r w:rsidR="00914230" w:rsidRPr="00D84548">
              <w:rPr>
                <w:rFonts w:cstheme="minorHAnsi"/>
                <w:b w:val="0"/>
                <w:color w:val="auto"/>
                <w:sz w:val="24"/>
                <w:szCs w:val="24"/>
              </w:rPr>
              <w:t xml:space="preserve"> </w:t>
            </w:r>
            <w:r w:rsidRPr="00D84548">
              <w:rPr>
                <w:rFonts w:cstheme="minorHAnsi"/>
                <w:b w:val="0"/>
                <w:color w:val="auto"/>
                <w:sz w:val="24"/>
                <w:szCs w:val="24"/>
              </w:rPr>
              <w:t>actividades contextualizadas y accesibles,</w:t>
            </w:r>
            <w:r w:rsidR="00914230" w:rsidRPr="00D84548">
              <w:rPr>
                <w:rFonts w:cstheme="minorHAnsi"/>
                <w:b w:val="0"/>
                <w:color w:val="auto"/>
                <w:sz w:val="24"/>
                <w:szCs w:val="24"/>
              </w:rPr>
              <w:t xml:space="preserve"> </w:t>
            </w:r>
            <w:r w:rsidRPr="00D84548">
              <w:rPr>
                <w:rFonts w:cstheme="minorHAnsi"/>
                <w:b w:val="0"/>
                <w:color w:val="auto"/>
                <w:sz w:val="24"/>
                <w:szCs w:val="24"/>
              </w:rPr>
              <w:t>pero que sean cognitivamente retadoras,</w:t>
            </w:r>
            <w:r w:rsidR="00914230" w:rsidRPr="00D84548">
              <w:rPr>
                <w:rFonts w:cstheme="minorHAnsi"/>
                <w:b w:val="0"/>
                <w:color w:val="auto"/>
                <w:sz w:val="24"/>
                <w:szCs w:val="24"/>
              </w:rPr>
              <w:t xml:space="preserve"> </w:t>
            </w:r>
            <w:r w:rsidRPr="00D84548">
              <w:rPr>
                <w:rFonts w:cstheme="minorHAnsi"/>
                <w:b w:val="0"/>
                <w:color w:val="auto"/>
                <w:sz w:val="24"/>
                <w:szCs w:val="24"/>
              </w:rPr>
              <w:t>que favorezcan la colaboración y el intercambio de ideas, generen motivación,</w:t>
            </w:r>
          </w:p>
          <w:p w14:paraId="1C6C76AF" w14:textId="77777777" w:rsidR="002641D1" w:rsidRPr="00D84548" w:rsidRDefault="002641D1" w:rsidP="002641D1">
            <w:pPr>
              <w:autoSpaceDE w:val="0"/>
              <w:autoSpaceDN w:val="0"/>
              <w:adjustRightInd w:val="0"/>
              <w:rPr>
                <w:rFonts w:cstheme="minorHAnsi"/>
                <w:b w:val="0"/>
                <w:color w:val="auto"/>
                <w:sz w:val="24"/>
                <w:szCs w:val="24"/>
              </w:rPr>
            </w:pPr>
            <w:r w:rsidRPr="00D84548">
              <w:rPr>
                <w:rFonts w:cstheme="minorHAnsi"/>
                <w:b w:val="0"/>
                <w:color w:val="auto"/>
                <w:sz w:val="24"/>
                <w:szCs w:val="24"/>
              </w:rPr>
              <w:t>propicien la autonomía y orienten la construcción y movilización de sus saberes.</w:t>
            </w:r>
          </w:p>
          <w:p w14:paraId="0811DFBC" w14:textId="77777777" w:rsidR="002641D1" w:rsidRPr="00D84548" w:rsidRDefault="002641D1" w:rsidP="002641D1">
            <w:pPr>
              <w:jc w:val="center"/>
              <w:rPr>
                <w:rFonts w:cstheme="minorHAnsi"/>
                <w:b w:val="0"/>
                <w:color w:val="auto"/>
                <w:sz w:val="24"/>
                <w:szCs w:val="24"/>
              </w:rPr>
            </w:pPr>
          </w:p>
        </w:tc>
      </w:tr>
      <w:tr w:rsidR="002641D1" w:rsidRPr="00D84548" w14:paraId="6B25D2D1" w14:textId="77777777" w:rsidTr="002641D1">
        <w:trPr>
          <w:trHeight w:val="330"/>
        </w:trPr>
        <w:tc>
          <w:tcPr>
            <w:cnfStyle w:val="001000000000" w:firstRow="0" w:lastRow="0" w:firstColumn="1" w:lastColumn="0" w:oddVBand="0" w:evenVBand="0" w:oddHBand="0" w:evenHBand="0" w:firstRowFirstColumn="0" w:firstRowLastColumn="0" w:lastRowFirstColumn="0" w:lastRowLastColumn="0"/>
            <w:tcW w:w="10541" w:type="dxa"/>
            <w:gridSpan w:val="5"/>
          </w:tcPr>
          <w:p w14:paraId="7252BCE7" w14:textId="77777777" w:rsidR="002641D1" w:rsidRPr="00D84548" w:rsidRDefault="00D84548" w:rsidP="003A27AC">
            <w:pPr>
              <w:jc w:val="center"/>
              <w:rPr>
                <w:rFonts w:cstheme="minorHAnsi"/>
                <w:color w:val="auto"/>
                <w:sz w:val="24"/>
                <w:szCs w:val="24"/>
              </w:rPr>
            </w:pPr>
            <w:r w:rsidRPr="00D84548">
              <w:rPr>
                <w:rFonts w:cstheme="minorHAnsi"/>
                <w:color w:val="auto"/>
                <w:sz w:val="24"/>
                <w:szCs w:val="24"/>
              </w:rPr>
              <w:t>APRENDIZAJES ESPERADOS</w:t>
            </w:r>
          </w:p>
        </w:tc>
      </w:tr>
      <w:tr w:rsidR="00914230" w:rsidRPr="00D84548" w14:paraId="76AD7703" w14:textId="77777777" w:rsidTr="002641D1">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10541" w:type="dxa"/>
            <w:gridSpan w:val="5"/>
          </w:tcPr>
          <w:p w14:paraId="25158128" w14:textId="77777777" w:rsidR="002641D1" w:rsidRPr="00D84548" w:rsidRDefault="00914230" w:rsidP="00914230">
            <w:pPr>
              <w:pStyle w:val="Prrafodelista"/>
              <w:numPr>
                <w:ilvl w:val="0"/>
                <w:numId w:val="3"/>
              </w:numPr>
              <w:rPr>
                <w:rFonts w:cstheme="minorHAnsi"/>
                <w:b w:val="0"/>
                <w:color w:val="auto"/>
                <w:sz w:val="24"/>
                <w:szCs w:val="24"/>
              </w:rPr>
            </w:pPr>
            <w:r w:rsidRPr="00D84548">
              <w:rPr>
                <w:rFonts w:cstheme="minorHAnsi"/>
                <w:b w:val="0"/>
                <w:color w:val="auto"/>
                <w:sz w:val="24"/>
                <w:szCs w:val="24"/>
              </w:rPr>
              <w:t>Relaciona las propiedades de los materiales con el uso que se les da y su reciclaje.</w:t>
            </w:r>
          </w:p>
          <w:p w14:paraId="45089E4B" w14:textId="77777777" w:rsidR="00914230" w:rsidRPr="00D84548" w:rsidRDefault="00914230" w:rsidP="00914230">
            <w:pPr>
              <w:pStyle w:val="Prrafodelista"/>
              <w:numPr>
                <w:ilvl w:val="0"/>
                <w:numId w:val="3"/>
              </w:numPr>
              <w:rPr>
                <w:rFonts w:cstheme="minorHAnsi"/>
                <w:b w:val="0"/>
                <w:color w:val="auto"/>
                <w:sz w:val="24"/>
                <w:szCs w:val="24"/>
              </w:rPr>
            </w:pPr>
            <w:r w:rsidRPr="00D84548">
              <w:rPr>
                <w:rFonts w:cstheme="minorHAnsi"/>
                <w:b w:val="0"/>
                <w:color w:val="auto"/>
                <w:sz w:val="24"/>
                <w:szCs w:val="24"/>
              </w:rPr>
              <w:t>Argumenta la importancia de evitar la contaminación y el deterioro de los ecosistemas.</w:t>
            </w:r>
          </w:p>
        </w:tc>
      </w:tr>
    </w:tbl>
    <w:p w14:paraId="77BBB123" w14:textId="77777777" w:rsidR="002641D1" w:rsidRDefault="002641D1">
      <w:pPr>
        <w:rPr>
          <w:sz w:val="28"/>
        </w:rPr>
      </w:pPr>
    </w:p>
    <w:tbl>
      <w:tblPr>
        <w:tblStyle w:val="Tablaconcuadrcula6concolores-nfasis2"/>
        <w:tblW w:w="0" w:type="auto"/>
        <w:tblLook w:val="04A0" w:firstRow="1" w:lastRow="0" w:firstColumn="1" w:lastColumn="0" w:noHBand="0" w:noVBand="1"/>
      </w:tblPr>
      <w:tblGrid>
        <w:gridCol w:w="10632"/>
      </w:tblGrid>
      <w:tr w:rsidR="00914230" w:rsidRPr="00914230" w14:paraId="47495C8D" w14:textId="77777777" w:rsidTr="009142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Pr>
          <w:p w14:paraId="76878013" w14:textId="77777777" w:rsidR="00914230" w:rsidRPr="00914230" w:rsidRDefault="00914230" w:rsidP="003A27AC">
            <w:pPr>
              <w:jc w:val="center"/>
              <w:rPr>
                <w:rFonts w:cstheme="minorHAnsi"/>
                <w:color w:val="auto"/>
                <w:sz w:val="28"/>
                <w:szCs w:val="28"/>
              </w:rPr>
            </w:pPr>
            <w:r w:rsidRPr="00914230">
              <w:rPr>
                <w:rFonts w:cstheme="minorHAnsi"/>
                <w:color w:val="auto"/>
                <w:sz w:val="28"/>
                <w:szCs w:val="28"/>
              </w:rPr>
              <w:t>SECUENCIA DIDÁCTICA</w:t>
            </w:r>
          </w:p>
        </w:tc>
      </w:tr>
      <w:tr w:rsidR="00914230" w:rsidRPr="00914230" w14:paraId="480358EA" w14:textId="77777777" w:rsidTr="00914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Pr>
          <w:p w14:paraId="64706C9B" w14:textId="77777777" w:rsidR="00914230" w:rsidRPr="00914230" w:rsidRDefault="00D84548" w:rsidP="003A27AC">
            <w:pPr>
              <w:jc w:val="center"/>
              <w:rPr>
                <w:rFonts w:cstheme="minorHAnsi"/>
                <w:b w:val="0"/>
                <w:color w:val="auto"/>
                <w:sz w:val="28"/>
                <w:szCs w:val="28"/>
              </w:rPr>
            </w:pPr>
            <w:r w:rsidRPr="00914230">
              <w:rPr>
                <w:rFonts w:cstheme="minorHAnsi"/>
                <w:color w:val="auto"/>
                <w:sz w:val="28"/>
                <w:szCs w:val="28"/>
              </w:rPr>
              <w:t>TEMA COMÚN:</w:t>
            </w:r>
            <w:r w:rsidRPr="00914230">
              <w:rPr>
                <w:rFonts w:cstheme="minorHAnsi"/>
                <w:b w:val="0"/>
                <w:color w:val="auto"/>
                <w:sz w:val="28"/>
                <w:szCs w:val="28"/>
              </w:rPr>
              <w:t xml:space="preserve"> </w:t>
            </w:r>
            <w:r w:rsidR="00914230">
              <w:rPr>
                <w:rFonts w:cstheme="minorHAnsi"/>
                <w:b w:val="0"/>
                <w:color w:val="auto"/>
                <w:sz w:val="28"/>
                <w:szCs w:val="28"/>
              </w:rPr>
              <w:t xml:space="preserve">La contaminación </w:t>
            </w:r>
          </w:p>
        </w:tc>
      </w:tr>
      <w:tr w:rsidR="00914230" w:rsidRPr="00914230" w14:paraId="4322EDEB" w14:textId="77777777" w:rsidTr="00914230">
        <w:tc>
          <w:tcPr>
            <w:cnfStyle w:val="001000000000" w:firstRow="0" w:lastRow="0" w:firstColumn="1" w:lastColumn="0" w:oddVBand="0" w:evenVBand="0" w:oddHBand="0" w:evenHBand="0" w:firstRowFirstColumn="0" w:firstRowLastColumn="0" w:lastRowFirstColumn="0" w:lastRowLastColumn="0"/>
            <w:tcW w:w="10632" w:type="dxa"/>
          </w:tcPr>
          <w:p w14:paraId="4376E458" w14:textId="77777777" w:rsidR="00914230" w:rsidRPr="00914230" w:rsidRDefault="00914230" w:rsidP="003A27AC">
            <w:pPr>
              <w:jc w:val="center"/>
              <w:rPr>
                <w:rFonts w:cstheme="minorHAnsi"/>
                <w:color w:val="auto"/>
                <w:sz w:val="28"/>
                <w:szCs w:val="28"/>
              </w:rPr>
            </w:pPr>
            <w:r w:rsidRPr="00914230">
              <w:rPr>
                <w:rFonts w:cstheme="minorHAnsi"/>
                <w:color w:val="auto"/>
                <w:sz w:val="28"/>
                <w:szCs w:val="28"/>
              </w:rPr>
              <w:t>ACTIVIDAD DE INICIO</w:t>
            </w:r>
          </w:p>
        </w:tc>
      </w:tr>
      <w:tr w:rsidR="00914230" w:rsidRPr="00914230" w14:paraId="2DD9A43D" w14:textId="77777777" w:rsidTr="00914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Pr>
          <w:p w14:paraId="2E0E2411" w14:textId="77777777" w:rsidR="00914230" w:rsidRPr="00411349" w:rsidRDefault="00411349" w:rsidP="00411349">
            <w:pPr>
              <w:numPr>
                <w:ilvl w:val="0"/>
                <w:numId w:val="4"/>
              </w:numPr>
              <w:ind w:left="426"/>
              <w:rPr>
                <w:rFonts w:cstheme="minorHAnsi"/>
                <w:b w:val="0"/>
                <w:color w:val="auto"/>
                <w:sz w:val="24"/>
                <w:szCs w:val="24"/>
              </w:rPr>
            </w:pPr>
            <w:r>
              <w:rPr>
                <w:rFonts w:cstheme="minorHAnsi"/>
                <w:b w:val="0"/>
                <w:color w:val="auto"/>
                <w:sz w:val="24"/>
                <w:szCs w:val="24"/>
              </w:rPr>
              <w:t>Recorrido por la comunidad en el que observarán el estado en el que se encuentra el ambiente.</w:t>
            </w:r>
          </w:p>
          <w:p w14:paraId="6F8A75E4" w14:textId="77777777" w:rsidR="00411349" w:rsidRPr="00914230" w:rsidRDefault="00411349" w:rsidP="00411349">
            <w:pPr>
              <w:numPr>
                <w:ilvl w:val="0"/>
                <w:numId w:val="4"/>
              </w:numPr>
              <w:ind w:left="426"/>
              <w:rPr>
                <w:rFonts w:cstheme="minorHAnsi"/>
                <w:b w:val="0"/>
                <w:color w:val="auto"/>
                <w:sz w:val="24"/>
                <w:szCs w:val="24"/>
              </w:rPr>
            </w:pPr>
            <w:r>
              <w:rPr>
                <w:rFonts w:cstheme="minorHAnsi"/>
                <w:b w:val="0"/>
                <w:color w:val="auto"/>
                <w:sz w:val="24"/>
                <w:szCs w:val="24"/>
              </w:rPr>
              <w:t>Rescate de conocimientos previos, a partir de la dinámica “el cartero”. Realizar preguntas como: ¿Qué es la contaminación? ¿Qué observaste en el recorrido? ¿Cuántos tipos de contaminación hay? ¿Qué consecuencias trae la contaminación del agua? ¿Qué consecuencias trae la contaminación de la tierra</w:t>
            </w:r>
          </w:p>
        </w:tc>
      </w:tr>
      <w:tr w:rsidR="00914230" w:rsidRPr="00D84548" w14:paraId="3F1E6266" w14:textId="77777777" w:rsidTr="00914230">
        <w:tc>
          <w:tcPr>
            <w:cnfStyle w:val="001000000000" w:firstRow="0" w:lastRow="0" w:firstColumn="1" w:lastColumn="0" w:oddVBand="0" w:evenVBand="0" w:oddHBand="0" w:evenHBand="0" w:firstRowFirstColumn="0" w:firstRowLastColumn="0" w:lastRowFirstColumn="0" w:lastRowLastColumn="0"/>
            <w:tcW w:w="10632" w:type="dxa"/>
          </w:tcPr>
          <w:p w14:paraId="117E8E1B" w14:textId="77777777" w:rsidR="00914230" w:rsidRPr="00D84548" w:rsidRDefault="00914230" w:rsidP="003A27AC">
            <w:pPr>
              <w:jc w:val="center"/>
              <w:rPr>
                <w:rFonts w:cstheme="minorHAnsi"/>
                <w:color w:val="auto"/>
                <w:sz w:val="28"/>
                <w:szCs w:val="28"/>
              </w:rPr>
            </w:pPr>
            <w:r w:rsidRPr="00D84548">
              <w:rPr>
                <w:rFonts w:cstheme="minorHAnsi"/>
                <w:color w:val="auto"/>
                <w:sz w:val="28"/>
                <w:szCs w:val="28"/>
              </w:rPr>
              <w:t>ACTIVIDADES D</w:t>
            </w:r>
            <w:r w:rsidR="00BE09B7">
              <w:rPr>
                <w:rFonts w:cstheme="minorHAnsi"/>
                <w:color w:val="auto"/>
                <w:sz w:val="28"/>
                <w:szCs w:val="28"/>
              </w:rPr>
              <w:t>E</w:t>
            </w:r>
            <w:r w:rsidRPr="00D84548">
              <w:rPr>
                <w:rFonts w:cstheme="minorHAnsi"/>
                <w:color w:val="auto"/>
                <w:sz w:val="28"/>
                <w:szCs w:val="28"/>
              </w:rPr>
              <w:t xml:space="preserve"> DESARROLLO</w:t>
            </w:r>
          </w:p>
        </w:tc>
      </w:tr>
      <w:tr w:rsidR="00914230" w:rsidRPr="00914230" w14:paraId="08D6B223" w14:textId="77777777" w:rsidTr="00914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Pr>
          <w:p w14:paraId="0BB1AC90" w14:textId="77777777" w:rsidR="00914230" w:rsidRPr="00411349" w:rsidRDefault="00411349" w:rsidP="00914230">
            <w:pPr>
              <w:numPr>
                <w:ilvl w:val="0"/>
                <w:numId w:val="4"/>
              </w:numPr>
              <w:ind w:left="426"/>
              <w:jc w:val="both"/>
              <w:rPr>
                <w:rFonts w:cstheme="minorHAnsi"/>
                <w:b w:val="0"/>
                <w:color w:val="auto"/>
                <w:sz w:val="24"/>
                <w:szCs w:val="24"/>
              </w:rPr>
            </w:pPr>
            <w:r>
              <w:rPr>
                <w:rFonts w:cstheme="minorHAnsi"/>
                <w:b w:val="0"/>
                <w:color w:val="auto"/>
                <w:sz w:val="24"/>
                <w:szCs w:val="24"/>
              </w:rPr>
              <w:t>Proyectar un video en el que se describa el tema, para el rescate de información.</w:t>
            </w:r>
          </w:p>
          <w:p w14:paraId="3A35CB0F" w14:textId="77777777" w:rsidR="00411349" w:rsidRPr="000D3137" w:rsidRDefault="00411349" w:rsidP="000D3137">
            <w:pPr>
              <w:numPr>
                <w:ilvl w:val="0"/>
                <w:numId w:val="4"/>
              </w:numPr>
              <w:ind w:left="426"/>
              <w:jc w:val="both"/>
              <w:rPr>
                <w:rFonts w:cstheme="minorHAnsi"/>
                <w:b w:val="0"/>
                <w:color w:val="auto"/>
                <w:sz w:val="24"/>
                <w:szCs w:val="24"/>
              </w:rPr>
            </w:pPr>
            <w:r>
              <w:rPr>
                <w:rFonts w:cstheme="minorHAnsi"/>
                <w:b w:val="0"/>
                <w:color w:val="auto"/>
                <w:sz w:val="24"/>
                <w:szCs w:val="24"/>
              </w:rPr>
              <w:t>Formar equipos de trabajo, para investigar</w:t>
            </w:r>
            <w:r w:rsidR="000D3137">
              <w:rPr>
                <w:rFonts w:cstheme="minorHAnsi"/>
                <w:b w:val="0"/>
                <w:color w:val="auto"/>
                <w:sz w:val="24"/>
                <w:szCs w:val="24"/>
              </w:rPr>
              <w:t xml:space="preserve"> </w:t>
            </w:r>
            <w:r w:rsidRPr="000D3137">
              <w:rPr>
                <w:rFonts w:cstheme="minorHAnsi"/>
                <w:b w:val="0"/>
                <w:color w:val="auto"/>
                <w:sz w:val="24"/>
                <w:szCs w:val="24"/>
              </w:rPr>
              <w:t xml:space="preserve">en diversas fuentes (libros de texto, libros del rincón, internet) </w:t>
            </w:r>
            <w:r w:rsidR="000D3137">
              <w:rPr>
                <w:rFonts w:cstheme="minorHAnsi"/>
                <w:b w:val="0"/>
                <w:color w:val="auto"/>
                <w:sz w:val="24"/>
                <w:szCs w:val="24"/>
              </w:rPr>
              <w:t>los siguientes temas y realizar una exposición:</w:t>
            </w:r>
          </w:p>
          <w:p w14:paraId="3CBBC183" w14:textId="77777777" w:rsidR="000D3137" w:rsidRDefault="000D3137" w:rsidP="000D3137">
            <w:pPr>
              <w:ind w:left="426"/>
              <w:jc w:val="both"/>
              <w:rPr>
                <w:rFonts w:cstheme="minorHAnsi"/>
                <w:bCs w:val="0"/>
                <w:color w:val="auto"/>
                <w:sz w:val="24"/>
                <w:szCs w:val="24"/>
              </w:rPr>
            </w:pPr>
            <w:r>
              <w:rPr>
                <w:rFonts w:cstheme="minorHAnsi"/>
                <w:b w:val="0"/>
                <w:color w:val="auto"/>
                <w:sz w:val="24"/>
                <w:szCs w:val="24"/>
              </w:rPr>
              <w:t>- Contaminación del aire.</w:t>
            </w:r>
          </w:p>
          <w:p w14:paraId="09FB87E0" w14:textId="77777777" w:rsidR="000D3137" w:rsidRDefault="000D3137" w:rsidP="000D3137">
            <w:pPr>
              <w:ind w:left="426"/>
              <w:jc w:val="both"/>
              <w:rPr>
                <w:rFonts w:cstheme="minorHAnsi"/>
                <w:bCs w:val="0"/>
                <w:color w:val="auto"/>
                <w:sz w:val="24"/>
                <w:szCs w:val="24"/>
              </w:rPr>
            </w:pPr>
            <w:r>
              <w:rPr>
                <w:rFonts w:cstheme="minorHAnsi"/>
                <w:b w:val="0"/>
                <w:color w:val="auto"/>
                <w:sz w:val="24"/>
                <w:szCs w:val="24"/>
              </w:rPr>
              <w:t>- Contaminación del agua.</w:t>
            </w:r>
          </w:p>
          <w:p w14:paraId="11984238" w14:textId="77777777" w:rsidR="000D3137" w:rsidRDefault="000D3137" w:rsidP="000D3137">
            <w:pPr>
              <w:ind w:left="426"/>
              <w:jc w:val="both"/>
              <w:rPr>
                <w:rFonts w:cstheme="minorHAnsi"/>
                <w:bCs w:val="0"/>
                <w:color w:val="auto"/>
                <w:sz w:val="24"/>
                <w:szCs w:val="24"/>
              </w:rPr>
            </w:pPr>
            <w:r>
              <w:rPr>
                <w:rFonts w:cstheme="minorHAnsi"/>
                <w:b w:val="0"/>
                <w:color w:val="auto"/>
                <w:sz w:val="24"/>
                <w:szCs w:val="24"/>
              </w:rPr>
              <w:t>- Contaminación del suelo.</w:t>
            </w:r>
          </w:p>
          <w:p w14:paraId="19310768" w14:textId="77777777" w:rsidR="000D3137" w:rsidRDefault="000D3137" w:rsidP="000D3137">
            <w:pPr>
              <w:ind w:left="426"/>
              <w:jc w:val="both"/>
              <w:rPr>
                <w:rFonts w:cstheme="minorHAnsi"/>
                <w:bCs w:val="0"/>
                <w:color w:val="auto"/>
                <w:sz w:val="24"/>
                <w:szCs w:val="24"/>
              </w:rPr>
            </w:pPr>
            <w:r>
              <w:rPr>
                <w:rFonts w:cstheme="minorHAnsi"/>
                <w:b w:val="0"/>
                <w:color w:val="auto"/>
                <w:sz w:val="24"/>
                <w:szCs w:val="24"/>
              </w:rPr>
              <w:t>- Tipos de residuos.</w:t>
            </w:r>
          </w:p>
          <w:p w14:paraId="08F5E8F1" w14:textId="77777777" w:rsidR="000D3137" w:rsidRPr="000D3137" w:rsidRDefault="000D3137" w:rsidP="000D3137">
            <w:pPr>
              <w:ind w:left="426"/>
              <w:jc w:val="both"/>
              <w:rPr>
                <w:rFonts w:cstheme="minorHAnsi"/>
                <w:bCs w:val="0"/>
                <w:color w:val="auto"/>
                <w:sz w:val="24"/>
                <w:szCs w:val="24"/>
              </w:rPr>
            </w:pPr>
            <w:r>
              <w:rPr>
                <w:rFonts w:cstheme="minorHAnsi"/>
                <w:b w:val="0"/>
                <w:color w:val="auto"/>
                <w:sz w:val="24"/>
                <w:szCs w:val="24"/>
              </w:rPr>
              <w:t>- Regla de las 3R.</w:t>
            </w:r>
          </w:p>
          <w:p w14:paraId="5CF615F4" w14:textId="77777777" w:rsidR="00411349" w:rsidRPr="00D94451" w:rsidRDefault="00D94451" w:rsidP="00914230">
            <w:pPr>
              <w:numPr>
                <w:ilvl w:val="0"/>
                <w:numId w:val="4"/>
              </w:numPr>
              <w:ind w:left="426"/>
              <w:jc w:val="both"/>
              <w:rPr>
                <w:rFonts w:cstheme="minorHAnsi"/>
                <w:b w:val="0"/>
                <w:color w:val="auto"/>
                <w:sz w:val="24"/>
                <w:szCs w:val="24"/>
              </w:rPr>
            </w:pPr>
            <w:r>
              <w:rPr>
                <w:rFonts w:cstheme="minorHAnsi"/>
                <w:b w:val="0"/>
                <w:color w:val="auto"/>
                <w:sz w:val="24"/>
                <w:szCs w:val="24"/>
              </w:rPr>
              <w:t xml:space="preserve">Diseñar, elaborar, aplicar y analizar los datos de una entrevista a los integrantes de la comunidad para conocer los tipos de residuos </w:t>
            </w:r>
            <w:proofErr w:type="spellStart"/>
            <w:r>
              <w:rPr>
                <w:rFonts w:cstheme="minorHAnsi"/>
                <w:b w:val="0"/>
                <w:color w:val="auto"/>
                <w:sz w:val="24"/>
                <w:szCs w:val="24"/>
              </w:rPr>
              <w:t>mas</w:t>
            </w:r>
            <w:proofErr w:type="spellEnd"/>
            <w:r>
              <w:rPr>
                <w:rFonts w:cstheme="minorHAnsi"/>
                <w:b w:val="0"/>
                <w:color w:val="auto"/>
                <w:sz w:val="24"/>
                <w:szCs w:val="24"/>
              </w:rPr>
              <w:t xml:space="preserve"> comunes, que hacen en casa con ellos, que lugares tienen en casa para la basura, etc.</w:t>
            </w:r>
          </w:p>
          <w:p w14:paraId="67B51884" w14:textId="77777777" w:rsidR="00D94451" w:rsidRPr="00D94451" w:rsidRDefault="00D94451" w:rsidP="00914230">
            <w:pPr>
              <w:numPr>
                <w:ilvl w:val="0"/>
                <w:numId w:val="4"/>
              </w:numPr>
              <w:ind w:left="426"/>
              <w:jc w:val="both"/>
              <w:rPr>
                <w:rFonts w:cstheme="minorHAnsi"/>
                <w:b w:val="0"/>
                <w:color w:val="auto"/>
                <w:sz w:val="24"/>
                <w:szCs w:val="24"/>
              </w:rPr>
            </w:pPr>
            <w:r>
              <w:rPr>
                <w:rFonts w:cstheme="minorHAnsi"/>
                <w:b w:val="0"/>
                <w:color w:val="auto"/>
                <w:sz w:val="24"/>
                <w:szCs w:val="24"/>
              </w:rPr>
              <w:t>Formar equipos de trabajo para recorrer la comunidad y recolectar la basura, clasificándola de los diferentes tipos que se investigaron anteriormente.</w:t>
            </w:r>
          </w:p>
          <w:p w14:paraId="297A68DB" w14:textId="77777777" w:rsidR="00D94451" w:rsidRPr="009D763B" w:rsidRDefault="00D94451" w:rsidP="00914230">
            <w:pPr>
              <w:numPr>
                <w:ilvl w:val="0"/>
                <w:numId w:val="4"/>
              </w:numPr>
              <w:ind w:left="426"/>
              <w:jc w:val="both"/>
              <w:rPr>
                <w:rFonts w:cstheme="minorHAnsi"/>
                <w:b w:val="0"/>
                <w:color w:val="auto"/>
                <w:sz w:val="24"/>
                <w:szCs w:val="24"/>
              </w:rPr>
            </w:pPr>
            <w:r>
              <w:rPr>
                <w:rFonts w:cstheme="minorHAnsi"/>
                <w:b w:val="0"/>
                <w:color w:val="auto"/>
                <w:sz w:val="24"/>
                <w:szCs w:val="24"/>
              </w:rPr>
              <w:lastRenderedPageBreak/>
              <w:t xml:space="preserve">Formar </w:t>
            </w:r>
            <w:r w:rsidR="009D763B">
              <w:rPr>
                <w:rFonts w:cstheme="minorHAnsi"/>
                <w:b w:val="0"/>
                <w:color w:val="auto"/>
                <w:sz w:val="24"/>
                <w:szCs w:val="24"/>
              </w:rPr>
              <w:t>tres</w:t>
            </w:r>
            <w:r>
              <w:rPr>
                <w:rFonts w:cstheme="minorHAnsi"/>
                <w:b w:val="0"/>
                <w:color w:val="auto"/>
                <w:sz w:val="24"/>
                <w:szCs w:val="24"/>
              </w:rPr>
              <w:t xml:space="preserve"> equipos de trabajo para la elaboración</w:t>
            </w:r>
            <w:r w:rsidR="009D763B">
              <w:rPr>
                <w:rFonts w:cstheme="minorHAnsi"/>
                <w:b w:val="0"/>
                <w:color w:val="auto"/>
                <w:sz w:val="24"/>
                <w:szCs w:val="24"/>
              </w:rPr>
              <w:t xml:space="preserve"> trípticos informativos,</w:t>
            </w:r>
            <w:r>
              <w:rPr>
                <w:rFonts w:cstheme="minorHAnsi"/>
                <w:b w:val="0"/>
                <w:color w:val="auto"/>
                <w:sz w:val="24"/>
                <w:szCs w:val="24"/>
              </w:rPr>
              <w:t xml:space="preserve"> carteles para crear consciencia de las consecuencias de la contaminación y elaborar depósitos </w:t>
            </w:r>
            <w:r w:rsidR="009D763B">
              <w:rPr>
                <w:rFonts w:cstheme="minorHAnsi"/>
                <w:b w:val="0"/>
                <w:color w:val="auto"/>
                <w:sz w:val="24"/>
                <w:szCs w:val="24"/>
              </w:rPr>
              <w:t>para cada tipo de residuo.</w:t>
            </w:r>
          </w:p>
          <w:p w14:paraId="5815586C" w14:textId="77777777" w:rsidR="009D763B" w:rsidRPr="009D763B" w:rsidRDefault="009D763B" w:rsidP="00914230">
            <w:pPr>
              <w:numPr>
                <w:ilvl w:val="0"/>
                <w:numId w:val="4"/>
              </w:numPr>
              <w:ind w:left="426"/>
              <w:jc w:val="both"/>
              <w:rPr>
                <w:rFonts w:cstheme="minorHAnsi"/>
                <w:b w:val="0"/>
                <w:color w:val="auto"/>
                <w:sz w:val="24"/>
                <w:szCs w:val="24"/>
              </w:rPr>
            </w:pPr>
            <w:r>
              <w:rPr>
                <w:rFonts w:cstheme="minorHAnsi"/>
                <w:b w:val="0"/>
                <w:color w:val="auto"/>
                <w:sz w:val="24"/>
                <w:szCs w:val="24"/>
              </w:rPr>
              <w:t>Salir a la comunidad en los lugares más concurridos a pegar y colocar los depósitos elaborados y entregar los trípticos a las personas.</w:t>
            </w:r>
          </w:p>
          <w:p w14:paraId="45EE1049" w14:textId="77777777" w:rsidR="009D763B" w:rsidRPr="009D763B" w:rsidRDefault="009D763B" w:rsidP="00914230">
            <w:pPr>
              <w:numPr>
                <w:ilvl w:val="0"/>
                <w:numId w:val="4"/>
              </w:numPr>
              <w:ind w:left="426"/>
              <w:jc w:val="both"/>
              <w:rPr>
                <w:rFonts w:cstheme="minorHAnsi"/>
                <w:b w:val="0"/>
                <w:color w:val="auto"/>
                <w:sz w:val="24"/>
                <w:szCs w:val="24"/>
              </w:rPr>
            </w:pPr>
            <w:r>
              <w:rPr>
                <w:rFonts w:cstheme="minorHAnsi"/>
                <w:b w:val="0"/>
                <w:color w:val="auto"/>
                <w:sz w:val="24"/>
                <w:szCs w:val="24"/>
              </w:rPr>
              <w:t>Recolectar de los depósitos anteriores, las botellas de plástico y reunirlas en la escuela para la elaboración de los siguientes productos.</w:t>
            </w:r>
          </w:p>
          <w:p w14:paraId="58F38D52" w14:textId="77777777" w:rsidR="009D763B" w:rsidRPr="001B4728" w:rsidRDefault="001B4728" w:rsidP="00914230">
            <w:pPr>
              <w:numPr>
                <w:ilvl w:val="0"/>
                <w:numId w:val="4"/>
              </w:numPr>
              <w:ind w:left="426"/>
              <w:jc w:val="both"/>
              <w:rPr>
                <w:rFonts w:cstheme="minorHAnsi"/>
                <w:b w:val="0"/>
                <w:color w:val="auto"/>
                <w:sz w:val="24"/>
                <w:szCs w:val="24"/>
              </w:rPr>
            </w:pPr>
            <w:r>
              <w:rPr>
                <w:rFonts w:cstheme="minorHAnsi"/>
                <w:b w:val="0"/>
                <w:color w:val="auto"/>
                <w:sz w:val="24"/>
                <w:szCs w:val="24"/>
              </w:rPr>
              <w:t>Fabricar una jardinera a las plantas y/o arboles de la escuela a partir de las indicaciones del maestro.</w:t>
            </w:r>
          </w:p>
          <w:p w14:paraId="12816399" w14:textId="77777777" w:rsidR="001B4728" w:rsidRPr="00914230" w:rsidRDefault="001B4728" w:rsidP="00914230">
            <w:pPr>
              <w:numPr>
                <w:ilvl w:val="0"/>
                <w:numId w:val="4"/>
              </w:numPr>
              <w:ind w:left="426"/>
              <w:jc w:val="both"/>
              <w:rPr>
                <w:rFonts w:cstheme="minorHAnsi"/>
                <w:b w:val="0"/>
                <w:color w:val="auto"/>
                <w:sz w:val="24"/>
                <w:szCs w:val="24"/>
              </w:rPr>
            </w:pPr>
            <w:r>
              <w:rPr>
                <w:rFonts w:cstheme="minorHAnsi"/>
                <w:b w:val="0"/>
                <w:color w:val="auto"/>
                <w:sz w:val="24"/>
                <w:szCs w:val="24"/>
              </w:rPr>
              <w:t xml:space="preserve">Elaborar entre alumnos y padres de familia </w:t>
            </w:r>
            <w:r w:rsidR="00DB7520">
              <w:rPr>
                <w:rFonts w:cstheme="minorHAnsi"/>
                <w:b w:val="0"/>
                <w:color w:val="auto"/>
                <w:sz w:val="24"/>
                <w:szCs w:val="24"/>
              </w:rPr>
              <w:t>el techo de botellas de plástico para un jardín escolar.</w:t>
            </w:r>
          </w:p>
        </w:tc>
      </w:tr>
      <w:tr w:rsidR="00914230" w:rsidRPr="00D84548" w14:paraId="5A7DF59A" w14:textId="77777777" w:rsidTr="00914230">
        <w:tc>
          <w:tcPr>
            <w:cnfStyle w:val="001000000000" w:firstRow="0" w:lastRow="0" w:firstColumn="1" w:lastColumn="0" w:oddVBand="0" w:evenVBand="0" w:oddHBand="0" w:evenHBand="0" w:firstRowFirstColumn="0" w:firstRowLastColumn="0" w:lastRowFirstColumn="0" w:lastRowLastColumn="0"/>
            <w:tcW w:w="10632" w:type="dxa"/>
          </w:tcPr>
          <w:p w14:paraId="2F7C9C1E" w14:textId="77777777" w:rsidR="00914230" w:rsidRPr="00D84548" w:rsidRDefault="00914230" w:rsidP="003A27AC">
            <w:pPr>
              <w:jc w:val="center"/>
              <w:rPr>
                <w:rFonts w:cstheme="minorHAnsi"/>
                <w:color w:val="auto"/>
                <w:sz w:val="28"/>
                <w:szCs w:val="28"/>
              </w:rPr>
            </w:pPr>
            <w:r w:rsidRPr="00D84548">
              <w:rPr>
                <w:rFonts w:cstheme="minorHAnsi"/>
                <w:color w:val="auto"/>
                <w:sz w:val="28"/>
                <w:szCs w:val="28"/>
              </w:rPr>
              <w:lastRenderedPageBreak/>
              <w:t>ACTIVIDAD DE CIERRE / INSTRUMENTOS DE EVALUACIÓN</w:t>
            </w:r>
          </w:p>
        </w:tc>
      </w:tr>
      <w:tr w:rsidR="00914230" w:rsidRPr="00914230" w14:paraId="37E6B255" w14:textId="77777777" w:rsidTr="00914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Pr>
          <w:p w14:paraId="2D43F275" w14:textId="77777777" w:rsidR="00914230" w:rsidRPr="00DB7520" w:rsidRDefault="00DB7520" w:rsidP="00914230">
            <w:pPr>
              <w:numPr>
                <w:ilvl w:val="0"/>
                <w:numId w:val="4"/>
              </w:numPr>
              <w:ind w:left="426"/>
              <w:jc w:val="both"/>
              <w:rPr>
                <w:rFonts w:cstheme="minorHAnsi"/>
                <w:b w:val="0"/>
                <w:color w:val="auto"/>
                <w:sz w:val="24"/>
                <w:szCs w:val="24"/>
              </w:rPr>
            </w:pPr>
            <w:r>
              <w:rPr>
                <w:rFonts w:cstheme="minorHAnsi"/>
                <w:b w:val="0"/>
                <w:color w:val="auto"/>
                <w:sz w:val="24"/>
                <w:szCs w:val="24"/>
              </w:rPr>
              <w:t>Realizar un periódico mural con las evidencias y análisis de resultados.</w:t>
            </w:r>
          </w:p>
          <w:p w14:paraId="22B9405B" w14:textId="77777777" w:rsidR="00DB7520" w:rsidRPr="00914230" w:rsidRDefault="00DB7520" w:rsidP="00914230">
            <w:pPr>
              <w:numPr>
                <w:ilvl w:val="0"/>
                <w:numId w:val="4"/>
              </w:numPr>
              <w:ind w:left="426"/>
              <w:jc w:val="both"/>
              <w:rPr>
                <w:rFonts w:cstheme="minorHAnsi"/>
                <w:b w:val="0"/>
                <w:color w:val="auto"/>
                <w:sz w:val="24"/>
                <w:szCs w:val="24"/>
              </w:rPr>
            </w:pPr>
            <w:r>
              <w:rPr>
                <w:rFonts w:cstheme="minorHAnsi"/>
                <w:b w:val="0"/>
                <w:color w:val="auto"/>
                <w:sz w:val="24"/>
                <w:szCs w:val="24"/>
              </w:rPr>
              <w:t>Invitar a los padres de familia y personas de la comunidad para observar los productos elaborados.</w:t>
            </w:r>
          </w:p>
        </w:tc>
      </w:tr>
      <w:tr w:rsidR="00914230" w:rsidRPr="00D84548" w14:paraId="444658E0" w14:textId="77777777" w:rsidTr="00914230">
        <w:tc>
          <w:tcPr>
            <w:cnfStyle w:val="001000000000" w:firstRow="0" w:lastRow="0" w:firstColumn="1" w:lastColumn="0" w:oddVBand="0" w:evenVBand="0" w:oddHBand="0" w:evenHBand="0" w:firstRowFirstColumn="0" w:firstRowLastColumn="0" w:lastRowFirstColumn="0" w:lastRowLastColumn="0"/>
            <w:tcW w:w="10632" w:type="dxa"/>
          </w:tcPr>
          <w:p w14:paraId="28544777" w14:textId="77777777" w:rsidR="00914230" w:rsidRPr="00D84548" w:rsidRDefault="00914230" w:rsidP="003A27AC">
            <w:pPr>
              <w:jc w:val="center"/>
              <w:rPr>
                <w:rFonts w:cstheme="minorHAnsi"/>
                <w:color w:val="auto"/>
                <w:sz w:val="28"/>
                <w:szCs w:val="28"/>
              </w:rPr>
            </w:pPr>
            <w:r w:rsidRPr="00D84548">
              <w:rPr>
                <w:rFonts w:cstheme="minorHAnsi"/>
                <w:color w:val="auto"/>
                <w:sz w:val="28"/>
                <w:szCs w:val="28"/>
              </w:rPr>
              <w:t>MATERIALES</w:t>
            </w:r>
          </w:p>
        </w:tc>
      </w:tr>
      <w:tr w:rsidR="00914230" w:rsidRPr="00914230" w14:paraId="12DE7172" w14:textId="77777777" w:rsidTr="00914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Pr>
          <w:p w14:paraId="59CC6F80" w14:textId="77777777" w:rsidR="00DB7520" w:rsidRPr="00DB7520" w:rsidRDefault="00DB7520" w:rsidP="003A27AC">
            <w:pPr>
              <w:jc w:val="both"/>
              <w:rPr>
                <w:rFonts w:cstheme="minorHAnsi"/>
                <w:bCs w:val="0"/>
                <w:color w:val="auto"/>
                <w:sz w:val="24"/>
                <w:szCs w:val="24"/>
              </w:rPr>
            </w:pPr>
            <w:proofErr w:type="spellStart"/>
            <w:r>
              <w:rPr>
                <w:rFonts w:cstheme="minorHAnsi"/>
                <w:b w:val="0"/>
                <w:color w:val="auto"/>
                <w:sz w:val="24"/>
                <w:szCs w:val="24"/>
              </w:rPr>
              <w:t>Lirbros</w:t>
            </w:r>
            <w:proofErr w:type="spellEnd"/>
            <w:r>
              <w:rPr>
                <w:rFonts w:cstheme="minorHAnsi"/>
                <w:b w:val="0"/>
                <w:color w:val="auto"/>
                <w:sz w:val="24"/>
                <w:szCs w:val="24"/>
              </w:rPr>
              <w:t xml:space="preserve"> de texto, libros del rincón, internet, material reciclado, hojas blancas, marcadores, Resistol, papel lustre, alambre cocido, plantas, botes, bolsas, cinta, lápiz, libros viejos.</w:t>
            </w:r>
          </w:p>
        </w:tc>
      </w:tr>
    </w:tbl>
    <w:p w14:paraId="7AB2E41F" w14:textId="77777777" w:rsidR="00BE09B7" w:rsidRPr="006B204D" w:rsidRDefault="00BE09B7" w:rsidP="006B204D">
      <w:pPr>
        <w:rPr>
          <w:sz w:val="28"/>
        </w:rPr>
      </w:pPr>
      <w:r>
        <w:rPr>
          <w:sz w:val="28"/>
        </w:rPr>
        <w:t xml:space="preserve"> </w:t>
      </w:r>
    </w:p>
    <w:p w14:paraId="3BE684EE" w14:textId="77777777" w:rsidR="00BE09B7" w:rsidRDefault="00BE09B7" w:rsidP="00BE09B7">
      <w:pPr>
        <w:jc w:val="center"/>
        <w:rPr>
          <w:b/>
          <w:bCs/>
          <w:sz w:val="28"/>
        </w:rPr>
      </w:pPr>
      <w:r w:rsidRPr="00BE09B7">
        <w:rPr>
          <w:b/>
          <w:bCs/>
          <w:sz w:val="28"/>
        </w:rPr>
        <w:t>EVIDENCIAS</w:t>
      </w:r>
    </w:p>
    <w:p w14:paraId="1586681E" w14:textId="77777777" w:rsidR="00BE09B7" w:rsidRDefault="00BE09B7" w:rsidP="00BE09B7">
      <w:pPr>
        <w:jc w:val="center"/>
        <w:rPr>
          <w:b/>
          <w:bCs/>
          <w:sz w:val="28"/>
        </w:rPr>
      </w:pPr>
      <w:r>
        <w:rPr>
          <w:noProof/>
          <w:sz w:val="28"/>
          <w:szCs w:val="28"/>
          <w:lang w:eastAsia="es-MX"/>
        </w:rPr>
        <w:drawing>
          <wp:inline distT="0" distB="0" distL="0" distR="0" wp14:anchorId="4ADD114E" wp14:editId="1DEDC8DC">
            <wp:extent cx="2844800" cy="2133600"/>
            <wp:effectExtent l="19050" t="0" r="0" b="0"/>
            <wp:docPr id="1" name="Imagen 1" descr="C:\Users\Juan Manuel\Pictures\FOTOS MAS\20230201_125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an Manuel\Pictures\FOTOS MAS\20230201_125518.jpg"/>
                    <pic:cNvPicPr>
                      <a:picLocks noChangeAspect="1" noChangeArrowheads="1"/>
                    </pic:cNvPicPr>
                  </pic:nvPicPr>
                  <pic:blipFill>
                    <a:blip r:embed="rId5" cstate="print"/>
                    <a:srcRect/>
                    <a:stretch>
                      <a:fillRect/>
                    </a:stretch>
                  </pic:blipFill>
                  <pic:spPr bwMode="auto">
                    <a:xfrm>
                      <a:off x="0" y="0"/>
                      <a:ext cx="2844800" cy="2133600"/>
                    </a:xfrm>
                    <a:prstGeom prst="rect">
                      <a:avLst/>
                    </a:prstGeom>
                    <a:noFill/>
                    <a:ln w="9525">
                      <a:noFill/>
                      <a:miter lim="800000"/>
                      <a:headEnd/>
                      <a:tailEnd/>
                    </a:ln>
                  </pic:spPr>
                </pic:pic>
              </a:graphicData>
            </a:graphic>
          </wp:inline>
        </w:drawing>
      </w:r>
      <w:r>
        <w:rPr>
          <w:b/>
          <w:bCs/>
          <w:sz w:val="28"/>
        </w:rPr>
        <w:t xml:space="preserve">    </w:t>
      </w:r>
      <w:r>
        <w:rPr>
          <w:rFonts w:eastAsia="Times New Roman" w:cstheme="minorHAnsi"/>
          <w:noProof/>
          <w:color w:val="000000"/>
          <w:w w:val="0"/>
          <w:sz w:val="28"/>
          <w:szCs w:val="28"/>
          <w:u w:color="000000"/>
          <w:bdr w:val="none" w:sz="0" w:space="0" w:color="000000"/>
          <w:shd w:val="clear" w:color="000000" w:fill="000000"/>
          <w:lang w:eastAsia="es-MX"/>
        </w:rPr>
        <w:drawing>
          <wp:inline distT="0" distB="0" distL="0" distR="0" wp14:anchorId="463F6C80" wp14:editId="0A323668">
            <wp:extent cx="2762250" cy="2071688"/>
            <wp:effectExtent l="19050" t="0" r="0" b="0"/>
            <wp:docPr id="10" name="Imagen 9" descr="C:\Users\Juan Manuel\Pictures\FOTOS MAS\20230209_114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uan Manuel\Pictures\FOTOS MAS\20230209_114501.jpg"/>
                    <pic:cNvPicPr>
                      <a:picLocks noChangeAspect="1" noChangeArrowheads="1"/>
                    </pic:cNvPicPr>
                  </pic:nvPicPr>
                  <pic:blipFill>
                    <a:blip r:embed="rId6" cstate="print"/>
                    <a:srcRect/>
                    <a:stretch>
                      <a:fillRect/>
                    </a:stretch>
                  </pic:blipFill>
                  <pic:spPr bwMode="auto">
                    <a:xfrm>
                      <a:off x="0" y="0"/>
                      <a:ext cx="2763449" cy="2072587"/>
                    </a:xfrm>
                    <a:prstGeom prst="rect">
                      <a:avLst/>
                    </a:prstGeom>
                    <a:noFill/>
                    <a:ln w="9525">
                      <a:noFill/>
                      <a:miter lim="800000"/>
                      <a:headEnd/>
                      <a:tailEnd/>
                    </a:ln>
                  </pic:spPr>
                </pic:pic>
              </a:graphicData>
            </a:graphic>
          </wp:inline>
        </w:drawing>
      </w:r>
    </w:p>
    <w:p w14:paraId="60550F94" w14:textId="77777777" w:rsidR="00BE09B7" w:rsidRDefault="00BE09B7" w:rsidP="00BE09B7">
      <w:pPr>
        <w:jc w:val="center"/>
        <w:rPr>
          <w:b/>
          <w:bCs/>
          <w:sz w:val="28"/>
        </w:rPr>
      </w:pPr>
      <w:r>
        <w:rPr>
          <w:noProof/>
          <w:sz w:val="28"/>
          <w:szCs w:val="28"/>
          <w:lang w:eastAsia="es-MX"/>
        </w:rPr>
        <w:drawing>
          <wp:inline distT="0" distB="0" distL="0" distR="0" wp14:anchorId="435DE755" wp14:editId="04808086">
            <wp:extent cx="2762250" cy="2071688"/>
            <wp:effectExtent l="19050" t="0" r="0" b="0"/>
            <wp:docPr id="8" name="Imagen 7" descr="C:\Users\Juan Manuel\Pictures\FOTOS MAS\20230209_114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uan Manuel\Pictures\FOTOS MAS\20230209_114510.jpg"/>
                    <pic:cNvPicPr>
                      <a:picLocks noChangeAspect="1" noChangeArrowheads="1"/>
                    </pic:cNvPicPr>
                  </pic:nvPicPr>
                  <pic:blipFill>
                    <a:blip r:embed="rId7" cstate="print"/>
                    <a:srcRect/>
                    <a:stretch>
                      <a:fillRect/>
                    </a:stretch>
                  </pic:blipFill>
                  <pic:spPr bwMode="auto">
                    <a:xfrm>
                      <a:off x="0" y="0"/>
                      <a:ext cx="2763450" cy="2072588"/>
                    </a:xfrm>
                    <a:prstGeom prst="rect">
                      <a:avLst/>
                    </a:prstGeom>
                    <a:noFill/>
                    <a:ln w="9525">
                      <a:noFill/>
                      <a:miter lim="800000"/>
                      <a:headEnd/>
                      <a:tailEnd/>
                    </a:ln>
                  </pic:spPr>
                </pic:pic>
              </a:graphicData>
            </a:graphic>
          </wp:inline>
        </w:drawing>
      </w:r>
      <w:r>
        <w:rPr>
          <w:b/>
          <w:bCs/>
          <w:sz w:val="28"/>
        </w:rPr>
        <w:t xml:space="preserve">    </w:t>
      </w:r>
      <w:r>
        <w:rPr>
          <w:noProof/>
          <w:sz w:val="28"/>
          <w:szCs w:val="28"/>
          <w:lang w:eastAsia="es-MX"/>
        </w:rPr>
        <w:drawing>
          <wp:inline distT="0" distB="0" distL="0" distR="0" wp14:anchorId="50CF4396" wp14:editId="3A60A018">
            <wp:extent cx="2755900" cy="2066925"/>
            <wp:effectExtent l="19050" t="0" r="6350" b="0"/>
            <wp:docPr id="11" name="Imagen 10" descr="C:\Users\Juan Manuel\Pictures\FOTOS\IMG_20230215_101244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uan Manuel\Pictures\FOTOS\IMG_20230215_101244_HDR.jpg"/>
                    <pic:cNvPicPr>
                      <a:picLocks noChangeAspect="1" noChangeArrowheads="1"/>
                    </pic:cNvPicPr>
                  </pic:nvPicPr>
                  <pic:blipFill>
                    <a:blip r:embed="rId8" cstate="print"/>
                    <a:srcRect/>
                    <a:stretch>
                      <a:fillRect/>
                    </a:stretch>
                  </pic:blipFill>
                  <pic:spPr bwMode="auto">
                    <a:xfrm>
                      <a:off x="0" y="0"/>
                      <a:ext cx="2757097" cy="2067823"/>
                    </a:xfrm>
                    <a:prstGeom prst="rect">
                      <a:avLst/>
                    </a:prstGeom>
                    <a:noFill/>
                    <a:ln w="9525">
                      <a:noFill/>
                      <a:miter lim="800000"/>
                      <a:headEnd/>
                      <a:tailEnd/>
                    </a:ln>
                  </pic:spPr>
                </pic:pic>
              </a:graphicData>
            </a:graphic>
          </wp:inline>
        </w:drawing>
      </w:r>
    </w:p>
    <w:p w14:paraId="3A4381F3" w14:textId="4147D2F4" w:rsidR="00BE09B7" w:rsidRPr="00BE09B7" w:rsidRDefault="00653588" w:rsidP="00BE09B7">
      <w:pPr>
        <w:jc w:val="center"/>
        <w:rPr>
          <w:b/>
          <w:bCs/>
          <w:sz w:val="28"/>
        </w:rPr>
      </w:pPr>
      <w:r>
        <w:rPr>
          <w:noProof/>
          <w:sz w:val="28"/>
          <w:szCs w:val="28"/>
          <w:lang w:eastAsia="es-MX"/>
        </w:rPr>
        <w:lastRenderedPageBreak/>
        <w:drawing>
          <wp:inline distT="0" distB="0" distL="0" distR="0" wp14:anchorId="27EA80F4" wp14:editId="6A61C803">
            <wp:extent cx="2752725" cy="2064544"/>
            <wp:effectExtent l="19050" t="0" r="9525" b="0"/>
            <wp:docPr id="14" name="Imagen 13" descr="C:\Users\Juan Manuel\Pictures\FOTOS\IMG_20230215_114235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uan Manuel\Pictures\FOTOS\IMG_20230215_114235_HDR.jpg"/>
                    <pic:cNvPicPr>
                      <a:picLocks noChangeAspect="1" noChangeArrowheads="1"/>
                    </pic:cNvPicPr>
                  </pic:nvPicPr>
                  <pic:blipFill>
                    <a:blip r:embed="rId9" cstate="print"/>
                    <a:srcRect/>
                    <a:stretch>
                      <a:fillRect/>
                    </a:stretch>
                  </pic:blipFill>
                  <pic:spPr bwMode="auto">
                    <a:xfrm>
                      <a:off x="0" y="0"/>
                      <a:ext cx="2753921" cy="2065441"/>
                    </a:xfrm>
                    <a:prstGeom prst="rect">
                      <a:avLst/>
                    </a:prstGeom>
                    <a:noFill/>
                    <a:ln w="9525">
                      <a:noFill/>
                      <a:miter lim="800000"/>
                      <a:headEnd/>
                      <a:tailEnd/>
                    </a:ln>
                  </pic:spPr>
                </pic:pic>
              </a:graphicData>
            </a:graphic>
          </wp:inline>
        </w:drawing>
      </w:r>
      <w:r>
        <w:rPr>
          <w:b/>
          <w:bCs/>
          <w:sz w:val="28"/>
        </w:rPr>
        <w:t xml:space="preserve">    </w:t>
      </w:r>
      <w:r w:rsidR="00BE09B7">
        <w:rPr>
          <w:b/>
          <w:bCs/>
          <w:sz w:val="28"/>
        </w:rPr>
        <w:t xml:space="preserve">    </w:t>
      </w:r>
    </w:p>
    <w:sectPr w:rsidR="00BE09B7" w:rsidRPr="00BE09B7" w:rsidSect="00B10DF5">
      <w:pgSz w:w="12240" w:h="15840"/>
      <w:pgMar w:top="709" w:right="758"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31042"/>
    <w:multiLevelType w:val="hybridMultilevel"/>
    <w:tmpl w:val="C5084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4007FE"/>
    <w:multiLevelType w:val="hybridMultilevel"/>
    <w:tmpl w:val="9C3C26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F521D36"/>
    <w:multiLevelType w:val="hybridMultilevel"/>
    <w:tmpl w:val="8C0E5DB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D6F5533"/>
    <w:multiLevelType w:val="hybridMultilevel"/>
    <w:tmpl w:val="95E29E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1D62394"/>
    <w:multiLevelType w:val="hybridMultilevel"/>
    <w:tmpl w:val="481CE3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0E54F3D"/>
    <w:multiLevelType w:val="hybridMultilevel"/>
    <w:tmpl w:val="1CAC7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48582120">
    <w:abstractNumId w:val="4"/>
  </w:num>
  <w:num w:numId="2" w16cid:durableId="881601053">
    <w:abstractNumId w:val="1"/>
  </w:num>
  <w:num w:numId="3" w16cid:durableId="1782264686">
    <w:abstractNumId w:val="0"/>
  </w:num>
  <w:num w:numId="4" w16cid:durableId="1026446150">
    <w:abstractNumId w:val="2"/>
  </w:num>
  <w:num w:numId="5" w16cid:durableId="1571891671">
    <w:abstractNumId w:val="3"/>
  </w:num>
  <w:num w:numId="6" w16cid:durableId="15323770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DF5"/>
    <w:rsid w:val="000D3137"/>
    <w:rsid w:val="001B4728"/>
    <w:rsid w:val="002641D1"/>
    <w:rsid w:val="00411349"/>
    <w:rsid w:val="00653588"/>
    <w:rsid w:val="00672288"/>
    <w:rsid w:val="006B204D"/>
    <w:rsid w:val="007F734E"/>
    <w:rsid w:val="008F7B40"/>
    <w:rsid w:val="00901F4D"/>
    <w:rsid w:val="00914230"/>
    <w:rsid w:val="009632A3"/>
    <w:rsid w:val="009D763B"/>
    <w:rsid w:val="00A15C77"/>
    <w:rsid w:val="00B10DF5"/>
    <w:rsid w:val="00BE09B7"/>
    <w:rsid w:val="00D84548"/>
    <w:rsid w:val="00D94451"/>
    <w:rsid w:val="00DB7520"/>
    <w:rsid w:val="00E17377"/>
    <w:rsid w:val="00F511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93C62"/>
  <w15:chartTrackingRefBased/>
  <w15:docId w15:val="{B858D58D-03A4-42D0-9A06-A1E6E604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6concolores-nfasis2">
    <w:name w:val="Grid Table 6 Colorful Accent 2"/>
    <w:basedOn w:val="Tablanormal"/>
    <w:uiPriority w:val="51"/>
    <w:rsid w:val="002641D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914230"/>
    <w:pPr>
      <w:ind w:left="720"/>
      <w:contextualSpacing/>
    </w:pPr>
  </w:style>
  <w:style w:type="table" w:styleId="Tablaconcuadrcula">
    <w:name w:val="Table Grid"/>
    <w:basedOn w:val="Tablanormal"/>
    <w:uiPriority w:val="39"/>
    <w:rsid w:val="00672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922</Words>
  <Characters>5076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dc:creator>
  <cp:keywords/>
  <dc:description/>
  <cp:lastModifiedBy>Juan Manuel</cp:lastModifiedBy>
  <cp:revision>6</cp:revision>
  <dcterms:created xsi:type="dcterms:W3CDTF">2022-12-01T00:06:00Z</dcterms:created>
  <dcterms:modified xsi:type="dcterms:W3CDTF">2023-07-04T04:16:00Z</dcterms:modified>
</cp:coreProperties>
</file>