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370" w:rsidRDefault="00070370">
      <w:r w:rsidRPr="00AE2020">
        <w:rPr>
          <w:noProof/>
        </w:rPr>
        <w:drawing>
          <wp:anchor distT="0" distB="0" distL="114300" distR="114300" simplePos="0" relativeHeight="251659264" behindDoc="0" locked="0" layoutInCell="1" allowOverlap="1" wp14:anchorId="6C983823" wp14:editId="26AE92A6">
            <wp:simplePos x="0" y="0"/>
            <wp:positionH relativeFrom="margin">
              <wp:align>center</wp:align>
            </wp:positionH>
            <wp:positionV relativeFrom="paragraph">
              <wp:posOffset>0</wp:posOffset>
            </wp:positionV>
            <wp:extent cx="4257675" cy="1076325"/>
            <wp:effectExtent l="0" t="0" r="9525" b="9525"/>
            <wp:wrapSquare wrapText="bothSides"/>
            <wp:docPr id="2" name="Imagen 2" descr="C:\Users\Lenovo\Downloads\se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see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57675" cy="1076325"/>
                    </a:xfrm>
                    <a:prstGeom prst="rect">
                      <a:avLst/>
                    </a:prstGeom>
                    <a:noFill/>
                    <a:ln>
                      <a:noFill/>
                    </a:ln>
                  </pic:spPr>
                </pic:pic>
              </a:graphicData>
            </a:graphic>
          </wp:anchor>
        </w:drawing>
      </w:r>
    </w:p>
    <w:p w:rsidR="00070370" w:rsidRPr="00070370" w:rsidRDefault="00070370" w:rsidP="00070370"/>
    <w:p w:rsidR="00070370" w:rsidRPr="00070370" w:rsidRDefault="00070370" w:rsidP="00070370"/>
    <w:p w:rsidR="00070370" w:rsidRPr="00070370" w:rsidRDefault="00070370" w:rsidP="00070370"/>
    <w:p w:rsidR="00070370" w:rsidRDefault="00070370" w:rsidP="00070370"/>
    <w:p w:rsidR="00070370" w:rsidRPr="00070370" w:rsidRDefault="00070370" w:rsidP="00070370">
      <w:pPr>
        <w:tabs>
          <w:tab w:val="center" w:pos="4419"/>
          <w:tab w:val="right" w:pos="8838"/>
        </w:tabs>
        <w:spacing w:line="276" w:lineRule="auto"/>
        <w:jc w:val="center"/>
        <w:rPr>
          <w:rFonts w:ascii="Arial Narrow" w:hAnsi="Arial Narrow"/>
          <w:b/>
          <w:sz w:val="40"/>
          <w:szCs w:val="40"/>
          <w:lang w:val="es-MX" w:eastAsia="es-MX"/>
        </w:rPr>
      </w:pPr>
      <w:r w:rsidRPr="00070370">
        <w:rPr>
          <w:rFonts w:ascii="Arial Narrow" w:hAnsi="Arial Narrow"/>
          <w:b/>
          <w:sz w:val="40"/>
          <w:szCs w:val="40"/>
          <w:lang w:val="es-MX" w:eastAsia="es-MX"/>
        </w:rPr>
        <w:t>SECRETARIA DE EDUCACIÓN EN EL ESTADO DE DURANGO</w:t>
      </w:r>
    </w:p>
    <w:p w:rsidR="00070370" w:rsidRPr="00070370" w:rsidRDefault="00070370" w:rsidP="00070370">
      <w:pPr>
        <w:tabs>
          <w:tab w:val="center" w:pos="4419"/>
          <w:tab w:val="right" w:pos="8838"/>
        </w:tabs>
        <w:spacing w:line="276" w:lineRule="auto"/>
        <w:jc w:val="center"/>
        <w:rPr>
          <w:rFonts w:ascii="Arial Narrow" w:hAnsi="Arial Narrow"/>
          <w:b/>
          <w:sz w:val="40"/>
          <w:szCs w:val="40"/>
          <w:lang w:val="es-MX" w:eastAsia="es-MX"/>
        </w:rPr>
      </w:pPr>
      <w:r w:rsidRPr="00070370">
        <w:rPr>
          <w:rFonts w:ascii="Arial Narrow" w:hAnsi="Arial Narrow"/>
          <w:sz w:val="40"/>
          <w:szCs w:val="40"/>
          <w:lang w:val="es-MX" w:eastAsia="es-MX"/>
        </w:rPr>
        <w:t>Sector educativo núm</w:t>
      </w:r>
      <w:r w:rsidRPr="00070370">
        <w:rPr>
          <w:rFonts w:ascii="Arial Narrow" w:hAnsi="Arial Narrow"/>
          <w:b/>
          <w:sz w:val="40"/>
          <w:szCs w:val="40"/>
          <w:lang w:val="es-MX" w:eastAsia="es-MX"/>
        </w:rPr>
        <w:t>. 21</w:t>
      </w:r>
    </w:p>
    <w:p w:rsidR="00070370" w:rsidRPr="00070370" w:rsidRDefault="00070370" w:rsidP="00070370">
      <w:pPr>
        <w:tabs>
          <w:tab w:val="center" w:pos="4419"/>
          <w:tab w:val="right" w:pos="8838"/>
        </w:tabs>
        <w:spacing w:line="276" w:lineRule="auto"/>
        <w:jc w:val="center"/>
        <w:rPr>
          <w:rFonts w:ascii="Arial Narrow" w:hAnsi="Arial Narrow"/>
          <w:b/>
          <w:sz w:val="40"/>
          <w:szCs w:val="40"/>
          <w:lang w:val="es-MX" w:eastAsia="es-MX"/>
        </w:rPr>
      </w:pPr>
      <w:r w:rsidRPr="00070370">
        <w:rPr>
          <w:rFonts w:ascii="Arial Narrow" w:hAnsi="Arial Narrow"/>
          <w:sz w:val="40"/>
          <w:szCs w:val="40"/>
          <w:lang w:val="es-MX" w:eastAsia="es-MX"/>
        </w:rPr>
        <w:t>Zona escolar núm</w:t>
      </w:r>
      <w:r w:rsidRPr="00070370">
        <w:rPr>
          <w:rFonts w:ascii="Arial Narrow" w:hAnsi="Arial Narrow"/>
          <w:b/>
          <w:sz w:val="40"/>
          <w:szCs w:val="40"/>
          <w:lang w:val="es-MX" w:eastAsia="es-MX"/>
        </w:rPr>
        <w:t>. 74</w:t>
      </w:r>
    </w:p>
    <w:p w:rsidR="00070370" w:rsidRPr="00484273" w:rsidRDefault="00070370" w:rsidP="00070370">
      <w:pPr>
        <w:tabs>
          <w:tab w:val="center" w:pos="4419"/>
          <w:tab w:val="right" w:pos="8838"/>
        </w:tabs>
        <w:spacing w:line="276" w:lineRule="auto"/>
        <w:jc w:val="center"/>
        <w:rPr>
          <w:rFonts w:ascii="Arial Narrow" w:hAnsi="Arial Narrow"/>
          <w:b/>
          <w:sz w:val="40"/>
          <w:szCs w:val="40"/>
          <w:lang w:eastAsia="es-MX"/>
        </w:rPr>
      </w:pPr>
      <w:r w:rsidRPr="00484273">
        <w:rPr>
          <w:rFonts w:ascii="Arial Narrow" w:hAnsi="Arial Narrow"/>
          <w:sz w:val="40"/>
          <w:szCs w:val="40"/>
          <w:lang w:eastAsia="es-MX"/>
        </w:rPr>
        <w:t>Escuela</w:t>
      </w:r>
      <w:r>
        <w:rPr>
          <w:rFonts w:ascii="Arial Narrow" w:hAnsi="Arial Narrow"/>
          <w:b/>
          <w:sz w:val="40"/>
          <w:szCs w:val="40"/>
          <w:lang w:eastAsia="es-MX"/>
        </w:rPr>
        <w:t xml:space="preserve"> “Melchor O</w:t>
      </w:r>
      <w:r w:rsidRPr="00484273">
        <w:rPr>
          <w:rFonts w:ascii="Arial Narrow" w:hAnsi="Arial Narrow"/>
          <w:b/>
          <w:sz w:val="40"/>
          <w:szCs w:val="40"/>
          <w:lang w:eastAsia="es-MX"/>
        </w:rPr>
        <w:t>campo”</w:t>
      </w:r>
    </w:p>
    <w:p w:rsidR="00070370" w:rsidRDefault="00070370" w:rsidP="00070370">
      <w:pPr>
        <w:tabs>
          <w:tab w:val="left" w:pos="5925"/>
        </w:tabs>
        <w:spacing w:line="276" w:lineRule="auto"/>
        <w:jc w:val="center"/>
        <w:rPr>
          <w:rFonts w:ascii="Arial Narrow" w:hAnsi="Arial Narrow"/>
          <w:b/>
          <w:sz w:val="40"/>
          <w:szCs w:val="40"/>
          <w:lang w:eastAsia="es-MX"/>
        </w:rPr>
      </w:pPr>
      <w:r w:rsidRPr="00484273">
        <w:rPr>
          <w:rFonts w:ascii="Arial Narrow" w:hAnsi="Arial Narrow"/>
          <w:sz w:val="40"/>
          <w:szCs w:val="40"/>
          <w:lang w:eastAsia="es-MX"/>
        </w:rPr>
        <w:t>Clave:</w:t>
      </w:r>
      <w:r>
        <w:rPr>
          <w:rFonts w:ascii="Arial Narrow" w:hAnsi="Arial Narrow"/>
          <w:b/>
          <w:sz w:val="40"/>
          <w:szCs w:val="40"/>
          <w:lang w:eastAsia="es-MX"/>
        </w:rPr>
        <w:t xml:space="preserve"> 10DPR0149V</w:t>
      </w:r>
    </w:p>
    <w:tbl>
      <w:tblPr>
        <w:tblStyle w:val="Tablaconcuadrcula"/>
        <w:tblpPr w:leftFromText="180" w:rightFromText="180" w:vertAnchor="text" w:horzAnchor="margin" w:tblpXSpec="center" w:tblpY="43"/>
        <w:tblW w:w="0" w:type="auto"/>
        <w:tblLook w:val="04A0" w:firstRow="1" w:lastRow="0" w:firstColumn="1" w:lastColumn="0" w:noHBand="0" w:noVBand="1"/>
      </w:tblPr>
      <w:tblGrid>
        <w:gridCol w:w="3886"/>
        <w:gridCol w:w="3622"/>
      </w:tblGrid>
      <w:tr w:rsidR="00070370" w:rsidRPr="00070370" w:rsidTr="00EA3B62">
        <w:trPr>
          <w:trHeight w:val="699"/>
        </w:trPr>
        <w:tc>
          <w:tcPr>
            <w:tcW w:w="7508" w:type="dxa"/>
            <w:gridSpan w:val="2"/>
            <w:tcBorders>
              <w:bottom w:val="single" w:sz="4" w:space="0" w:color="auto"/>
            </w:tcBorders>
            <w:shd w:val="clear" w:color="auto" w:fill="D5DCE4" w:themeFill="text2" w:themeFillTint="33"/>
          </w:tcPr>
          <w:p w:rsidR="00070370" w:rsidRPr="00FB21AB" w:rsidRDefault="00070370" w:rsidP="00070370">
            <w:pPr>
              <w:pStyle w:val="Sinespaciado"/>
              <w:spacing w:line="360" w:lineRule="auto"/>
              <w:jc w:val="center"/>
              <w:rPr>
                <w:rFonts w:ascii="Arial" w:hAnsi="Arial" w:cs="Arial"/>
                <w:b/>
                <w:sz w:val="28"/>
                <w:szCs w:val="20"/>
              </w:rPr>
            </w:pPr>
            <w:r>
              <w:rPr>
                <w:rFonts w:ascii="Arial" w:hAnsi="Arial" w:cs="Arial"/>
                <w:b/>
                <w:sz w:val="28"/>
                <w:szCs w:val="20"/>
              </w:rPr>
              <w:t>Experiencia de evaluación formativa</w:t>
            </w:r>
          </w:p>
        </w:tc>
      </w:tr>
      <w:tr w:rsidR="00070370" w:rsidRPr="00070370" w:rsidTr="00EA3B62">
        <w:trPr>
          <w:trHeight w:val="590"/>
        </w:trPr>
        <w:tc>
          <w:tcPr>
            <w:tcW w:w="7508" w:type="dxa"/>
            <w:gridSpan w:val="2"/>
            <w:shd w:val="clear" w:color="auto" w:fill="D5DCE4" w:themeFill="text2" w:themeFillTint="33"/>
          </w:tcPr>
          <w:p w:rsidR="00070370" w:rsidRDefault="00070370" w:rsidP="00070370">
            <w:pPr>
              <w:spacing w:line="360" w:lineRule="auto"/>
              <w:jc w:val="center"/>
              <w:rPr>
                <w:rFonts w:ascii="Arial" w:hAnsi="Arial" w:cs="Arial"/>
                <w:b/>
                <w:sz w:val="28"/>
                <w:szCs w:val="20"/>
              </w:rPr>
            </w:pPr>
            <w:r>
              <w:rPr>
                <w:rFonts w:ascii="Arial" w:hAnsi="Arial" w:cs="Arial"/>
                <w:b/>
                <w:sz w:val="28"/>
                <w:szCs w:val="20"/>
              </w:rPr>
              <w:t xml:space="preserve">Maestro: </w:t>
            </w:r>
            <w:r w:rsidRPr="00FB21AB">
              <w:rPr>
                <w:rFonts w:ascii="Arial" w:hAnsi="Arial" w:cs="Arial"/>
                <w:sz w:val="28"/>
                <w:szCs w:val="20"/>
              </w:rPr>
              <w:t xml:space="preserve">Miguel </w:t>
            </w:r>
            <w:r w:rsidRPr="00FB21AB">
              <w:rPr>
                <w:rFonts w:ascii="Arial" w:hAnsi="Arial" w:cs="Arial"/>
                <w:sz w:val="28"/>
                <w:szCs w:val="20"/>
              </w:rPr>
              <w:t>Ángel</w:t>
            </w:r>
            <w:r w:rsidRPr="00FB21AB">
              <w:rPr>
                <w:rFonts w:ascii="Arial" w:hAnsi="Arial" w:cs="Arial"/>
                <w:sz w:val="28"/>
                <w:szCs w:val="20"/>
              </w:rPr>
              <w:t xml:space="preserve"> Muñoz Castañeda.</w:t>
            </w:r>
          </w:p>
          <w:p w:rsidR="00070370" w:rsidRPr="00FB21AB" w:rsidRDefault="00070370" w:rsidP="00070370">
            <w:pPr>
              <w:pStyle w:val="Sinespaciado"/>
              <w:spacing w:line="360" w:lineRule="auto"/>
              <w:jc w:val="center"/>
              <w:rPr>
                <w:rFonts w:ascii="Arial" w:hAnsi="Arial" w:cs="Arial"/>
                <w:b/>
                <w:sz w:val="28"/>
                <w:szCs w:val="20"/>
              </w:rPr>
            </w:pPr>
          </w:p>
        </w:tc>
      </w:tr>
      <w:tr w:rsidR="00070370" w:rsidRPr="00070370" w:rsidTr="00EA3B62">
        <w:trPr>
          <w:trHeight w:val="694"/>
        </w:trPr>
        <w:tc>
          <w:tcPr>
            <w:tcW w:w="3886" w:type="dxa"/>
            <w:shd w:val="clear" w:color="auto" w:fill="D5DCE4" w:themeFill="text2" w:themeFillTint="33"/>
          </w:tcPr>
          <w:p w:rsidR="00070370" w:rsidRPr="00FB21AB" w:rsidRDefault="00070370" w:rsidP="00EA3B62">
            <w:pPr>
              <w:spacing w:line="360" w:lineRule="auto"/>
              <w:rPr>
                <w:rFonts w:ascii="Arial" w:hAnsi="Arial" w:cs="Arial"/>
                <w:sz w:val="28"/>
                <w:szCs w:val="20"/>
              </w:rPr>
            </w:pPr>
            <w:r>
              <w:rPr>
                <w:rFonts w:ascii="Arial" w:hAnsi="Arial" w:cs="Arial"/>
                <w:b/>
                <w:sz w:val="28"/>
                <w:szCs w:val="20"/>
              </w:rPr>
              <w:t xml:space="preserve">Escuela: </w:t>
            </w:r>
            <w:r>
              <w:rPr>
                <w:rFonts w:ascii="Arial" w:hAnsi="Arial" w:cs="Arial"/>
                <w:sz w:val="28"/>
                <w:szCs w:val="20"/>
              </w:rPr>
              <w:t>unitaria.</w:t>
            </w:r>
          </w:p>
          <w:p w:rsidR="00070370" w:rsidRPr="00FB21AB" w:rsidRDefault="00070370" w:rsidP="00EA3B62">
            <w:pPr>
              <w:pStyle w:val="Sinespaciado"/>
              <w:spacing w:line="360" w:lineRule="auto"/>
              <w:jc w:val="center"/>
              <w:rPr>
                <w:rFonts w:ascii="Arial" w:hAnsi="Arial" w:cs="Arial"/>
                <w:b/>
                <w:sz w:val="28"/>
                <w:szCs w:val="20"/>
              </w:rPr>
            </w:pPr>
          </w:p>
        </w:tc>
        <w:tc>
          <w:tcPr>
            <w:tcW w:w="3622" w:type="dxa"/>
            <w:shd w:val="clear" w:color="auto" w:fill="D5DCE4" w:themeFill="text2" w:themeFillTint="33"/>
          </w:tcPr>
          <w:p w:rsidR="00070370" w:rsidRDefault="00070370" w:rsidP="00EA3B62">
            <w:pPr>
              <w:pStyle w:val="Sinespaciado"/>
              <w:spacing w:line="360" w:lineRule="auto"/>
              <w:jc w:val="center"/>
              <w:rPr>
                <w:rFonts w:ascii="Arial" w:hAnsi="Arial" w:cs="Arial"/>
                <w:sz w:val="28"/>
                <w:szCs w:val="20"/>
              </w:rPr>
            </w:pPr>
            <w:r>
              <w:rPr>
                <w:rFonts w:ascii="Arial" w:hAnsi="Arial" w:cs="Arial"/>
                <w:b/>
                <w:sz w:val="28"/>
                <w:szCs w:val="20"/>
              </w:rPr>
              <w:t xml:space="preserve">Localidad: </w:t>
            </w:r>
            <w:r>
              <w:rPr>
                <w:rFonts w:ascii="Arial" w:hAnsi="Arial" w:cs="Arial"/>
                <w:sz w:val="28"/>
                <w:szCs w:val="20"/>
              </w:rPr>
              <w:t>La Cofradía</w:t>
            </w:r>
          </w:p>
          <w:p w:rsidR="00070370" w:rsidRPr="00FF0DC5" w:rsidRDefault="00070370" w:rsidP="00EA3B62">
            <w:pPr>
              <w:pStyle w:val="Sinespaciado"/>
              <w:spacing w:line="360" w:lineRule="auto"/>
              <w:jc w:val="center"/>
              <w:rPr>
                <w:rFonts w:ascii="Arial" w:hAnsi="Arial" w:cs="Arial"/>
                <w:sz w:val="28"/>
                <w:szCs w:val="20"/>
              </w:rPr>
            </w:pPr>
            <w:r>
              <w:rPr>
                <w:rFonts w:ascii="Arial" w:hAnsi="Arial" w:cs="Arial"/>
                <w:sz w:val="28"/>
                <w:szCs w:val="20"/>
              </w:rPr>
              <w:t>Tamazula Dgo.</w:t>
            </w:r>
          </w:p>
        </w:tc>
      </w:tr>
    </w:tbl>
    <w:p w:rsidR="00070370" w:rsidRDefault="00070370" w:rsidP="00070370">
      <w:pPr>
        <w:jc w:val="center"/>
        <w:rPr>
          <w:lang w:val="es-MX"/>
        </w:rPr>
      </w:pPr>
    </w:p>
    <w:p w:rsidR="00070370" w:rsidRPr="00070370" w:rsidRDefault="00070370" w:rsidP="00070370">
      <w:pPr>
        <w:rPr>
          <w:lang w:val="es-MX"/>
        </w:rPr>
      </w:pPr>
    </w:p>
    <w:p w:rsidR="00070370" w:rsidRPr="00070370" w:rsidRDefault="00070370" w:rsidP="00070370">
      <w:pPr>
        <w:rPr>
          <w:lang w:val="es-MX"/>
        </w:rPr>
      </w:pPr>
    </w:p>
    <w:p w:rsidR="00070370" w:rsidRPr="00070370" w:rsidRDefault="00070370" w:rsidP="00070370">
      <w:pPr>
        <w:rPr>
          <w:lang w:val="es-MX"/>
        </w:rPr>
      </w:pPr>
    </w:p>
    <w:p w:rsidR="00070370" w:rsidRPr="00070370" w:rsidRDefault="00070370" w:rsidP="00070370">
      <w:pPr>
        <w:rPr>
          <w:lang w:val="es-MX"/>
        </w:rPr>
      </w:pPr>
    </w:p>
    <w:p w:rsidR="00070370" w:rsidRPr="00070370" w:rsidRDefault="00070370" w:rsidP="00070370">
      <w:pPr>
        <w:rPr>
          <w:lang w:val="es-MX"/>
        </w:rPr>
      </w:pPr>
    </w:p>
    <w:p w:rsidR="00070370" w:rsidRDefault="00070370" w:rsidP="00070370">
      <w:pPr>
        <w:rPr>
          <w:lang w:val="es-MX"/>
        </w:rPr>
      </w:pPr>
    </w:p>
    <w:p w:rsidR="00070370" w:rsidRPr="000E4572" w:rsidRDefault="00A96F3C" w:rsidP="000E4572">
      <w:pPr>
        <w:spacing w:line="360" w:lineRule="auto"/>
        <w:jc w:val="both"/>
        <w:rPr>
          <w:rFonts w:ascii="Arial" w:hAnsi="Arial" w:cs="Arial"/>
          <w:sz w:val="26"/>
          <w:szCs w:val="26"/>
          <w:lang w:val="es-MX"/>
        </w:rPr>
      </w:pPr>
      <w:r w:rsidRPr="000E4572">
        <w:rPr>
          <w:rFonts w:ascii="Arial" w:hAnsi="Arial" w:cs="Arial"/>
          <w:sz w:val="26"/>
          <w:szCs w:val="26"/>
          <w:lang w:val="es-MX"/>
        </w:rPr>
        <w:lastRenderedPageBreak/>
        <w:t>Mi nombre es Miguel Ángel Muñoz Castañeda actualmente trabajo en la escuela primaria “Melchor Ocampo” ubicada en el municipio de Tamazula Durango, la escuela es multigrado de organización unitaria, desde mi experiencia en ocasiones la evaluación se vive como un proceso riguroso y complejo que como docentes debemos de realizar en diferentes momentos para sí, determinar los aprendizajes de los alumnos y a partir de esto emitir un juicio, sin embargo la evaluación es más que un número, la evaluación debe considerar el proceso de cada estudiante en el que incluso aquello que sea considerado como un error se convierta en una oportunidad para aprender y enfrentar las dificultades</w:t>
      </w:r>
      <w:r w:rsidR="00F8647D" w:rsidRPr="000E4572">
        <w:rPr>
          <w:rFonts w:ascii="Arial" w:hAnsi="Arial" w:cs="Arial"/>
          <w:sz w:val="26"/>
          <w:szCs w:val="26"/>
          <w:lang w:val="es-MX"/>
        </w:rPr>
        <w:t>, desde esta perspectiva la evaluación implica a los estudiantes como agentes activos de su proceso de aprendizaje valorando y reflexionando ¿Qué quiero aprender?, ¿Qué dificultades se me presentaron?, ¿Cómo puedo mejorar?</w:t>
      </w:r>
      <w:r w:rsidR="007753E3" w:rsidRPr="000E4572">
        <w:rPr>
          <w:rFonts w:ascii="Arial" w:hAnsi="Arial" w:cs="Arial"/>
          <w:sz w:val="26"/>
          <w:szCs w:val="26"/>
          <w:lang w:val="es-MX"/>
        </w:rPr>
        <w:t xml:space="preserve">. Todo esto contextualizado al entorno y los materiales con que se cuenta. </w:t>
      </w:r>
    </w:p>
    <w:p w:rsidR="005E12D5" w:rsidRPr="000E4572" w:rsidRDefault="00384F20" w:rsidP="000E4572">
      <w:pPr>
        <w:spacing w:line="360" w:lineRule="auto"/>
        <w:jc w:val="both"/>
        <w:rPr>
          <w:rFonts w:ascii="Arial" w:hAnsi="Arial" w:cs="Arial"/>
          <w:sz w:val="26"/>
          <w:szCs w:val="26"/>
          <w:lang w:val="es-MX"/>
        </w:rPr>
      </w:pPr>
      <w:r w:rsidRPr="000E4572">
        <w:rPr>
          <w:rFonts w:ascii="Arial" w:hAnsi="Arial" w:cs="Arial"/>
          <w:sz w:val="26"/>
          <w:szCs w:val="26"/>
          <w:lang w:val="es-MX"/>
        </w:rPr>
        <w:t xml:space="preserve">Durante el ciclo escolar se implementaron distintas estrategias las cuales algunas se basan en una metodología a base de proyectos. Al principio del tercer trimestre </w:t>
      </w:r>
      <w:r w:rsidR="007753E3" w:rsidRPr="000E4572">
        <w:rPr>
          <w:rFonts w:ascii="Arial" w:hAnsi="Arial" w:cs="Arial"/>
          <w:sz w:val="26"/>
          <w:szCs w:val="26"/>
          <w:lang w:val="es-MX"/>
        </w:rPr>
        <w:t>se aplicó un proyecto llamado “La tiend</w:t>
      </w:r>
      <w:r w:rsidR="00647455" w:rsidRPr="000E4572">
        <w:rPr>
          <w:rFonts w:ascii="Arial" w:hAnsi="Arial" w:cs="Arial"/>
          <w:sz w:val="26"/>
          <w:szCs w:val="26"/>
          <w:lang w:val="es-MX"/>
        </w:rPr>
        <w:t>it</w:t>
      </w:r>
      <w:r w:rsidR="007753E3" w:rsidRPr="000E4572">
        <w:rPr>
          <w:rFonts w:ascii="Arial" w:hAnsi="Arial" w:cs="Arial"/>
          <w:sz w:val="26"/>
          <w:szCs w:val="26"/>
          <w:lang w:val="es-MX"/>
        </w:rPr>
        <w:t xml:space="preserve">a de Don Rafa” el cual consiste en desarrollar el pensamiento matemático a través de la resolución de problemas </w:t>
      </w:r>
      <w:r w:rsidR="00647455" w:rsidRPr="000E4572">
        <w:rPr>
          <w:rFonts w:ascii="Arial" w:hAnsi="Arial" w:cs="Arial"/>
          <w:sz w:val="26"/>
          <w:szCs w:val="26"/>
          <w:lang w:val="es-MX"/>
        </w:rPr>
        <w:t xml:space="preserve">complejos de la vida real, para ello se planificó tomando en cuenta y vinculando el contexto. Con ayuda de distintos materiales reciclables y material didáctico los propios alumnos crearon La tiendita de Don Rafa, después de la creación los alumnos tendrían que </w:t>
      </w:r>
      <w:r w:rsidR="005E12D5" w:rsidRPr="000E4572">
        <w:rPr>
          <w:rFonts w:ascii="Arial" w:hAnsi="Arial" w:cs="Arial"/>
          <w:sz w:val="26"/>
          <w:szCs w:val="26"/>
          <w:lang w:val="es-MX"/>
        </w:rPr>
        <w:t>resolver un conjunto de operaciones en las que se implicaba el sentido numérico, pensamiento algebraico, forma espacio y medida, donde se combinó el ingenio y destreza para poder desarrollar habilidades como pensamiento crítico, resolución de problemas, toma de decisiones, manejo de la información, la imaginación, la atención y la concentración.</w:t>
      </w:r>
    </w:p>
    <w:p w:rsidR="0021738C" w:rsidRPr="000E4572" w:rsidRDefault="005E12D5" w:rsidP="000E4572">
      <w:pPr>
        <w:spacing w:line="360" w:lineRule="auto"/>
        <w:jc w:val="both"/>
        <w:rPr>
          <w:rFonts w:ascii="Arial" w:hAnsi="Arial" w:cs="Arial"/>
          <w:sz w:val="26"/>
          <w:szCs w:val="26"/>
          <w:lang w:val="es-MX"/>
        </w:rPr>
      </w:pPr>
      <w:r w:rsidRPr="000E4572">
        <w:rPr>
          <w:rFonts w:ascii="Arial" w:hAnsi="Arial" w:cs="Arial"/>
          <w:sz w:val="26"/>
          <w:szCs w:val="26"/>
          <w:lang w:val="es-MX"/>
        </w:rPr>
        <w:lastRenderedPageBreak/>
        <w:t>Analizando lo aprendido los alumnos reflexionaron l</w:t>
      </w:r>
      <w:r w:rsidR="00A10234" w:rsidRPr="000E4572">
        <w:rPr>
          <w:rFonts w:ascii="Arial" w:hAnsi="Arial" w:cs="Arial"/>
          <w:sz w:val="26"/>
          <w:szCs w:val="26"/>
          <w:lang w:val="es-MX"/>
        </w:rPr>
        <w:t xml:space="preserve">o que aprendieron con esta estrategia, razonando se dieron cuenta donde habían destacado y cuáles eran sus fortalezas y áreas de oportunidad. Durante el desarrollo del proyecto los alumnos mostraron un avance con relación al pensamiento matemático, además que hubo una transversalidad con otras materias, por </w:t>
      </w:r>
      <w:r w:rsidR="00543559" w:rsidRPr="000E4572">
        <w:rPr>
          <w:rFonts w:ascii="Arial" w:hAnsi="Arial" w:cs="Arial"/>
          <w:sz w:val="26"/>
          <w:szCs w:val="26"/>
          <w:lang w:val="es-MX"/>
        </w:rPr>
        <w:t xml:space="preserve">ejemplo, español y ciencias naturales. </w:t>
      </w:r>
    </w:p>
    <w:p w:rsidR="00A4060A" w:rsidRPr="000E4572" w:rsidRDefault="00543559" w:rsidP="000E4572">
      <w:pPr>
        <w:spacing w:line="360" w:lineRule="auto"/>
        <w:jc w:val="both"/>
        <w:rPr>
          <w:rFonts w:ascii="Arial" w:hAnsi="Arial" w:cs="Arial"/>
          <w:sz w:val="26"/>
          <w:szCs w:val="26"/>
          <w:lang w:val="es-MX"/>
        </w:rPr>
      </w:pPr>
      <w:r w:rsidRPr="000E4572">
        <w:rPr>
          <w:rFonts w:ascii="Arial" w:hAnsi="Arial" w:cs="Arial"/>
          <w:sz w:val="26"/>
          <w:szCs w:val="26"/>
          <w:lang w:val="es-MX"/>
        </w:rPr>
        <w:t xml:space="preserve">La evaluación </w:t>
      </w:r>
      <w:r w:rsidR="0021738C" w:rsidRPr="000E4572">
        <w:rPr>
          <w:rFonts w:ascii="Arial" w:hAnsi="Arial" w:cs="Arial"/>
          <w:sz w:val="26"/>
          <w:szCs w:val="26"/>
          <w:lang w:val="es-MX"/>
        </w:rPr>
        <w:t xml:space="preserve">formativa debe ser un </w:t>
      </w:r>
      <w:r w:rsidRPr="000E4572">
        <w:rPr>
          <w:rFonts w:ascii="Arial" w:hAnsi="Arial" w:cs="Arial"/>
          <w:sz w:val="26"/>
          <w:szCs w:val="26"/>
          <w:lang w:val="es-MX"/>
        </w:rPr>
        <w:t>proceso continuo</w:t>
      </w:r>
      <w:r w:rsidR="0021738C" w:rsidRPr="000E4572">
        <w:rPr>
          <w:rFonts w:ascii="Arial" w:hAnsi="Arial" w:cs="Arial"/>
          <w:sz w:val="26"/>
          <w:szCs w:val="26"/>
          <w:lang w:val="es-MX"/>
        </w:rPr>
        <w:t xml:space="preserve"> en el quehacer docente y se puede evaluar de distintas maneras, por ejemplo: trabajos escritos, ensayos, demostraciones, rubricas, fichas de observación, registro de avance de actividades, portafolio de evidencias etc. </w:t>
      </w:r>
    </w:p>
    <w:p w:rsidR="00070370" w:rsidRPr="000E4572" w:rsidRDefault="0021738C" w:rsidP="000E4572">
      <w:pPr>
        <w:spacing w:line="360" w:lineRule="auto"/>
        <w:jc w:val="both"/>
        <w:rPr>
          <w:rFonts w:ascii="Arial" w:hAnsi="Arial" w:cs="Arial"/>
          <w:sz w:val="26"/>
          <w:szCs w:val="26"/>
          <w:lang w:val="es-MX"/>
        </w:rPr>
      </w:pPr>
      <w:r w:rsidRPr="000E4572">
        <w:rPr>
          <w:rFonts w:ascii="Arial" w:hAnsi="Arial" w:cs="Arial"/>
          <w:sz w:val="26"/>
          <w:szCs w:val="26"/>
          <w:lang w:val="es-MX"/>
        </w:rPr>
        <w:t>Durante el ciclo escolar se dio el uso de rubricas</w:t>
      </w:r>
      <w:r w:rsidR="00866104" w:rsidRPr="000E4572">
        <w:rPr>
          <w:rFonts w:ascii="Arial" w:hAnsi="Arial" w:cs="Arial"/>
          <w:sz w:val="26"/>
          <w:szCs w:val="26"/>
          <w:lang w:val="es-MX"/>
        </w:rPr>
        <w:t xml:space="preserve">, </w:t>
      </w:r>
      <w:r w:rsidR="00866104" w:rsidRPr="000E4572">
        <w:rPr>
          <w:rFonts w:ascii="Arial" w:hAnsi="Arial" w:cs="Arial"/>
          <w:sz w:val="26"/>
          <w:szCs w:val="26"/>
          <w:lang w:val="es-MX"/>
        </w:rPr>
        <w:t>listas de cotejo</w:t>
      </w:r>
      <w:r w:rsidR="00FC6074" w:rsidRPr="000E4572">
        <w:rPr>
          <w:rFonts w:ascii="Arial" w:hAnsi="Arial" w:cs="Arial"/>
          <w:sz w:val="26"/>
          <w:szCs w:val="26"/>
          <w:lang w:val="es-MX"/>
        </w:rPr>
        <w:t>,</w:t>
      </w:r>
      <w:r w:rsidR="00FC6074" w:rsidRPr="000E4572">
        <w:rPr>
          <w:rFonts w:ascii="Arial" w:hAnsi="Arial" w:cs="Arial"/>
          <w:sz w:val="26"/>
          <w:szCs w:val="26"/>
          <w:lang w:val="es-MX"/>
        </w:rPr>
        <w:t xml:space="preserve"> </w:t>
      </w:r>
      <w:r w:rsidR="00866104" w:rsidRPr="000E4572">
        <w:rPr>
          <w:rFonts w:ascii="Arial" w:hAnsi="Arial" w:cs="Arial"/>
          <w:sz w:val="26"/>
          <w:szCs w:val="26"/>
          <w:lang w:val="es-MX"/>
        </w:rPr>
        <w:t xml:space="preserve">muestras de trabajo, presentaciones </w:t>
      </w:r>
      <w:r w:rsidR="00866104" w:rsidRPr="000E4572">
        <w:rPr>
          <w:rFonts w:ascii="Arial" w:hAnsi="Arial" w:cs="Arial"/>
          <w:sz w:val="26"/>
          <w:szCs w:val="26"/>
          <w:lang w:val="es-MX"/>
        </w:rPr>
        <w:t>orales</w:t>
      </w:r>
      <w:r w:rsidR="00866104" w:rsidRPr="000E4572">
        <w:rPr>
          <w:rFonts w:ascii="Arial" w:hAnsi="Arial" w:cs="Arial"/>
          <w:sz w:val="26"/>
          <w:szCs w:val="26"/>
          <w:lang w:val="es-MX"/>
        </w:rPr>
        <w:t>, portafolio de evidencias</w:t>
      </w:r>
      <w:r w:rsidR="00866104" w:rsidRPr="000E4572">
        <w:rPr>
          <w:rFonts w:ascii="Arial" w:hAnsi="Arial" w:cs="Arial"/>
          <w:sz w:val="26"/>
          <w:szCs w:val="26"/>
          <w:lang w:val="es-MX"/>
        </w:rPr>
        <w:t>,</w:t>
      </w:r>
      <w:r w:rsidR="00866104" w:rsidRPr="000E4572">
        <w:rPr>
          <w:rFonts w:ascii="Arial" w:hAnsi="Arial" w:cs="Arial"/>
          <w:sz w:val="26"/>
          <w:szCs w:val="26"/>
          <w:lang w:val="es-MX"/>
        </w:rPr>
        <w:t xml:space="preserve"> </w:t>
      </w:r>
      <w:r w:rsidR="00FC6074" w:rsidRPr="000E4572">
        <w:rPr>
          <w:rFonts w:ascii="Arial" w:hAnsi="Arial" w:cs="Arial"/>
          <w:sz w:val="26"/>
          <w:szCs w:val="26"/>
          <w:lang w:val="es-MX"/>
        </w:rPr>
        <w:t xml:space="preserve">retroalimentación </w:t>
      </w:r>
      <w:r w:rsidR="00866104" w:rsidRPr="000E4572">
        <w:rPr>
          <w:rFonts w:ascii="Arial" w:hAnsi="Arial" w:cs="Arial"/>
          <w:sz w:val="26"/>
          <w:szCs w:val="26"/>
          <w:lang w:val="es-MX"/>
        </w:rPr>
        <w:t>escrita, autoevaluación</w:t>
      </w:r>
      <w:r w:rsidR="00FC6074" w:rsidRPr="000E4572">
        <w:rPr>
          <w:rFonts w:ascii="Arial" w:hAnsi="Arial" w:cs="Arial"/>
          <w:sz w:val="26"/>
          <w:szCs w:val="26"/>
          <w:lang w:val="es-MX"/>
        </w:rPr>
        <w:t xml:space="preserve"> y </w:t>
      </w:r>
      <w:r w:rsidR="00866104" w:rsidRPr="000E4572">
        <w:rPr>
          <w:rFonts w:ascii="Arial" w:hAnsi="Arial" w:cs="Arial"/>
          <w:sz w:val="26"/>
          <w:szCs w:val="26"/>
          <w:lang w:val="es-MX"/>
        </w:rPr>
        <w:t>coevaluación. Como docentes nos enfrentamos a i</w:t>
      </w:r>
      <w:r w:rsidRPr="000E4572">
        <w:rPr>
          <w:rFonts w:ascii="Arial" w:hAnsi="Arial" w:cs="Arial"/>
          <w:sz w:val="26"/>
          <w:szCs w:val="26"/>
          <w:lang w:val="es-MX"/>
        </w:rPr>
        <w:t>nten</w:t>
      </w:r>
      <w:r w:rsidR="00866104" w:rsidRPr="000E4572">
        <w:rPr>
          <w:rFonts w:ascii="Arial" w:hAnsi="Arial" w:cs="Arial"/>
          <w:sz w:val="26"/>
          <w:szCs w:val="26"/>
          <w:lang w:val="es-MX"/>
        </w:rPr>
        <w:t>tar cambiar la mentalidad de los</w:t>
      </w:r>
      <w:r w:rsidRPr="000E4572">
        <w:rPr>
          <w:rFonts w:ascii="Arial" w:hAnsi="Arial" w:cs="Arial"/>
          <w:sz w:val="26"/>
          <w:szCs w:val="26"/>
          <w:lang w:val="es-MX"/>
        </w:rPr>
        <w:t xml:space="preserve"> e</w:t>
      </w:r>
      <w:r w:rsidR="00866104" w:rsidRPr="000E4572">
        <w:rPr>
          <w:rFonts w:ascii="Arial" w:hAnsi="Arial" w:cs="Arial"/>
          <w:sz w:val="26"/>
          <w:szCs w:val="26"/>
          <w:lang w:val="es-MX"/>
        </w:rPr>
        <w:t>studiantes sobre la evaluación. El o</w:t>
      </w:r>
      <w:r w:rsidR="00866104" w:rsidRPr="000E4572">
        <w:rPr>
          <w:rFonts w:ascii="Arial" w:hAnsi="Arial" w:cs="Arial"/>
          <w:sz w:val="26"/>
          <w:szCs w:val="26"/>
          <w:lang w:val="es-MX"/>
        </w:rPr>
        <w:t>bjetivo</w:t>
      </w:r>
      <w:r w:rsidR="00866104" w:rsidRPr="000E4572">
        <w:rPr>
          <w:rFonts w:ascii="Arial" w:hAnsi="Arial" w:cs="Arial"/>
          <w:sz w:val="26"/>
          <w:szCs w:val="26"/>
          <w:lang w:val="es-MX"/>
        </w:rPr>
        <w:t xml:space="preserve"> de la evaluación formativa</w:t>
      </w:r>
      <w:r w:rsidR="00866104" w:rsidRPr="000E4572">
        <w:rPr>
          <w:rFonts w:ascii="Arial" w:hAnsi="Arial" w:cs="Arial"/>
          <w:sz w:val="26"/>
          <w:szCs w:val="26"/>
          <w:lang w:val="es-MX"/>
        </w:rPr>
        <w:t xml:space="preserve"> es brindar información valiosa para ajustar la enseñanza, adaptar las estrategias de aprendizaje y apoyar el desarrollo integral de los estudiantes</w:t>
      </w:r>
      <w:r w:rsidR="00866104" w:rsidRPr="000E4572">
        <w:rPr>
          <w:rFonts w:ascii="Arial" w:hAnsi="Arial" w:cs="Arial"/>
          <w:sz w:val="26"/>
          <w:szCs w:val="26"/>
          <w:lang w:val="es-MX"/>
        </w:rPr>
        <w:t xml:space="preserve">, </w:t>
      </w:r>
      <w:r w:rsidR="00866104" w:rsidRPr="000E4572">
        <w:rPr>
          <w:rFonts w:ascii="Arial" w:hAnsi="Arial" w:cs="Arial"/>
          <w:sz w:val="26"/>
          <w:szCs w:val="26"/>
          <w:lang w:val="es-MX"/>
        </w:rPr>
        <w:t xml:space="preserve">brindándoles oportunidades para </w:t>
      </w:r>
      <w:r w:rsidR="00605E6D" w:rsidRPr="000E4572">
        <w:rPr>
          <w:rFonts w:ascii="Arial" w:hAnsi="Arial" w:cs="Arial"/>
          <w:sz w:val="26"/>
          <w:szCs w:val="26"/>
          <w:lang w:val="es-MX"/>
        </w:rPr>
        <w:t>auto reflexionar</w:t>
      </w:r>
      <w:r w:rsidR="00866104" w:rsidRPr="000E4572">
        <w:rPr>
          <w:rFonts w:ascii="Arial" w:hAnsi="Arial" w:cs="Arial"/>
          <w:sz w:val="26"/>
          <w:szCs w:val="26"/>
          <w:lang w:val="es-MX"/>
        </w:rPr>
        <w:t>, establecer metas de aprendizaje, evaluar su propio trabajo y brindar re</w:t>
      </w:r>
      <w:r w:rsidR="00866104" w:rsidRPr="000E4572">
        <w:rPr>
          <w:rFonts w:ascii="Arial" w:hAnsi="Arial" w:cs="Arial"/>
          <w:sz w:val="26"/>
          <w:szCs w:val="26"/>
          <w:lang w:val="es-MX"/>
        </w:rPr>
        <w:t>t</w:t>
      </w:r>
      <w:r w:rsidR="00605E6D" w:rsidRPr="000E4572">
        <w:rPr>
          <w:rFonts w:ascii="Arial" w:hAnsi="Arial" w:cs="Arial"/>
          <w:sz w:val="26"/>
          <w:szCs w:val="26"/>
          <w:lang w:val="es-MX"/>
        </w:rPr>
        <w:t xml:space="preserve">roalimentación a sus compañeros. Permitiendo acompañar a nuestros estudiantes en su proceso de aprendizaje, </w:t>
      </w:r>
      <w:r w:rsidR="000E4572" w:rsidRPr="000E4572">
        <w:rPr>
          <w:rFonts w:ascii="Arial" w:hAnsi="Arial" w:cs="Arial"/>
          <w:sz w:val="26"/>
          <w:szCs w:val="26"/>
          <w:lang w:val="es-MX"/>
        </w:rPr>
        <w:t>de conocimiento habilidades y aptitudes</w:t>
      </w:r>
      <w:r w:rsidR="00605E6D" w:rsidRPr="000E4572">
        <w:rPr>
          <w:rFonts w:ascii="Arial" w:hAnsi="Arial" w:cs="Arial"/>
          <w:sz w:val="26"/>
          <w:szCs w:val="26"/>
          <w:lang w:val="es-MX"/>
        </w:rPr>
        <w:t xml:space="preserve"> </w:t>
      </w:r>
      <w:r w:rsidR="000E4572" w:rsidRPr="000E4572">
        <w:rPr>
          <w:rFonts w:ascii="Arial" w:hAnsi="Arial" w:cs="Arial"/>
          <w:sz w:val="26"/>
          <w:szCs w:val="26"/>
          <w:lang w:val="es-MX"/>
        </w:rPr>
        <w:t>así</w:t>
      </w:r>
      <w:r w:rsidR="00605E6D" w:rsidRPr="000E4572">
        <w:rPr>
          <w:rFonts w:ascii="Arial" w:hAnsi="Arial" w:cs="Arial"/>
          <w:sz w:val="26"/>
          <w:szCs w:val="26"/>
          <w:lang w:val="es-MX"/>
        </w:rPr>
        <w:t xml:space="preserve"> mismo reflexionando sobre el proceso de enseñanza diseñando estrategias de acuerdo al contexto adaptando proyectos y metodologías </w:t>
      </w:r>
      <w:r w:rsidR="000E4572" w:rsidRPr="000E4572">
        <w:rPr>
          <w:rFonts w:ascii="Arial" w:hAnsi="Arial" w:cs="Arial"/>
          <w:sz w:val="26"/>
          <w:szCs w:val="26"/>
          <w:lang w:val="es-MX"/>
        </w:rPr>
        <w:t>para generar u</w:t>
      </w:r>
      <w:r w:rsidR="00605E6D" w:rsidRPr="000E4572">
        <w:rPr>
          <w:rFonts w:ascii="Arial" w:hAnsi="Arial" w:cs="Arial"/>
          <w:sz w:val="26"/>
          <w:szCs w:val="26"/>
          <w:lang w:val="es-MX"/>
        </w:rPr>
        <w:t>n impacto el cual nos llev</w:t>
      </w:r>
      <w:r w:rsidR="000E4572">
        <w:rPr>
          <w:rFonts w:ascii="Arial" w:hAnsi="Arial" w:cs="Arial"/>
          <w:sz w:val="26"/>
          <w:szCs w:val="26"/>
          <w:lang w:val="es-MX"/>
        </w:rPr>
        <w:t>a a cumplir nuestros objetivos.</w:t>
      </w:r>
      <w:bookmarkStart w:id="0" w:name="_GoBack"/>
      <w:bookmarkEnd w:id="0"/>
    </w:p>
    <w:sectPr w:rsidR="00070370" w:rsidRPr="000E4572" w:rsidSect="00706304">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3BA"/>
    <w:rsid w:val="00070370"/>
    <w:rsid w:val="000E4572"/>
    <w:rsid w:val="0021738C"/>
    <w:rsid w:val="00384F20"/>
    <w:rsid w:val="00543559"/>
    <w:rsid w:val="005E12D5"/>
    <w:rsid w:val="00605E6D"/>
    <w:rsid w:val="00647455"/>
    <w:rsid w:val="00706304"/>
    <w:rsid w:val="007753E3"/>
    <w:rsid w:val="00866104"/>
    <w:rsid w:val="00A10234"/>
    <w:rsid w:val="00A4060A"/>
    <w:rsid w:val="00A96F3C"/>
    <w:rsid w:val="00AB03BA"/>
    <w:rsid w:val="00F373CD"/>
    <w:rsid w:val="00F8647D"/>
    <w:rsid w:val="00FC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1360"/>
  <w15:chartTrackingRefBased/>
  <w15:docId w15:val="{039B9282-9B2C-4740-9AD1-D3B291A2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373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73CD"/>
    <w:rPr>
      <w:rFonts w:ascii="Segoe UI" w:hAnsi="Segoe UI" w:cs="Segoe UI"/>
      <w:sz w:val="18"/>
      <w:szCs w:val="18"/>
    </w:rPr>
  </w:style>
  <w:style w:type="paragraph" w:styleId="Sinespaciado">
    <w:name w:val="No Spacing"/>
    <w:qFormat/>
    <w:rsid w:val="00070370"/>
    <w:pPr>
      <w:spacing w:after="0" w:line="240" w:lineRule="auto"/>
    </w:pPr>
    <w:rPr>
      <w:rFonts w:eastAsiaTheme="minorEastAsia"/>
      <w:lang w:val="es-MX" w:eastAsia="es-MX"/>
    </w:rPr>
  </w:style>
  <w:style w:type="table" w:styleId="Tablaconcuadrcula">
    <w:name w:val="Table Grid"/>
    <w:basedOn w:val="Tablanormal"/>
    <w:uiPriority w:val="59"/>
    <w:rsid w:val="00070370"/>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Pages>
  <Words>572</Words>
  <Characters>3261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2023-07-03T18:00:00Z</cp:lastPrinted>
  <dcterms:created xsi:type="dcterms:W3CDTF">2023-07-03T17:59:00Z</dcterms:created>
  <dcterms:modified xsi:type="dcterms:W3CDTF">2023-07-03T22:35:00Z</dcterms:modified>
</cp:coreProperties>
</file>