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B3A" w:rsidRPr="00921193" w:rsidRDefault="00A065B4" w:rsidP="005A7BBA">
      <w:pPr>
        <w:jc w:val="center"/>
        <w:rPr>
          <w:rFonts w:ascii="Bahnschrift Light" w:hAnsi="Bahnschrift Light"/>
          <w:b/>
          <w:color w:val="CC0099"/>
          <w:sz w:val="28"/>
          <w:lang w:val="es-ES"/>
        </w:rPr>
      </w:pPr>
      <w:r w:rsidRPr="00921193">
        <w:rPr>
          <w:rFonts w:ascii="Bahnschrift Light" w:hAnsi="Bahnschrift Light"/>
          <w:b/>
          <w:color w:val="CC0099"/>
          <w:sz w:val="28"/>
          <w:lang w:val="es-ES"/>
        </w:rPr>
        <w:t>Mi experiencia exitosa.</w:t>
      </w:r>
    </w:p>
    <w:p w:rsidR="00A065B4" w:rsidRPr="00921193" w:rsidRDefault="005A7BBA" w:rsidP="00921193">
      <w:pPr>
        <w:jc w:val="both"/>
        <w:rPr>
          <w:rFonts w:ascii="Bahnschrift Light" w:hAnsi="Bahnschrift Light"/>
          <w:b/>
          <w:color w:val="CC0099"/>
        </w:rPr>
      </w:pPr>
      <w:r w:rsidRPr="00921193">
        <w:rPr>
          <w:rFonts w:ascii="Bahnschrift Light" w:hAnsi="Bahnschrift Light"/>
          <w:b/>
          <w:color w:val="CC0099"/>
        </w:rPr>
        <w:t>CONTEXTO O PROBLEMÁTICA</w:t>
      </w:r>
    </w:p>
    <w:p w:rsidR="00C1417C" w:rsidRPr="00921193" w:rsidRDefault="00C1417C" w:rsidP="00921193">
      <w:pPr>
        <w:jc w:val="both"/>
        <w:rPr>
          <w:rFonts w:ascii="Century Gothic" w:hAnsi="Century Gothic"/>
          <w:lang w:val="es-ES"/>
        </w:rPr>
      </w:pPr>
      <w:r w:rsidRPr="00921193">
        <w:rPr>
          <w:rFonts w:ascii="Century Gothic" w:hAnsi="Century Gothic"/>
          <w:lang w:val="es-ES"/>
        </w:rPr>
        <w:t>Pertenezco al jardín</w:t>
      </w:r>
      <w:r w:rsidR="005A7BBA" w:rsidRPr="00921193">
        <w:rPr>
          <w:rFonts w:ascii="Century Gothic" w:hAnsi="Century Gothic"/>
          <w:lang w:val="es-ES"/>
        </w:rPr>
        <w:t xml:space="preserve"> de niños “Federico Gamboa” que se encuentra ubicado en la comunidad de San José de Gracia </w:t>
      </w:r>
      <w:r w:rsidRPr="00921193">
        <w:rPr>
          <w:rFonts w:ascii="Century Gothic" w:hAnsi="Century Gothic"/>
          <w:lang w:val="es-ES"/>
        </w:rPr>
        <w:t xml:space="preserve">que corresponde al municipio de </w:t>
      </w:r>
      <w:r w:rsidR="005A7BBA" w:rsidRPr="00921193">
        <w:rPr>
          <w:rFonts w:ascii="Century Gothic" w:hAnsi="Century Gothic"/>
          <w:lang w:val="es-ES"/>
        </w:rPr>
        <w:t xml:space="preserve">Canatlán, </w:t>
      </w:r>
      <w:r w:rsidRPr="00921193">
        <w:rPr>
          <w:rFonts w:ascii="Century Gothic" w:hAnsi="Century Gothic"/>
          <w:lang w:val="es-ES"/>
        </w:rPr>
        <w:t xml:space="preserve">actualmente me encuentro trabajando con el grupo de 2 “A”, al inicio del ciclo escolar los alumnos se encontraban muy serios y se negaban a participar, por lo cual recurrí a los padres de familia para que me apoyaran motivando a sus hijos desde casa para así poder lograr una mayor participación en las actividades que se realizarían dentro y fuera del salón, también realice dentro del diagnóstico un test de los estilos de aprendizaje de mis alumnos el cual utilizaría para planear mis actividades, conforme a los resultados la totalidad de mi grupo está en visual y kinestésico por lo cual recurrí al uso de las TIC´s para diseñar algunos juegos y actividades en donde ellos estuvieran en contacto con las mismas, observaran y así poder mantener su interés y participación activa del grupo en general. </w:t>
      </w:r>
    </w:p>
    <w:p w:rsidR="00C1417C" w:rsidRPr="00921193" w:rsidRDefault="00C1417C" w:rsidP="00921193">
      <w:pPr>
        <w:jc w:val="both"/>
        <w:rPr>
          <w:rFonts w:ascii="Bahnschrift Light" w:hAnsi="Bahnschrift Light"/>
          <w:b/>
          <w:color w:val="00B0F0"/>
          <w:lang w:val="es-ES"/>
        </w:rPr>
      </w:pPr>
      <w:r w:rsidRPr="00921193">
        <w:rPr>
          <w:rFonts w:ascii="Bahnschrift Light" w:hAnsi="Bahnschrift Light"/>
          <w:b/>
          <w:color w:val="00B0F0"/>
          <w:lang w:val="es-ES"/>
        </w:rPr>
        <w:t>OBJETIVOS DE LA PRACTICA O EXPERIENCIA</w:t>
      </w:r>
    </w:p>
    <w:p w:rsidR="00C1417C" w:rsidRPr="00921193" w:rsidRDefault="00C1417C" w:rsidP="00921193">
      <w:pPr>
        <w:jc w:val="both"/>
        <w:rPr>
          <w:rFonts w:ascii="Century Gothic" w:hAnsi="Century Gothic"/>
          <w:lang w:val="es-ES"/>
        </w:rPr>
      </w:pPr>
      <w:r w:rsidRPr="00921193">
        <w:rPr>
          <w:rFonts w:ascii="Century Gothic" w:hAnsi="Century Gothic"/>
          <w:lang w:val="es-ES"/>
        </w:rPr>
        <w:t xml:space="preserve"> </w:t>
      </w:r>
      <w:r w:rsidRPr="00921193">
        <w:rPr>
          <w:rFonts w:ascii="Century Gothic" w:hAnsi="Century Gothic"/>
          <w:color w:val="00B0F0"/>
          <w:lang w:val="es-ES"/>
        </w:rPr>
        <w:t>1.-</w:t>
      </w:r>
      <w:r w:rsidRPr="00921193">
        <w:rPr>
          <w:rFonts w:ascii="Century Gothic" w:hAnsi="Century Gothic"/>
          <w:lang w:val="es-ES"/>
        </w:rPr>
        <w:t>Que los niños</w:t>
      </w:r>
      <w:r w:rsidR="00774975" w:rsidRPr="00921193">
        <w:rPr>
          <w:rFonts w:ascii="Century Gothic" w:hAnsi="Century Gothic"/>
          <w:lang w:val="es-ES"/>
        </w:rPr>
        <w:t xml:space="preserve"> tengan motivación e interés por participar en las actividades del jardín. </w:t>
      </w:r>
    </w:p>
    <w:p w:rsidR="00C1417C" w:rsidRPr="00921193" w:rsidRDefault="00C1417C" w:rsidP="00921193">
      <w:pPr>
        <w:jc w:val="both"/>
        <w:rPr>
          <w:rFonts w:ascii="Century Gothic" w:hAnsi="Century Gothic"/>
          <w:lang w:val="es-ES"/>
        </w:rPr>
      </w:pPr>
      <w:r w:rsidRPr="00921193">
        <w:rPr>
          <w:rFonts w:ascii="Century Gothic" w:hAnsi="Century Gothic"/>
          <w:color w:val="00B0F0"/>
          <w:lang w:val="es-ES"/>
        </w:rPr>
        <w:t>2.</w:t>
      </w:r>
      <w:r w:rsidRPr="00921193">
        <w:rPr>
          <w:rFonts w:ascii="Century Gothic" w:hAnsi="Century Gothic"/>
          <w:lang w:val="es-ES"/>
        </w:rPr>
        <w:t xml:space="preserve">-Que logren dar sus opiniones dentro del </w:t>
      </w:r>
      <w:r w:rsidR="00774975" w:rsidRPr="00921193">
        <w:rPr>
          <w:rFonts w:ascii="Century Gothic" w:hAnsi="Century Gothic"/>
          <w:lang w:val="es-ES"/>
        </w:rPr>
        <w:t>salón</w:t>
      </w:r>
      <w:r w:rsidRPr="00921193">
        <w:rPr>
          <w:rFonts w:ascii="Century Gothic" w:hAnsi="Century Gothic"/>
          <w:lang w:val="es-ES"/>
        </w:rPr>
        <w:t xml:space="preserve"> y con sus compañeros. </w:t>
      </w:r>
    </w:p>
    <w:p w:rsidR="00C1417C" w:rsidRPr="00921193" w:rsidRDefault="00C1417C" w:rsidP="00921193">
      <w:pPr>
        <w:jc w:val="both"/>
        <w:rPr>
          <w:rFonts w:ascii="Century Gothic" w:hAnsi="Century Gothic"/>
          <w:lang w:val="es-ES"/>
        </w:rPr>
      </w:pPr>
      <w:r w:rsidRPr="00921193">
        <w:rPr>
          <w:rFonts w:ascii="Century Gothic" w:hAnsi="Century Gothic"/>
          <w:color w:val="00B0F0"/>
          <w:lang w:val="es-ES"/>
        </w:rPr>
        <w:t>3.-</w:t>
      </w:r>
      <w:r w:rsidRPr="00921193">
        <w:rPr>
          <w:rFonts w:ascii="Century Gothic" w:hAnsi="Century Gothic"/>
          <w:lang w:val="es-ES"/>
        </w:rPr>
        <w:t>Que a través</w:t>
      </w:r>
      <w:r w:rsidR="00774975" w:rsidRPr="00921193">
        <w:rPr>
          <w:rFonts w:ascii="Century Gothic" w:hAnsi="Century Gothic"/>
          <w:lang w:val="es-ES"/>
        </w:rPr>
        <w:t xml:space="preserve"> de estas prácticas los alumnos logren involucrarse y sentirse en confianza y con seguridad al momento de aportar algo al grupo dependiendo de algún tema en específico.  </w:t>
      </w:r>
    </w:p>
    <w:p w:rsidR="00C1417C" w:rsidRPr="00921193" w:rsidRDefault="00C1417C" w:rsidP="00921193">
      <w:pPr>
        <w:jc w:val="both"/>
        <w:rPr>
          <w:rFonts w:ascii="Bahnschrift Light" w:hAnsi="Bahnschrift Light"/>
          <w:b/>
          <w:color w:val="92D050"/>
          <w:lang w:val="es-ES"/>
        </w:rPr>
      </w:pPr>
      <w:r w:rsidRPr="00921193">
        <w:rPr>
          <w:rFonts w:ascii="Century Gothic" w:hAnsi="Century Gothic"/>
          <w:lang w:val="es-ES"/>
        </w:rPr>
        <w:t xml:space="preserve"> </w:t>
      </w:r>
      <w:r w:rsidRPr="00921193">
        <w:rPr>
          <w:rFonts w:ascii="Bahnschrift Light" w:hAnsi="Bahnschrift Light"/>
          <w:b/>
          <w:color w:val="92D050"/>
          <w:lang w:val="es-ES"/>
        </w:rPr>
        <w:t>DESARROLLO, PROTAGONISTAS Y LOGRO DE LA PRÁCTICA Y/O EXPERIENCIA</w:t>
      </w:r>
    </w:p>
    <w:p w:rsidR="00774975" w:rsidRPr="00921193" w:rsidRDefault="00774975" w:rsidP="00921193">
      <w:pPr>
        <w:jc w:val="both"/>
        <w:rPr>
          <w:rFonts w:ascii="Bahnschrift Light" w:hAnsi="Bahnschrift Light"/>
          <w:b/>
          <w:color w:val="92D050"/>
          <w:lang w:val="es-ES"/>
        </w:rPr>
      </w:pPr>
      <w:r w:rsidRPr="00921193">
        <w:rPr>
          <w:rFonts w:ascii="Bahnschrift Light" w:hAnsi="Bahnschrift Light"/>
          <w:b/>
          <w:color w:val="92D050"/>
          <w:lang w:val="es-ES"/>
        </w:rPr>
        <w:t xml:space="preserve">¿En qué consiste? </w:t>
      </w:r>
    </w:p>
    <w:p w:rsidR="00774975" w:rsidRPr="00921193" w:rsidRDefault="00774975" w:rsidP="00921193">
      <w:pPr>
        <w:jc w:val="both"/>
        <w:rPr>
          <w:rFonts w:ascii="Century Gothic" w:hAnsi="Century Gothic"/>
          <w:lang w:val="es-ES"/>
        </w:rPr>
      </w:pPr>
      <w:r w:rsidRPr="00921193">
        <w:rPr>
          <w:rFonts w:ascii="Century Gothic" w:hAnsi="Century Gothic"/>
          <w:lang w:val="es-ES"/>
        </w:rPr>
        <w:t xml:space="preserve">Esta experiencia que tuve con el grupo consiste en que cada una de las veces en las que se comienza una nueva situación didáctica a modo de reconocer cuales eran los conocimientos previos de los alumnos y al término de la situación como forma de ver los resultados obtenidos, realizaba juegos interactivos  como la ruleta de preguntas, memoramas, juegos para relacionar, </w:t>
      </w:r>
      <w:r w:rsidR="00D025FB" w:rsidRPr="00921193">
        <w:rPr>
          <w:rFonts w:ascii="Century Gothic" w:hAnsi="Century Gothic"/>
          <w:lang w:val="es-ES"/>
        </w:rPr>
        <w:t xml:space="preserve">de memoria etc con el fin de que los alumnos trabajaran y a la par sintieran que están jugando pero teniendo un mejor aprendizaje, también buscaba la motivación del grupo en general, de manera individual y de ellos mismos hacia sus compañeros. </w:t>
      </w:r>
    </w:p>
    <w:p w:rsidR="00D025FB" w:rsidRPr="00921193" w:rsidRDefault="00D025FB" w:rsidP="00921193">
      <w:pPr>
        <w:jc w:val="both"/>
        <w:rPr>
          <w:rFonts w:ascii="Bahnschrift Light" w:hAnsi="Bahnschrift Light"/>
          <w:b/>
          <w:color w:val="CC0099"/>
          <w:lang w:val="es-ES"/>
        </w:rPr>
      </w:pPr>
      <w:r w:rsidRPr="00921193">
        <w:rPr>
          <w:rFonts w:ascii="Bahnschrift Light" w:hAnsi="Bahnschrift Light"/>
          <w:b/>
          <w:color w:val="CC0099"/>
          <w:lang w:val="es-ES"/>
        </w:rPr>
        <w:t xml:space="preserve">¿Quiénes son los protagonistas? </w:t>
      </w:r>
    </w:p>
    <w:p w:rsidR="00D025FB" w:rsidRPr="00921193" w:rsidRDefault="00D025FB" w:rsidP="00921193">
      <w:pPr>
        <w:jc w:val="both"/>
        <w:rPr>
          <w:rFonts w:ascii="Century Gothic" w:hAnsi="Century Gothic"/>
          <w:lang w:val="es-ES"/>
        </w:rPr>
      </w:pPr>
      <w:r w:rsidRPr="00921193">
        <w:rPr>
          <w:rFonts w:ascii="Century Gothic" w:hAnsi="Century Gothic"/>
          <w:lang w:val="es-ES"/>
        </w:rPr>
        <w:t xml:space="preserve">Alumnos, maestra y padres de familia. </w:t>
      </w:r>
    </w:p>
    <w:p w:rsidR="00D025FB" w:rsidRPr="00921193" w:rsidRDefault="00D025FB" w:rsidP="00921193">
      <w:pPr>
        <w:jc w:val="both"/>
        <w:rPr>
          <w:rFonts w:ascii="Bahnschrift Light" w:hAnsi="Bahnschrift Light"/>
          <w:b/>
          <w:color w:val="CC0099"/>
          <w:lang w:val="es-ES"/>
        </w:rPr>
      </w:pPr>
      <w:r w:rsidRPr="00921193">
        <w:rPr>
          <w:rFonts w:ascii="Bahnschrift Light" w:hAnsi="Bahnschrift Light"/>
          <w:b/>
          <w:color w:val="CC0099"/>
          <w:lang w:val="es-ES"/>
        </w:rPr>
        <w:t xml:space="preserve">¿Cómo se desarrolla? </w:t>
      </w:r>
    </w:p>
    <w:p w:rsidR="00D025FB" w:rsidRPr="00921193" w:rsidRDefault="00D025FB" w:rsidP="00921193">
      <w:pPr>
        <w:jc w:val="both"/>
        <w:rPr>
          <w:rFonts w:ascii="Century Gothic" w:hAnsi="Century Gothic"/>
          <w:lang w:val="es-ES"/>
        </w:rPr>
      </w:pPr>
      <w:r w:rsidRPr="00921193">
        <w:rPr>
          <w:rFonts w:ascii="Century Gothic" w:hAnsi="Century Gothic"/>
          <w:lang w:val="es-ES"/>
        </w:rPr>
        <w:t xml:space="preserve">Se habló con las madres de familia para que con su apoyo motivaran a los alumnos a tener motivación, les pedí que diariamente antes de llegar al jardín les dijeran algo bonito, algo que los motivara a asistir a la escuela y a su vez les motivara </w:t>
      </w:r>
      <w:r w:rsidRPr="00921193">
        <w:rPr>
          <w:rFonts w:ascii="Century Gothic" w:hAnsi="Century Gothic"/>
          <w:lang w:val="es-ES"/>
        </w:rPr>
        <w:lastRenderedPageBreak/>
        <w:t xml:space="preserve">trabajar aquí, después en cuanto a mi practica presentaba el tema que se iba a trabajar y después de esto el juego, aquí les daba la libertad a los niños de participar en el orden que ellos quisieran y observando cuales son los que no han participado al final los motivábamos todos a pasar y hacer uso de los instrumentos necesarios para participar, echábamos porras cuando acertaban y cuando no ayudábamos a complementar respuestas, también les daba la libertad para que ellos cuando era en equipos se organizaran de manera libre para poder participar. </w:t>
      </w:r>
    </w:p>
    <w:p w:rsidR="00D025FB" w:rsidRPr="00921193" w:rsidRDefault="00D025FB" w:rsidP="00921193">
      <w:pPr>
        <w:jc w:val="both"/>
        <w:rPr>
          <w:rFonts w:ascii="Bahnschrift Light" w:hAnsi="Bahnschrift Light"/>
          <w:b/>
          <w:color w:val="00B0F0"/>
          <w:lang w:val="es-ES"/>
        </w:rPr>
      </w:pPr>
      <w:r w:rsidRPr="00921193">
        <w:rPr>
          <w:rFonts w:ascii="Bahnschrift Light" w:hAnsi="Bahnschrift Light"/>
          <w:b/>
          <w:color w:val="00B0F0"/>
          <w:lang w:val="es-ES"/>
        </w:rPr>
        <w:t>LOGROS ALCANZADOS</w:t>
      </w:r>
    </w:p>
    <w:p w:rsidR="0021416B" w:rsidRPr="00921193" w:rsidRDefault="00D025FB" w:rsidP="00921193">
      <w:pPr>
        <w:jc w:val="both"/>
        <w:rPr>
          <w:rFonts w:ascii="Century Gothic" w:hAnsi="Century Gothic"/>
          <w:lang w:val="es-ES"/>
        </w:rPr>
      </w:pPr>
      <w:r w:rsidRPr="00921193">
        <w:rPr>
          <w:rFonts w:ascii="Century Gothic" w:hAnsi="Century Gothic"/>
          <w:lang w:val="es-ES"/>
        </w:rPr>
        <w:t xml:space="preserve"> </w:t>
      </w:r>
      <w:r w:rsidRPr="00921193">
        <w:rPr>
          <w:rFonts w:ascii="Century Gothic" w:hAnsi="Century Gothic"/>
          <w:b/>
          <w:color w:val="00B0F0"/>
          <w:lang w:val="es-ES"/>
        </w:rPr>
        <w:t>1.-</w:t>
      </w:r>
      <w:r w:rsidRPr="00921193">
        <w:rPr>
          <w:rFonts w:ascii="Century Gothic" w:hAnsi="Century Gothic"/>
          <w:lang w:val="es-ES"/>
        </w:rPr>
        <w:t xml:space="preserve"> Todos los niños han logrado </w:t>
      </w:r>
      <w:r w:rsidR="0021416B" w:rsidRPr="00921193">
        <w:rPr>
          <w:rFonts w:ascii="Century Gothic" w:hAnsi="Century Gothic"/>
          <w:lang w:val="es-ES"/>
        </w:rPr>
        <w:t xml:space="preserve">tener una mejor seguridad en ellos mismos, la cual ha beneficiado ya que se han obtenido mejores participaciones en el grupo </w:t>
      </w:r>
    </w:p>
    <w:p w:rsidR="0021416B" w:rsidRPr="00921193" w:rsidRDefault="00D025FB" w:rsidP="00921193">
      <w:pPr>
        <w:jc w:val="both"/>
        <w:rPr>
          <w:rFonts w:ascii="Century Gothic" w:hAnsi="Century Gothic"/>
          <w:lang w:val="es-ES"/>
        </w:rPr>
      </w:pPr>
      <w:r w:rsidRPr="00921193">
        <w:rPr>
          <w:rFonts w:ascii="Century Gothic" w:hAnsi="Century Gothic"/>
          <w:b/>
          <w:color w:val="00B0F0"/>
          <w:lang w:val="es-ES"/>
        </w:rPr>
        <w:t>2.-</w:t>
      </w:r>
      <w:r w:rsidRPr="00921193">
        <w:rPr>
          <w:rFonts w:ascii="Century Gothic" w:hAnsi="Century Gothic"/>
          <w:color w:val="00B0F0"/>
          <w:lang w:val="es-ES"/>
        </w:rPr>
        <w:t xml:space="preserve"> </w:t>
      </w:r>
      <w:r w:rsidRPr="00921193">
        <w:rPr>
          <w:rFonts w:ascii="Century Gothic" w:hAnsi="Century Gothic"/>
          <w:lang w:val="es-ES"/>
        </w:rPr>
        <w:t xml:space="preserve">La mayoría de los alumnos se </w:t>
      </w:r>
      <w:r w:rsidR="0021416B" w:rsidRPr="00921193">
        <w:rPr>
          <w:rFonts w:ascii="Century Gothic" w:hAnsi="Century Gothic"/>
          <w:lang w:val="es-ES"/>
        </w:rPr>
        <w:t>siente en confianza al trabajar con sus amigos lo cual ha permitido que ningún alumno se quede trabajando solo en cuanto al trabajo en equipo.</w:t>
      </w:r>
    </w:p>
    <w:p w:rsidR="000E3F35" w:rsidRPr="00921193" w:rsidRDefault="00D025FB" w:rsidP="00921193">
      <w:pPr>
        <w:jc w:val="both"/>
        <w:rPr>
          <w:rFonts w:ascii="Century Gothic" w:hAnsi="Century Gothic"/>
          <w:lang w:val="es-ES"/>
        </w:rPr>
      </w:pPr>
      <w:r w:rsidRPr="00921193">
        <w:rPr>
          <w:rFonts w:ascii="Century Gothic" w:hAnsi="Century Gothic"/>
          <w:b/>
          <w:color w:val="00B0F0"/>
          <w:lang w:val="es-ES"/>
        </w:rPr>
        <w:t>3.-</w:t>
      </w:r>
      <w:r w:rsidRPr="00921193">
        <w:rPr>
          <w:rFonts w:ascii="Century Gothic" w:hAnsi="Century Gothic"/>
          <w:color w:val="00B0F0"/>
          <w:lang w:val="es-ES"/>
        </w:rPr>
        <w:t xml:space="preserve"> </w:t>
      </w:r>
      <w:r w:rsidR="000E3F35" w:rsidRPr="00921193">
        <w:rPr>
          <w:rFonts w:ascii="Century Gothic" w:hAnsi="Century Gothic"/>
          <w:lang w:val="es-ES"/>
        </w:rPr>
        <w:t>L</w:t>
      </w:r>
      <w:r w:rsidR="0021416B" w:rsidRPr="00921193">
        <w:rPr>
          <w:rFonts w:ascii="Century Gothic" w:hAnsi="Century Gothic"/>
          <w:lang w:val="es-ES"/>
        </w:rPr>
        <w:t>os padres de familia han motivado más a sus hijos y ha permitido que el alumno participe más en la escuela, que cumpla con sus tareas, y así trabaje de manera activa en el salón, también ha a</w:t>
      </w:r>
      <w:r w:rsidR="000E3F35" w:rsidRPr="00921193">
        <w:rPr>
          <w:rFonts w:ascii="Century Gothic" w:hAnsi="Century Gothic"/>
          <w:lang w:val="es-ES"/>
        </w:rPr>
        <w:t xml:space="preserve">poyado en el uso de las TIC´s. </w:t>
      </w:r>
    </w:p>
    <w:p w:rsidR="00D025FB" w:rsidRPr="00921193" w:rsidRDefault="0021416B" w:rsidP="00921193">
      <w:pPr>
        <w:jc w:val="both"/>
        <w:rPr>
          <w:rFonts w:ascii="Bahnschrift Light" w:hAnsi="Bahnschrift Light"/>
          <w:b/>
          <w:color w:val="92D050"/>
          <w:lang w:val="es-ES"/>
        </w:rPr>
      </w:pPr>
      <w:r w:rsidRPr="00921193">
        <w:rPr>
          <w:rFonts w:ascii="Bahnschrift Light" w:hAnsi="Bahnschrift Light"/>
          <w:b/>
          <w:color w:val="92D050"/>
          <w:lang w:val="es-ES"/>
        </w:rPr>
        <w:t xml:space="preserve"> </w:t>
      </w:r>
      <w:r w:rsidR="00D025FB" w:rsidRPr="00921193">
        <w:rPr>
          <w:rFonts w:ascii="Bahnschrift Light" w:hAnsi="Bahnschrift Light"/>
          <w:b/>
          <w:color w:val="92D050"/>
          <w:lang w:val="es-ES"/>
        </w:rPr>
        <w:t xml:space="preserve">PROCESOS DE EVALUACIÓN </w:t>
      </w:r>
    </w:p>
    <w:p w:rsidR="00921193" w:rsidRPr="00921193" w:rsidRDefault="00D025FB" w:rsidP="00921193">
      <w:pPr>
        <w:jc w:val="both"/>
        <w:rPr>
          <w:rFonts w:ascii="Century Gothic" w:hAnsi="Century Gothic"/>
          <w:lang w:val="es-ES"/>
        </w:rPr>
      </w:pPr>
      <w:r w:rsidRPr="00921193">
        <w:rPr>
          <w:rFonts w:ascii="Century Gothic" w:hAnsi="Century Gothic"/>
          <w:b/>
          <w:color w:val="92D050"/>
          <w:lang w:val="es-ES"/>
        </w:rPr>
        <w:t>1.-</w:t>
      </w:r>
      <w:r w:rsidR="00921193" w:rsidRPr="00921193">
        <w:rPr>
          <w:rFonts w:ascii="Century Gothic" w:hAnsi="Century Gothic"/>
          <w:lang w:val="es-ES"/>
        </w:rPr>
        <w:t xml:space="preserve">Se realizan estas actividades antes de comenzar la situación didáctica y al término, y se toman en cuenta las participaciones de los alumnos. </w:t>
      </w:r>
    </w:p>
    <w:p w:rsidR="00D025FB" w:rsidRPr="00921193" w:rsidRDefault="00921193" w:rsidP="00921193">
      <w:pPr>
        <w:jc w:val="both"/>
        <w:rPr>
          <w:rFonts w:ascii="Century Gothic" w:hAnsi="Century Gothic"/>
          <w:lang w:val="es-ES"/>
        </w:rPr>
      </w:pPr>
      <w:r w:rsidRPr="00921193">
        <w:rPr>
          <w:rFonts w:ascii="Century Gothic" w:hAnsi="Century Gothic"/>
          <w:lang w:val="es-ES"/>
        </w:rPr>
        <w:t xml:space="preserve"> </w:t>
      </w:r>
      <w:r w:rsidRPr="00921193">
        <w:rPr>
          <w:rFonts w:ascii="Century Gothic" w:hAnsi="Century Gothic"/>
          <w:b/>
          <w:color w:val="92D050"/>
          <w:lang w:val="es-ES"/>
        </w:rPr>
        <w:t>2.-</w:t>
      </w:r>
      <w:r w:rsidRPr="00921193">
        <w:rPr>
          <w:rFonts w:ascii="Century Gothic" w:hAnsi="Century Gothic"/>
          <w:color w:val="92D050"/>
          <w:lang w:val="es-ES"/>
        </w:rPr>
        <w:t xml:space="preserve"> </w:t>
      </w:r>
      <w:r w:rsidRPr="00921193">
        <w:rPr>
          <w:rFonts w:ascii="Century Gothic" w:hAnsi="Century Gothic"/>
          <w:lang w:val="es-ES"/>
        </w:rPr>
        <w:t xml:space="preserve">Se tenía una lista en donde se iban anotando las participaciones de cada uno con el fin de que los alumnos vieran cuantas participaciones tenían o quien debía de participar más. </w:t>
      </w:r>
    </w:p>
    <w:p w:rsidR="00D025FB" w:rsidRDefault="00D025FB" w:rsidP="00921193">
      <w:pPr>
        <w:jc w:val="both"/>
        <w:rPr>
          <w:rFonts w:ascii="Century Gothic" w:hAnsi="Century Gothic"/>
          <w:lang w:val="es-ES"/>
        </w:rPr>
      </w:pPr>
      <w:r w:rsidRPr="00921193">
        <w:rPr>
          <w:rFonts w:ascii="Century Gothic" w:hAnsi="Century Gothic"/>
          <w:lang w:val="es-ES"/>
        </w:rPr>
        <w:t xml:space="preserve"> </w:t>
      </w:r>
      <w:r w:rsidRPr="00921193">
        <w:rPr>
          <w:rFonts w:ascii="Century Gothic" w:hAnsi="Century Gothic"/>
          <w:b/>
          <w:color w:val="92D050"/>
          <w:lang w:val="es-ES"/>
        </w:rPr>
        <w:t>3.-</w:t>
      </w:r>
      <w:r w:rsidRPr="00921193">
        <w:rPr>
          <w:rFonts w:ascii="Century Gothic" w:hAnsi="Century Gothic"/>
          <w:lang w:val="es-ES"/>
        </w:rPr>
        <w:t xml:space="preserve">Se brinda a las madres de familia </w:t>
      </w:r>
      <w:r w:rsidR="00921193" w:rsidRPr="00921193">
        <w:rPr>
          <w:rFonts w:ascii="Century Gothic" w:hAnsi="Century Gothic"/>
          <w:lang w:val="es-ES"/>
        </w:rPr>
        <w:t xml:space="preserve">información sobre estas participaciones y se pide apoyo para aquellos niños que no participen y se les invita a que los motiven. </w:t>
      </w:r>
    </w:p>
    <w:p w:rsidR="00921193" w:rsidRDefault="00921193" w:rsidP="00921193">
      <w:pPr>
        <w:jc w:val="both"/>
        <w:rPr>
          <w:rFonts w:ascii="Century Gothic" w:hAnsi="Century Gothic"/>
          <w:lang w:val="es-ES"/>
        </w:rPr>
      </w:pPr>
    </w:p>
    <w:p w:rsidR="00C04221" w:rsidRPr="00C04221" w:rsidRDefault="00C04221" w:rsidP="00C04221">
      <w:pPr>
        <w:jc w:val="right"/>
        <w:rPr>
          <w:rFonts w:ascii="Bahnschrift Light" w:hAnsi="Bahnschrift Light"/>
          <w:color w:val="CC0099"/>
          <w:lang w:val="es-ES"/>
        </w:rPr>
      </w:pPr>
      <w:r w:rsidRPr="00C04221">
        <w:rPr>
          <w:rFonts w:ascii="Bahnschrift Light" w:hAnsi="Bahnschrift Light"/>
          <w:color w:val="CC0099"/>
          <w:lang w:val="es-ES"/>
        </w:rPr>
        <w:t>Jardín de niños “FEDERICO GAMBOA”</w:t>
      </w:r>
    </w:p>
    <w:p w:rsidR="00C04221" w:rsidRPr="00C04221" w:rsidRDefault="00C04221" w:rsidP="00C04221">
      <w:pPr>
        <w:jc w:val="right"/>
        <w:rPr>
          <w:rFonts w:ascii="Bahnschrift Light" w:hAnsi="Bahnschrift Light"/>
          <w:color w:val="CC0099"/>
          <w:lang w:val="es-ES"/>
        </w:rPr>
      </w:pPr>
      <w:r w:rsidRPr="00C04221">
        <w:rPr>
          <w:rFonts w:ascii="Bahnschrift Light" w:hAnsi="Bahnschrift Light"/>
          <w:color w:val="CC0099"/>
          <w:lang w:val="es-ES"/>
        </w:rPr>
        <w:t xml:space="preserve"> CCT: 10DJN0146H </w:t>
      </w:r>
    </w:p>
    <w:p w:rsidR="00921193" w:rsidRPr="00C04221" w:rsidRDefault="00C04221" w:rsidP="00C04221">
      <w:pPr>
        <w:jc w:val="right"/>
        <w:rPr>
          <w:rFonts w:ascii="Bahnschrift Light" w:hAnsi="Bahnschrift Light"/>
          <w:color w:val="CC0099"/>
          <w:lang w:val="es-ES"/>
        </w:rPr>
      </w:pPr>
      <w:r w:rsidRPr="00C04221">
        <w:rPr>
          <w:rFonts w:ascii="Bahnschrift Light" w:hAnsi="Bahnschrift Light"/>
          <w:color w:val="CC0099"/>
          <w:lang w:val="es-ES"/>
        </w:rPr>
        <w:t>San José de Gracia, Canatlán Dgo</w:t>
      </w:r>
      <w:r>
        <w:rPr>
          <w:rFonts w:ascii="Bahnschrift Light" w:hAnsi="Bahnschrift Light"/>
          <w:color w:val="CC0099"/>
          <w:lang w:val="es-ES"/>
        </w:rPr>
        <w:t>.</w:t>
      </w:r>
      <w:bookmarkStart w:id="0" w:name="_GoBack"/>
      <w:bookmarkEnd w:id="0"/>
    </w:p>
    <w:sectPr w:rsidR="00921193" w:rsidRPr="00C04221" w:rsidSect="00921193">
      <w:pgSz w:w="12240" w:h="15840"/>
      <w:pgMar w:top="1417" w:right="1701" w:bottom="1417" w:left="1701" w:header="708" w:footer="708" w:gutter="0"/>
      <w:pgBorders w:offsetFrom="page">
        <w:top w:val="dotDotDash" w:sz="12" w:space="24" w:color="00B0F0"/>
        <w:left w:val="dotDotDash" w:sz="12" w:space="24" w:color="92D050"/>
        <w:bottom w:val="dotDotDash" w:sz="12" w:space="24" w:color="CC0099"/>
        <w:right w:val="dotDotDash" w:sz="12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B4"/>
    <w:rsid w:val="000E3F35"/>
    <w:rsid w:val="0021416B"/>
    <w:rsid w:val="005A7BBA"/>
    <w:rsid w:val="00774975"/>
    <w:rsid w:val="00921193"/>
    <w:rsid w:val="00A065B4"/>
    <w:rsid w:val="00C04221"/>
    <w:rsid w:val="00C1417C"/>
    <w:rsid w:val="00D025FB"/>
    <w:rsid w:val="00FF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07029"/>
  <w15:chartTrackingRefBased/>
  <w15:docId w15:val="{B8479196-16C7-450C-8A44-3F4C21545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C1417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1417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1417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41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1417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4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1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3906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</dc:creator>
  <cp:keywords/>
  <dc:description/>
  <cp:lastModifiedBy>LUCY</cp:lastModifiedBy>
  <cp:revision>3</cp:revision>
  <dcterms:created xsi:type="dcterms:W3CDTF">2023-05-27T21:33:00Z</dcterms:created>
  <dcterms:modified xsi:type="dcterms:W3CDTF">2023-05-30T14:40:00Z</dcterms:modified>
</cp:coreProperties>
</file>