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17B00" w14:textId="42846931" w:rsidR="00A459A0" w:rsidRDefault="00A459A0" w:rsidP="00A459A0">
      <w:pPr>
        <w:jc w:val="center"/>
        <w:rPr>
          <w:rFonts w:ascii="Century Gothic" w:hAnsi="Century Gothic"/>
          <w:b/>
        </w:rPr>
      </w:pPr>
      <w:r>
        <w:rPr>
          <w:rFonts w:ascii="Century Gothic" w:hAnsi="Century Gothic"/>
          <w:b/>
        </w:rPr>
        <w:t>Sit</w:t>
      </w:r>
      <w:r w:rsidR="00B94E39">
        <w:rPr>
          <w:rFonts w:ascii="Century Gothic" w:hAnsi="Century Gothic"/>
          <w:b/>
        </w:rPr>
        <w:t xml:space="preserve">uación didáctica </w:t>
      </w:r>
      <w:r w:rsidR="00B94E39" w:rsidRPr="00B94E39">
        <w:rPr>
          <w:rFonts w:ascii="Century Gothic" w:hAnsi="Century Gothic"/>
          <w:b/>
          <w:sz w:val="36"/>
        </w:rPr>
        <w:t>“</w:t>
      </w:r>
      <w:proofErr w:type="spellStart"/>
      <w:r w:rsidR="00B94E39" w:rsidRPr="00B94E39">
        <w:rPr>
          <w:rFonts w:ascii="HelloTypeHype" w:hAnsi="HelloTypeHype"/>
          <w:b/>
          <w:color w:val="008000"/>
          <w:sz w:val="36"/>
        </w:rPr>
        <w:t>Primaver</w:t>
      </w:r>
      <w:r w:rsidR="00B94E39" w:rsidRPr="00B94E39">
        <w:rPr>
          <w:rFonts w:ascii="HelloTypeHype" w:hAnsi="HelloTypeHype"/>
          <w:b/>
          <w:color w:val="FF6600"/>
          <w:sz w:val="36"/>
        </w:rPr>
        <w:t>A</w:t>
      </w:r>
      <w:r w:rsidR="00B94E39" w:rsidRPr="00B94E39">
        <w:rPr>
          <w:rFonts w:ascii="HelloTypeHype" w:hAnsi="HelloTypeHype"/>
          <w:b/>
          <w:color w:val="0000FF"/>
          <w:sz w:val="36"/>
        </w:rPr>
        <w:t>R</w:t>
      </w:r>
      <w:r w:rsidR="00B94E39" w:rsidRPr="00B94E39">
        <w:rPr>
          <w:rFonts w:ascii="HelloTypeHype" w:hAnsi="HelloTypeHype"/>
          <w:b/>
          <w:color w:val="800000"/>
          <w:sz w:val="36"/>
        </w:rPr>
        <w:t>T</w:t>
      </w:r>
      <w:r w:rsidR="00B94E39" w:rsidRPr="00B94E39">
        <w:rPr>
          <w:rFonts w:ascii="HelloTypeHype" w:hAnsi="HelloTypeHype"/>
          <w:b/>
          <w:sz w:val="36"/>
        </w:rPr>
        <w:t>E</w:t>
      </w:r>
      <w:proofErr w:type="spellEnd"/>
      <w:r w:rsidRPr="00B94E39">
        <w:rPr>
          <w:rFonts w:ascii="Century Gothic" w:hAnsi="Century Gothic"/>
          <w:b/>
          <w:sz w:val="36"/>
        </w:rPr>
        <w:t>”</w:t>
      </w:r>
    </w:p>
    <w:p w14:paraId="1309F543" w14:textId="409797B1" w:rsidR="00CD10AF" w:rsidRDefault="00CD10AF" w:rsidP="00A459A0">
      <w:pPr>
        <w:jc w:val="center"/>
        <w:rPr>
          <w:rFonts w:ascii="Century Gothic" w:hAnsi="Century Gothic"/>
          <w:b/>
        </w:rPr>
      </w:pPr>
      <w:r>
        <w:rPr>
          <w:rFonts w:ascii="Century Gothic" w:hAnsi="Century Gothic"/>
          <w:b/>
        </w:rPr>
        <w:t>Jardín de niños “Benem</w:t>
      </w:r>
      <w:r w:rsidR="00B94E39">
        <w:rPr>
          <w:rFonts w:ascii="Century Gothic" w:hAnsi="Century Gothic"/>
          <w:b/>
        </w:rPr>
        <w:t>érito de las Américas”  Grupo: 2</w:t>
      </w:r>
      <w:r>
        <w:rPr>
          <w:rFonts w:ascii="Century Gothic" w:hAnsi="Century Gothic"/>
          <w:b/>
        </w:rPr>
        <w:t>ªB  Maestra: Melissa Vargas Franco</w:t>
      </w:r>
    </w:p>
    <w:p w14:paraId="798B9A2E" w14:textId="77777777" w:rsidR="00A459A0" w:rsidRDefault="00A459A0" w:rsidP="00A459A0">
      <w:pPr>
        <w:jc w:val="both"/>
        <w:rPr>
          <w:rFonts w:ascii="Century Gothic" w:hAnsi="Century Gothic"/>
          <w:b/>
        </w:rPr>
      </w:pPr>
    </w:p>
    <w:tbl>
      <w:tblPr>
        <w:tblStyle w:val="Tablaconcuadrcula"/>
        <w:tblW w:w="0" w:type="auto"/>
        <w:tblLook w:val="04A0" w:firstRow="1" w:lastRow="0" w:firstColumn="1" w:lastColumn="0" w:noHBand="0" w:noVBand="1"/>
      </w:tblPr>
      <w:tblGrid>
        <w:gridCol w:w="3227"/>
        <w:gridCol w:w="11313"/>
      </w:tblGrid>
      <w:tr w:rsidR="00A459A0" w:rsidRPr="008A446C" w14:paraId="01BE6B01" w14:textId="77777777" w:rsidTr="00214E11">
        <w:tc>
          <w:tcPr>
            <w:tcW w:w="3227" w:type="dxa"/>
          </w:tcPr>
          <w:p w14:paraId="7BA6D5C9" w14:textId="77777777" w:rsidR="00A459A0" w:rsidRPr="008A446C" w:rsidRDefault="00A459A0" w:rsidP="00214E11">
            <w:pPr>
              <w:jc w:val="both"/>
              <w:rPr>
                <w:rFonts w:ascii="Century Gothic" w:hAnsi="Century Gothic"/>
                <w:b/>
                <w:sz w:val="18"/>
              </w:rPr>
            </w:pPr>
            <w:r w:rsidRPr="008A446C">
              <w:rPr>
                <w:rFonts w:ascii="Century Gothic" w:hAnsi="Century Gothic"/>
                <w:b/>
                <w:sz w:val="18"/>
              </w:rPr>
              <w:t xml:space="preserve">Tiempo: </w:t>
            </w:r>
          </w:p>
          <w:p w14:paraId="4A64829F" w14:textId="77777777" w:rsidR="00A459A0" w:rsidRPr="008A446C" w:rsidRDefault="00A459A0" w:rsidP="00214E11">
            <w:pPr>
              <w:jc w:val="both"/>
              <w:rPr>
                <w:rFonts w:ascii="Century Gothic" w:hAnsi="Century Gothic"/>
                <w:b/>
                <w:sz w:val="18"/>
              </w:rPr>
            </w:pPr>
          </w:p>
        </w:tc>
        <w:tc>
          <w:tcPr>
            <w:tcW w:w="11313" w:type="dxa"/>
          </w:tcPr>
          <w:p w14:paraId="0CF3D852" w14:textId="072BEB28" w:rsidR="00A459A0" w:rsidRPr="008A446C" w:rsidRDefault="0007150C" w:rsidP="0007150C">
            <w:pPr>
              <w:jc w:val="both"/>
              <w:rPr>
                <w:rFonts w:ascii="Century Gothic" w:hAnsi="Century Gothic"/>
                <w:b/>
                <w:sz w:val="18"/>
              </w:rPr>
            </w:pPr>
            <w:r w:rsidRPr="008A446C">
              <w:rPr>
                <w:rFonts w:ascii="Century Gothic" w:hAnsi="Century Gothic"/>
                <w:b/>
                <w:sz w:val="18"/>
              </w:rPr>
              <w:t xml:space="preserve">9 </w:t>
            </w:r>
            <w:r w:rsidR="007457D4" w:rsidRPr="008A446C">
              <w:rPr>
                <w:rFonts w:ascii="Century Gothic" w:hAnsi="Century Gothic"/>
                <w:b/>
                <w:sz w:val="18"/>
              </w:rPr>
              <w:t xml:space="preserve">Días (del </w:t>
            </w:r>
            <w:r w:rsidRPr="008A446C">
              <w:rPr>
                <w:rFonts w:ascii="Century Gothic" w:hAnsi="Century Gothic"/>
                <w:b/>
                <w:sz w:val="18"/>
              </w:rPr>
              <w:t>17 de marzo</w:t>
            </w:r>
            <w:r w:rsidR="007457D4" w:rsidRPr="008A446C">
              <w:rPr>
                <w:rFonts w:ascii="Century Gothic" w:hAnsi="Century Gothic"/>
                <w:b/>
                <w:sz w:val="18"/>
              </w:rPr>
              <w:t xml:space="preserve"> al 30 de marzo)</w:t>
            </w:r>
            <w:r w:rsidR="008A446C" w:rsidRPr="008A446C">
              <w:rPr>
                <w:rFonts w:ascii="Century Gothic" w:hAnsi="Century Gothic"/>
                <w:b/>
                <w:sz w:val="18"/>
              </w:rPr>
              <w:t xml:space="preserve"> y del 18 al 21 de abril</w:t>
            </w:r>
          </w:p>
        </w:tc>
      </w:tr>
      <w:tr w:rsidR="00A459A0" w:rsidRPr="008A446C" w14:paraId="4FDF6473" w14:textId="77777777" w:rsidTr="00214E11">
        <w:tc>
          <w:tcPr>
            <w:tcW w:w="3227" w:type="dxa"/>
          </w:tcPr>
          <w:p w14:paraId="011BB519" w14:textId="72A2671B" w:rsidR="00A459A0" w:rsidRPr="008A446C" w:rsidRDefault="00A459A0" w:rsidP="00214E11">
            <w:pPr>
              <w:jc w:val="both"/>
              <w:rPr>
                <w:rFonts w:ascii="Century Gothic" w:hAnsi="Century Gothic"/>
                <w:b/>
                <w:sz w:val="18"/>
              </w:rPr>
            </w:pPr>
            <w:r w:rsidRPr="008A446C">
              <w:rPr>
                <w:rFonts w:ascii="Century Gothic" w:hAnsi="Century Gothic"/>
                <w:b/>
                <w:sz w:val="18"/>
              </w:rPr>
              <w:t>Campo formativo</w:t>
            </w:r>
            <w:r w:rsidR="00C73199" w:rsidRPr="008A446C">
              <w:rPr>
                <w:rFonts w:ascii="Century Gothic" w:hAnsi="Century Gothic"/>
                <w:b/>
                <w:sz w:val="18"/>
              </w:rPr>
              <w:t>/ Área de desarrollo</w:t>
            </w:r>
            <w:r w:rsidRPr="008A446C">
              <w:rPr>
                <w:rFonts w:ascii="Century Gothic" w:hAnsi="Century Gothic"/>
                <w:b/>
                <w:sz w:val="18"/>
              </w:rPr>
              <w:t>:</w:t>
            </w:r>
          </w:p>
          <w:p w14:paraId="1EFF2840" w14:textId="77777777" w:rsidR="00A459A0" w:rsidRPr="008A446C" w:rsidRDefault="00A459A0" w:rsidP="00214E11">
            <w:pPr>
              <w:jc w:val="both"/>
              <w:rPr>
                <w:rFonts w:ascii="Century Gothic" w:hAnsi="Century Gothic"/>
                <w:b/>
                <w:sz w:val="18"/>
              </w:rPr>
            </w:pPr>
          </w:p>
        </w:tc>
        <w:tc>
          <w:tcPr>
            <w:tcW w:w="11313" w:type="dxa"/>
          </w:tcPr>
          <w:p w14:paraId="3DB7D126" w14:textId="59B5D6B2" w:rsidR="00A459A0" w:rsidRPr="008A446C" w:rsidRDefault="007457D4" w:rsidP="00214E11">
            <w:pPr>
              <w:jc w:val="both"/>
              <w:rPr>
                <w:rFonts w:ascii="Century Gothic" w:hAnsi="Century Gothic"/>
                <w:b/>
                <w:sz w:val="18"/>
              </w:rPr>
            </w:pPr>
            <w:r w:rsidRPr="008A446C">
              <w:rPr>
                <w:rFonts w:ascii="Century Gothic" w:hAnsi="Century Gothic"/>
                <w:b/>
                <w:sz w:val="18"/>
              </w:rPr>
              <w:t>Exploración y comprensión del mundo natural y social</w:t>
            </w:r>
          </w:p>
        </w:tc>
      </w:tr>
      <w:tr w:rsidR="00A459A0" w:rsidRPr="008A446C" w14:paraId="62774E5B" w14:textId="77777777" w:rsidTr="00214E11">
        <w:tc>
          <w:tcPr>
            <w:tcW w:w="3227" w:type="dxa"/>
          </w:tcPr>
          <w:p w14:paraId="481D766E" w14:textId="77777777" w:rsidR="00A459A0" w:rsidRPr="008A446C" w:rsidRDefault="00A459A0" w:rsidP="00214E11">
            <w:pPr>
              <w:jc w:val="both"/>
              <w:rPr>
                <w:rFonts w:ascii="Century Gothic" w:hAnsi="Century Gothic"/>
                <w:b/>
                <w:sz w:val="18"/>
              </w:rPr>
            </w:pPr>
            <w:r w:rsidRPr="008A446C">
              <w:rPr>
                <w:rFonts w:ascii="Century Gothic" w:hAnsi="Century Gothic"/>
                <w:b/>
                <w:sz w:val="18"/>
              </w:rPr>
              <w:t>Organizador curricular 1:</w:t>
            </w:r>
          </w:p>
          <w:p w14:paraId="2D552DF5" w14:textId="77777777" w:rsidR="00A459A0" w:rsidRPr="008A446C" w:rsidRDefault="00A459A0" w:rsidP="00214E11">
            <w:pPr>
              <w:jc w:val="both"/>
              <w:rPr>
                <w:rFonts w:ascii="Century Gothic" w:hAnsi="Century Gothic"/>
                <w:b/>
                <w:sz w:val="18"/>
              </w:rPr>
            </w:pPr>
          </w:p>
        </w:tc>
        <w:tc>
          <w:tcPr>
            <w:tcW w:w="11313" w:type="dxa"/>
          </w:tcPr>
          <w:p w14:paraId="37D0DB3C" w14:textId="1536CEC5" w:rsidR="00A459A0" w:rsidRPr="008A446C" w:rsidRDefault="007457D4" w:rsidP="00214E11">
            <w:pPr>
              <w:jc w:val="both"/>
              <w:rPr>
                <w:rFonts w:ascii="Century Gothic" w:hAnsi="Century Gothic"/>
                <w:b/>
                <w:sz w:val="18"/>
              </w:rPr>
            </w:pPr>
            <w:r w:rsidRPr="008A446C">
              <w:rPr>
                <w:rFonts w:ascii="Century Gothic" w:hAnsi="Century Gothic"/>
                <w:b/>
                <w:sz w:val="18"/>
              </w:rPr>
              <w:t>Mundo natural</w:t>
            </w:r>
          </w:p>
        </w:tc>
      </w:tr>
      <w:tr w:rsidR="00A459A0" w:rsidRPr="008A446C" w14:paraId="186A1B38" w14:textId="77777777" w:rsidTr="00214E11">
        <w:tc>
          <w:tcPr>
            <w:tcW w:w="3227" w:type="dxa"/>
          </w:tcPr>
          <w:p w14:paraId="1605F6CB" w14:textId="77777777" w:rsidR="00A459A0" w:rsidRPr="008A446C" w:rsidRDefault="00A459A0" w:rsidP="00214E11">
            <w:pPr>
              <w:jc w:val="both"/>
              <w:rPr>
                <w:rFonts w:ascii="Century Gothic" w:hAnsi="Century Gothic"/>
                <w:b/>
                <w:sz w:val="18"/>
              </w:rPr>
            </w:pPr>
            <w:r w:rsidRPr="008A446C">
              <w:rPr>
                <w:rFonts w:ascii="Century Gothic" w:hAnsi="Century Gothic"/>
                <w:b/>
                <w:sz w:val="18"/>
              </w:rPr>
              <w:t>Organizador curricular 2:</w:t>
            </w:r>
          </w:p>
          <w:p w14:paraId="7DD97547" w14:textId="77777777" w:rsidR="00A459A0" w:rsidRPr="008A446C" w:rsidRDefault="00A459A0" w:rsidP="00214E11">
            <w:pPr>
              <w:jc w:val="both"/>
              <w:rPr>
                <w:rFonts w:ascii="Century Gothic" w:hAnsi="Century Gothic"/>
                <w:b/>
                <w:sz w:val="18"/>
              </w:rPr>
            </w:pPr>
          </w:p>
        </w:tc>
        <w:tc>
          <w:tcPr>
            <w:tcW w:w="11313" w:type="dxa"/>
          </w:tcPr>
          <w:p w14:paraId="1A751317" w14:textId="6DCD4572" w:rsidR="00A459A0" w:rsidRPr="008A446C" w:rsidRDefault="007457D4" w:rsidP="00214E11">
            <w:pPr>
              <w:jc w:val="both"/>
              <w:rPr>
                <w:rFonts w:ascii="Century Gothic" w:hAnsi="Century Gothic"/>
                <w:b/>
                <w:sz w:val="18"/>
              </w:rPr>
            </w:pPr>
            <w:r w:rsidRPr="008A446C">
              <w:rPr>
                <w:rFonts w:ascii="Century Gothic" w:hAnsi="Century Gothic"/>
                <w:b/>
                <w:sz w:val="18"/>
              </w:rPr>
              <w:t>Exploración de la naturaleza</w:t>
            </w:r>
          </w:p>
        </w:tc>
      </w:tr>
      <w:tr w:rsidR="00A459A0" w:rsidRPr="008A446C" w14:paraId="2FD40271" w14:textId="77777777" w:rsidTr="00214E11">
        <w:tc>
          <w:tcPr>
            <w:tcW w:w="3227" w:type="dxa"/>
          </w:tcPr>
          <w:p w14:paraId="39A30039" w14:textId="77777777" w:rsidR="00A459A0" w:rsidRPr="008A446C" w:rsidRDefault="00A459A0" w:rsidP="00214E11">
            <w:pPr>
              <w:jc w:val="both"/>
              <w:rPr>
                <w:rFonts w:ascii="Century Gothic" w:hAnsi="Century Gothic"/>
                <w:b/>
                <w:sz w:val="18"/>
              </w:rPr>
            </w:pPr>
            <w:r w:rsidRPr="008A446C">
              <w:rPr>
                <w:rFonts w:ascii="Century Gothic" w:hAnsi="Century Gothic"/>
                <w:b/>
                <w:sz w:val="18"/>
              </w:rPr>
              <w:t>Aprendizaje esperado:</w:t>
            </w:r>
          </w:p>
          <w:p w14:paraId="3D4C4C1F" w14:textId="77777777" w:rsidR="00A459A0" w:rsidRPr="008A446C" w:rsidRDefault="00A459A0" w:rsidP="00214E11">
            <w:pPr>
              <w:jc w:val="both"/>
              <w:rPr>
                <w:rFonts w:ascii="Century Gothic" w:hAnsi="Century Gothic"/>
                <w:b/>
                <w:sz w:val="18"/>
              </w:rPr>
            </w:pPr>
          </w:p>
        </w:tc>
        <w:tc>
          <w:tcPr>
            <w:tcW w:w="11313" w:type="dxa"/>
          </w:tcPr>
          <w:p w14:paraId="33110AB1" w14:textId="74F51C4E" w:rsidR="00A459A0" w:rsidRPr="008A446C" w:rsidRDefault="007457D4" w:rsidP="00214E11">
            <w:pPr>
              <w:jc w:val="both"/>
              <w:rPr>
                <w:rFonts w:ascii="Century Gothic" w:hAnsi="Century Gothic"/>
                <w:b/>
                <w:sz w:val="18"/>
              </w:rPr>
            </w:pPr>
            <w:r w:rsidRPr="008A446C">
              <w:rPr>
                <w:rFonts w:ascii="Century Gothic" w:hAnsi="Century Gothic"/>
                <w:b/>
                <w:sz w:val="18"/>
              </w:rPr>
              <w:t>Comunica sus hallazgos al observar seres vivos, fenómenos y elementos naturales, utilizando registros propios y recursos impresos.</w:t>
            </w:r>
          </w:p>
        </w:tc>
      </w:tr>
      <w:tr w:rsidR="00A459A0" w:rsidRPr="008A446C" w14:paraId="4A4CC782" w14:textId="77777777" w:rsidTr="00214E11">
        <w:tc>
          <w:tcPr>
            <w:tcW w:w="3227" w:type="dxa"/>
          </w:tcPr>
          <w:p w14:paraId="736E703B" w14:textId="77777777" w:rsidR="00A459A0" w:rsidRPr="008A446C" w:rsidRDefault="00A459A0" w:rsidP="00214E11">
            <w:pPr>
              <w:jc w:val="both"/>
              <w:rPr>
                <w:rFonts w:ascii="Century Gothic" w:hAnsi="Century Gothic"/>
                <w:b/>
                <w:sz w:val="18"/>
              </w:rPr>
            </w:pPr>
            <w:r w:rsidRPr="008A446C">
              <w:rPr>
                <w:rFonts w:ascii="Century Gothic" w:hAnsi="Century Gothic"/>
                <w:b/>
                <w:sz w:val="18"/>
              </w:rPr>
              <w:t>Aprendizajes que se favorecen de manera transversal:</w:t>
            </w:r>
          </w:p>
          <w:p w14:paraId="6ED476B3" w14:textId="77777777" w:rsidR="00A459A0" w:rsidRPr="008A446C" w:rsidRDefault="00A459A0" w:rsidP="00214E11">
            <w:pPr>
              <w:jc w:val="both"/>
              <w:rPr>
                <w:rFonts w:ascii="Century Gothic" w:hAnsi="Century Gothic"/>
                <w:b/>
                <w:sz w:val="18"/>
              </w:rPr>
            </w:pPr>
          </w:p>
        </w:tc>
        <w:tc>
          <w:tcPr>
            <w:tcW w:w="11313" w:type="dxa"/>
          </w:tcPr>
          <w:p w14:paraId="711AB7E8" w14:textId="1F872DC0" w:rsidR="007457D4" w:rsidRPr="008A446C" w:rsidRDefault="007457D4" w:rsidP="00214E11">
            <w:pPr>
              <w:jc w:val="both"/>
              <w:rPr>
                <w:rFonts w:ascii="Century Gothic" w:hAnsi="Century Gothic"/>
                <w:b/>
                <w:sz w:val="18"/>
              </w:rPr>
            </w:pPr>
            <w:r w:rsidRPr="008A446C">
              <w:rPr>
                <w:rFonts w:ascii="Century Gothic" w:hAnsi="Century Gothic"/>
                <w:b/>
                <w:sz w:val="18"/>
              </w:rPr>
              <w:t>-Obtiene, registra, representa y describe información para responder dudas y ampliar su conocimiento en relación con plantas, animales y otros elementos naturales. Exploración</w:t>
            </w:r>
          </w:p>
          <w:p w14:paraId="3228B572" w14:textId="77777777" w:rsidR="007457D4" w:rsidRPr="008A446C" w:rsidRDefault="007457D4" w:rsidP="00214E11">
            <w:pPr>
              <w:jc w:val="both"/>
              <w:rPr>
                <w:rFonts w:ascii="Century Gothic" w:hAnsi="Century Gothic"/>
                <w:b/>
                <w:sz w:val="18"/>
              </w:rPr>
            </w:pPr>
            <w:r w:rsidRPr="008A446C">
              <w:rPr>
                <w:rFonts w:ascii="Century Gothic" w:hAnsi="Century Gothic"/>
                <w:b/>
                <w:sz w:val="18"/>
              </w:rPr>
              <w:t>-</w:t>
            </w:r>
            <w:r w:rsidR="001D4458" w:rsidRPr="008A446C">
              <w:rPr>
                <w:rFonts w:ascii="Century Gothic" w:hAnsi="Century Gothic"/>
                <w:b/>
                <w:sz w:val="18"/>
              </w:rPr>
              <w:t>Relaciona sonidos que escucha con las fuentes sonoras que los emiten. Artes</w:t>
            </w:r>
          </w:p>
          <w:p w14:paraId="23553AEB" w14:textId="77777777" w:rsidR="001D4458" w:rsidRPr="008A446C" w:rsidRDefault="001D4458" w:rsidP="00214E11">
            <w:pPr>
              <w:jc w:val="both"/>
              <w:rPr>
                <w:rFonts w:ascii="Century Gothic" w:hAnsi="Century Gothic"/>
                <w:b/>
                <w:sz w:val="18"/>
              </w:rPr>
            </w:pPr>
            <w:r w:rsidRPr="008A446C">
              <w:rPr>
                <w:rFonts w:ascii="Century Gothic" w:hAnsi="Century Gothic"/>
                <w:b/>
                <w:sz w:val="18"/>
              </w:rPr>
              <w:t>-Usa recursos de las artes visuales en creaciones propias.</w:t>
            </w:r>
          </w:p>
          <w:p w14:paraId="433295B3" w14:textId="77777777" w:rsidR="001D4458" w:rsidRPr="008A446C" w:rsidRDefault="001D4458" w:rsidP="00214E11">
            <w:pPr>
              <w:jc w:val="both"/>
              <w:rPr>
                <w:rFonts w:ascii="Century Gothic" w:hAnsi="Century Gothic"/>
                <w:b/>
                <w:sz w:val="18"/>
              </w:rPr>
            </w:pPr>
            <w:r w:rsidRPr="008A446C">
              <w:rPr>
                <w:rFonts w:ascii="Century Gothic" w:hAnsi="Century Gothic"/>
                <w:b/>
                <w:sz w:val="18"/>
              </w:rPr>
              <w:t>-Representa historias y personajes reales o imaginarios con mímica, marionetas, en el juego simbólico, en dramatizaciones y con recursos de las artes visuales.</w:t>
            </w:r>
            <w:r w:rsidR="00743BC2" w:rsidRPr="008A446C">
              <w:rPr>
                <w:rFonts w:ascii="Century Gothic" w:hAnsi="Century Gothic"/>
                <w:b/>
                <w:sz w:val="18"/>
              </w:rPr>
              <w:t xml:space="preserve"> Artes</w:t>
            </w:r>
          </w:p>
          <w:p w14:paraId="67DAA730" w14:textId="06FA19B0" w:rsidR="00743BC2" w:rsidRPr="008A446C" w:rsidRDefault="00743BC2" w:rsidP="00214E11">
            <w:pPr>
              <w:jc w:val="both"/>
              <w:rPr>
                <w:rFonts w:ascii="Century Gothic" w:hAnsi="Century Gothic"/>
                <w:b/>
                <w:sz w:val="18"/>
              </w:rPr>
            </w:pPr>
            <w:r w:rsidRPr="008A446C">
              <w:rPr>
                <w:rFonts w:ascii="Century Gothic" w:hAnsi="Century Gothic"/>
                <w:b/>
                <w:sz w:val="18"/>
              </w:rPr>
              <w:t>-Cuenta colecciones no mayores a 20 elementos. Pensamiento matemático</w:t>
            </w:r>
          </w:p>
        </w:tc>
      </w:tr>
      <w:tr w:rsidR="00A459A0" w:rsidRPr="008A446C" w14:paraId="2F300E67" w14:textId="77777777" w:rsidTr="00214E11">
        <w:tc>
          <w:tcPr>
            <w:tcW w:w="3227" w:type="dxa"/>
          </w:tcPr>
          <w:p w14:paraId="7E8EB5B7" w14:textId="06A5B9DD" w:rsidR="00A459A0" w:rsidRPr="008A446C" w:rsidRDefault="00A459A0" w:rsidP="00214E11">
            <w:pPr>
              <w:jc w:val="both"/>
              <w:rPr>
                <w:rFonts w:ascii="Century Gothic" w:hAnsi="Century Gothic"/>
                <w:b/>
                <w:sz w:val="18"/>
              </w:rPr>
            </w:pPr>
            <w:r w:rsidRPr="008A446C">
              <w:rPr>
                <w:rFonts w:ascii="Century Gothic" w:hAnsi="Century Gothic"/>
                <w:b/>
                <w:sz w:val="18"/>
              </w:rPr>
              <w:t>Recursos:</w:t>
            </w:r>
          </w:p>
          <w:p w14:paraId="43DE3879" w14:textId="77777777" w:rsidR="00A459A0" w:rsidRPr="008A446C" w:rsidRDefault="00A459A0" w:rsidP="00214E11">
            <w:pPr>
              <w:jc w:val="both"/>
              <w:rPr>
                <w:rFonts w:ascii="Century Gothic" w:hAnsi="Century Gothic"/>
                <w:b/>
                <w:sz w:val="18"/>
              </w:rPr>
            </w:pPr>
          </w:p>
        </w:tc>
        <w:tc>
          <w:tcPr>
            <w:tcW w:w="11313" w:type="dxa"/>
          </w:tcPr>
          <w:p w14:paraId="3F2951B3" w14:textId="523C6BB8" w:rsidR="00A459A0" w:rsidRPr="008A446C" w:rsidRDefault="001D4458" w:rsidP="00214E11">
            <w:pPr>
              <w:jc w:val="both"/>
              <w:rPr>
                <w:rFonts w:ascii="Century Gothic" w:hAnsi="Century Gothic"/>
                <w:b/>
                <w:sz w:val="18"/>
              </w:rPr>
            </w:pPr>
            <w:r w:rsidRPr="008A446C">
              <w:rPr>
                <w:rFonts w:ascii="Century Gothic" w:hAnsi="Century Gothic"/>
                <w:b/>
                <w:sz w:val="18"/>
              </w:rPr>
              <w:t>Humanos y materiales</w:t>
            </w:r>
          </w:p>
        </w:tc>
      </w:tr>
      <w:tr w:rsidR="00A02BA5" w:rsidRPr="008A446C" w14:paraId="046C4091" w14:textId="77777777" w:rsidTr="00214E11">
        <w:tc>
          <w:tcPr>
            <w:tcW w:w="3227" w:type="dxa"/>
          </w:tcPr>
          <w:p w14:paraId="68AC2166" w14:textId="28CFF9C9" w:rsidR="00A02BA5" w:rsidRPr="008A446C" w:rsidRDefault="00A02BA5" w:rsidP="00214E11">
            <w:pPr>
              <w:jc w:val="both"/>
              <w:rPr>
                <w:rFonts w:ascii="Century Gothic" w:hAnsi="Century Gothic"/>
                <w:b/>
                <w:sz w:val="18"/>
              </w:rPr>
            </w:pPr>
            <w:r w:rsidRPr="008A446C">
              <w:rPr>
                <w:rFonts w:ascii="Century Gothic" w:hAnsi="Century Gothic"/>
                <w:b/>
                <w:sz w:val="18"/>
              </w:rPr>
              <w:t>Espacio:</w:t>
            </w:r>
          </w:p>
        </w:tc>
        <w:tc>
          <w:tcPr>
            <w:tcW w:w="11313" w:type="dxa"/>
          </w:tcPr>
          <w:p w14:paraId="2E8A22F8" w14:textId="5777FB08" w:rsidR="00A02BA5" w:rsidRPr="008A446C" w:rsidRDefault="001D4458" w:rsidP="00214E11">
            <w:pPr>
              <w:jc w:val="both"/>
              <w:rPr>
                <w:rFonts w:ascii="Century Gothic" w:hAnsi="Century Gothic"/>
                <w:b/>
                <w:sz w:val="18"/>
              </w:rPr>
            </w:pPr>
            <w:r w:rsidRPr="008A446C">
              <w:rPr>
                <w:rFonts w:ascii="Century Gothic" w:hAnsi="Century Gothic"/>
                <w:b/>
                <w:sz w:val="18"/>
              </w:rPr>
              <w:t>Aula y patio</w:t>
            </w:r>
          </w:p>
        </w:tc>
      </w:tr>
      <w:tr w:rsidR="00A459A0" w:rsidRPr="008A446C" w14:paraId="05A1077D" w14:textId="77777777" w:rsidTr="00214E11">
        <w:tc>
          <w:tcPr>
            <w:tcW w:w="3227" w:type="dxa"/>
          </w:tcPr>
          <w:p w14:paraId="61A55F1B" w14:textId="77777777" w:rsidR="00A459A0" w:rsidRPr="008A446C" w:rsidRDefault="00A459A0" w:rsidP="00214E11">
            <w:pPr>
              <w:jc w:val="both"/>
              <w:rPr>
                <w:rFonts w:ascii="Century Gothic" w:hAnsi="Century Gothic"/>
                <w:b/>
                <w:sz w:val="18"/>
              </w:rPr>
            </w:pPr>
            <w:r w:rsidRPr="008A446C">
              <w:rPr>
                <w:rFonts w:ascii="Century Gothic" w:hAnsi="Century Gothic"/>
                <w:b/>
                <w:sz w:val="18"/>
              </w:rPr>
              <w:t>Evaluación:</w:t>
            </w:r>
          </w:p>
          <w:p w14:paraId="203E78E9" w14:textId="77777777" w:rsidR="00A459A0" w:rsidRPr="008A446C" w:rsidRDefault="00A459A0" w:rsidP="00214E11">
            <w:pPr>
              <w:jc w:val="both"/>
              <w:rPr>
                <w:rFonts w:ascii="Century Gothic" w:hAnsi="Century Gothic"/>
                <w:b/>
                <w:sz w:val="18"/>
              </w:rPr>
            </w:pPr>
          </w:p>
        </w:tc>
        <w:tc>
          <w:tcPr>
            <w:tcW w:w="11313" w:type="dxa"/>
          </w:tcPr>
          <w:p w14:paraId="17B13DEA" w14:textId="4E53E765" w:rsidR="00A459A0" w:rsidRPr="008A446C" w:rsidRDefault="001D4458" w:rsidP="00214E11">
            <w:pPr>
              <w:jc w:val="both"/>
              <w:rPr>
                <w:rFonts w:ascii="Century Gothic" w:hAnsi="Century Gothic"/>
                <w:b/>
                <w:sz w:val="18"/>
              </w:rPr>
            </w:pPr>
            <w:r w:rsidRPr="008A446C">
              <w:rPr>
                <w:rFonts w:ascii="Century Gothic" w:hAnsi="Century Gothic"/>
                <w:b/>
                <w:sz w:val="18"/>
              </w:rPr>
              <w:t>Rúbrica, diario, expedientes.</w:t>
            </w:r>
          </w:p>
        </w:tc>
      </w:tr>
      <w:tr w:rsidR="00A459A0" w:rsidRPr="008A446C" w14:paraId="01C701FA" w14:textId="77777777" w:rsidTr="00214E11">
        <w:tc>
          <w:tcPr>
            <w:tcW w:w="3227" w:type="dxa"/>
          </w:tcPr>
          <w:p w14:paraId="0DA8F2D9" w14:textId="5FA3A8CA" w:rsidR="00A459A0" w:rsidRPr="008A446C" w:rsidRDefault="0053466E" w:rsidP="00214E11">
            <w:pPr>
              <w:jc w:val="both"/>
              <w:rPr>
                <w:rFonts w:ascii="Century Gothic" w:hAnsi="Century Gothic"/>
                <w:b/>
                <w:sz w:val="18"/>
              </w:rPr>
            </w:pPr>
            <w:r w:rsidRPr="008A446C">
              <w:rPr>
                <w:rFonts w:ascii="Century Gothic" w:hAnsi="Century Gothic"/>
                <w:b/>
                <w:sz w:val="18"/>
              </w:rPr>
              <w:t>Atención diferenciada</w:t>
            </w:r>
            <w:r w:rsidR="00A459A0" w:rsidRPr="008A446C">
              <w:rPr>
                <w:rFonts w:ascii="Century Gothic" w:hAnsi="Century Gothic"/>
                <w:b/>
                <w:sz w:val="18"/>
              </w:rPr>
              <w:t>:</w:t>
            </w:r>
          </w:p>
          <w:p w14:paraId="2579174C" w14:textId="77777777" w:rsidR="00A459A0" w:rsidRPr="008A446C" w:rsidRDefault="00A459A0" w:rsidP="00214E11">
            <w:pPr>
              <w:jc w:val="both"/>
              <w:rPr>
                <w:rFonts w:ascii="Century Gothic" w:hAnsi="Century Gothic"/>
                <w:b/>
                <w:sz w:val="18"/>
              </w:rPr>
            </w:pPr>
          </w:p>
        </w:tc>
        <w:tc>
          <w:tcPr>
            <w:tcW w:w="11313" w:type="dxa"/>
          </w:tcPr>
          <w:p w14:paraId="35307BA3" w14:textId="77777777" w:rsidR="00A459A0" w:rsidRPr="008A446C" w:rsidRDefault="00951F82" w:rsidP="00214E11">
            <w:pPr>
              <w:jc w:val="both"/>
              <w:rPr>
                <w:rFonts w:ascii="Century Gothic" w:hAnsi="Century Gothic"/>
                <w:b/>
                <w:sz w:val="18"/>
              </w:rPr>
            </w:pPr>
            <w:r w:rsidRPr="008A446C">
              <w:rPr>
                <w:rFonts w:ascii="Century Gothic" w:hAnsi="Century Gothic"/>
                <w:b/>
                <w:sz w:val="18"/>
              </w:rPr>
              <w:t xml:space="preserve">-Hacer énfasis en los acuerdos y de ser necesario recordarlos de manera individual a América, Alicia, </w:t>
            </w:r>
            <w:proofErr w:type="spellStart"/>
            <w:r w:rsidRPr="008A446C">
              <w:rPr>
                <w:rFonts w:ascii="Century Gothic" w:hAnsi="Century Gothic"/>
                <w:b/>
                <w:sz w:val="18"/>
              </w:rPr>
              <w:t>Iker</w:t>
            </w:r>
            <w:proofErr w:type="spellEnd"/>
            <w:r w:rsidRPr="008A446C">
              <w:rPr>
                <w:rFonts w:ascii="Century Gothic" w:hAnsi="Century Gothic"/>
                <w:b/>
                <w:sz w:val="18"/>
              </w:rPr>
              <w:t xml:space="preserve"> Santiago, Cristian y </w:t>
            </w:r>
            <w:proofErr w:type="spellStart"/>
            <w:r w:rsidRPr="008A446C">
              <w:rPr>
                <w:rFonts w:ascii="Century Gothic" w:hAnsi="Century Gothic"/>
                <w:b/>
                <w:sz w:val="18"/>
              </w:rPr>
              <w:t>Dagan</w:t>
            </w:r>
            <w:proofErr w:type="spellEnd"/>
            <w:r w:rsidRPr="008A446C">
              <w:rPr>
                <w:rFonts w:ascii="Century Gothic" w:hAnsi="Century Gothic"/>
                <w:b/>
                <w:sz w:val="18"/>
              </w:rPr>
              <w:t>.</w:t>
            </w:r>
          </w:p>
          <w:p w14:paraId="2003F4B5" w14:textId="77777777" w:rsidR="00951F82" w:rsidRPr="008A446C" w:rsidRDefault="00951F82" w:rsidP="00214E11">
            <w:pPr>
              <w:jc w:val="both"/>
              <w:rPr>
                <w:rFonts w:ascii="Century Gothic" w:hAnsi="Century Gothic"/>
                <w:b/>
                <w:sz w:val="18"/>
              </w:rPr>
            </w:pPr>
            <w:r w:rsidRPr="008A446C">
              <w:rPr>
                <w:rFonts w:ascii="Century Gothic" w:hAnsi="Century Gothic"/>
                <w:b/>
                <w:sz w:val="18"/>
              </w:rPr>
              <w:t>-Retroalimentar consignas en los equipos de mesa, al entregar el material.</w:t>
            </w:r>
          </w:p>
          <w:p w14:paraId="37B5E616" w14:textId="77777777" w:rsidR="00951F82" w:rsidRPr="008A446C" w:rsidRDefault="00951F82" w:rsidP="00214E11">
            <w:pPr>
              <w:jc w:val="both"/>
              <w:rPr>
                <w:rFonts w:ascii="Century Gothic" w:hAnsi="Century Gothic"/>
                <w:b/>
                <w:sz w:val="18"/>
              </w:rPr>
            </w:pPr>
            <w:r w:rsidRPr="008A446C">
              <w:rPr>
                <w:rFonts w:ascii="Century Gothic" w:hAnsi="Century Gothic"/>
                <w:b/>
                <w:sz w:val="18"/>
              </w:rPr>
              <w:t>-Brindar acompañamiento sobretodo durante las exploraciones.</w:t>
            </w:r>
          </w:p>
          <w:p w14:paraId="317F7562" w14:textId="77CB59AF" w:rsidR="0011367E" w:rsidRPr="008A446C" w:rsidRDefault="0011367E" w:rsidP="00214E11">
            <w:pPr>
              <w:jc w:val="both"/>
              <w:rPr>
                <w:rFonts w:ascii="Century Gothic" w:hAnsi="Century Gothic"/>
                <w:b/>
                <w:sz w:val="18"/>
              </w:rPr>
            </w:pPr>
            <w:r w:rsidRPr="008A446C">
              <w:rPr>
                <w:rFonts w:ascii="Century Gothic" w:hAnsi="Century Gothic"/>
                <w:b/>
                <w:sz w:val="18"/>
              </w:rPr>
              <w:t>-Procurar la participación de los que menos participan tratando de plantearles preguntas específicas de manera sencilla, breve y lenguaje adecuado.</w:t>
            </w:r>
          </w:p>
        </w:tc>
      </w:tr>
      <w:tr w:rsidR="0053466E" w:rsidRPr="008A446C" w14:paraId="04D9CE22" w14:textId="77777777" w:rsidTr="00214E11">
        <w:tc>
          <w:tcPr>
            <w:tcW w:w="3227" w:type="dxa"/>
          </w:tcPr>
          <w:p w14:paraId="1CF5D4A9" w14:textId="52CF8B16" w:rsidR="0053466E" w:rsidRPr="008A446C" w:rsidRDefault="0053466E" w:rsidP="00214E11">
            <w:pPr>
              <w:jc w:val="both"/>
              <w:rPr>
                <w:rFonts w:ascii="Century Gothic" w:hAnsi="Century Gothic"/>
                <w:b/>
                <w:sz w:val="18"/>
              </w:rPr>
            </w:pPr>
            <w:r w:rsidRPr="008A446C">
              <w:rPr>
                <w:rFonts w:ascii="Century Gothic" w:hAnsi="Century Gothic"/>
                <w:b/>
                <w:sz w:val="18"/>
              </w:rPr>
              <w:t>Actividades de apoyo:</w:t>
            </w:r>
          </w:p>
        </w:tc>
        <w:tc>
          <w:tcPr>
            <w:tcW w:w="11313" w:type="dxa"/>
          </w:tcPr>
          <w:p w14:paraId="1DEC1477" w14:textId="17976AEF" w:rsidR="0053466E" w:rsidRPr="008A446C" w:rsidRDefault="001D4458" w:rsidP="00214E11">
            <w:pPr>
              <w:jc w:val="both"/>
              <w:rPr>
                <w:rFonts w:ascii="Century Gothic" w:hAnsi="Century Gothic"/>
                <w:b/>
                <w:sz w:val="18"/>
              </w:rPr>
            </w:pPr>
            <w:r w:rsidRPr="008A446C">
              <w:rPr>
                <w:rFonts w:ascii="Century Gothic" w:hAnsi="Century Gothic"/>
                <w:b/>
                <w:sz w:val="18"/>
              </w:rPr>
              <w:t>Dinámicas como bloque en la mesa, yo tengo un barco cargado de, la pelota voladora para retroalimentar haciendo uso de cuestionamientos que haga la maestra.</w:t>
            </w:r>
          </w:p>
        </w:tc>
      </w:tr>
      <w:tr w:rsidR="0053466E" w:rsidRPr="008A446C" w14:paraId="6E5E0714" w14:textId="77777777" w:rsidTr="00214E11">
        <w:tc>
          <w:tcPr>
            <w:tcW w:w="3227" w:type="dxa"/>
          </w:tcPr>
          <w:p w14:paraId="45781B21" w14:textId="28F5640A" w:rsidR="0053466E" w:rsidRPr="008A446C" w:rsidRDefault="0053466E" w:rsidP="00214E11">
            <w:pPr>
              <w:jc w:val="both"/>
              <w:rPr>
                <w:rFonts w:ascii="Century Gothic" w:hAnsi="Century Gothic"/>
                <w:b/>
                <w:sz w:val="18"/>
              </w:rPr>
            </w:pPr>
            <w:r w:rsidRPr="008A446C">
              <w:rPr>
                <w:rFonts w:ascii="Century Gothic" w:hAnsi="Century Gothic"/>
                <w:b/>
                <w:sz w:val="18"/>
              </w:rPr>
              <w:t>Actividades cotidianas o permanentes:</w:t>
            </w:r>
          </w:p>
        </w:tc>
        <w:tc>
          <w:tcPr>
            <w:tcW w:w="11313" w:type="dxa"/>
          </w:tcPr>
          <w:p w14:paraId="2BB58939" w14:textId="41805E98" w:rsidR="0053466E" w:rsidRPr="008A446C" w:rsidRDefault="001D4458" w:rsidP="00214E11">
            <w:pPr>
              <w:jc w:val="both"/>
              <w:rPr>
                <w:rFonts w:ascii="Century Gothic" w:hAnsi="Century Gothic"/>
                <w:b/>
                <w:sz w:val="18"/>
              </w:rPr>
            </w:pPr>
            <w:r w:rsidRPr="008A446C">
              <w:rPr>
                <w:rFonts w:ascii="Century Gothic" w:hAnsi="Century Gothic"/>
                <w:b/>
                <w:sz w:val="18"/>
              </w:rPr>
              <w:t>Estrategia de lectura mediante votación, conteo de niños y niñas, actividades de relajación con materiales como plastilina, bloques,  rompecabezas, material didáctico.</w:t>
            </w:r>
          </w:p>
        </w:tc>
      </w:tr>
      <w:tr w:rsidR="00723940" w:rsidRPr="008A446C" w14:paraId="5AF869B9" w14:textId="77777777" w:rsidTr="00214E11">
        <w:tc>
          <w:tcPr>
            <w:tcW w:w="3227" w:type="dxa"/>
          </w:tcPr>
          <w:p w14:paraId="3D5AEEE5" w14:textId="2F58F84C" w:rsidR="00723940" w:rsidRPr="008A446C" w:rsidRDefault="00723940" w:rsidP="00214E11">
            <w:pPr>
              <w:jc w:val="both"/>
              <w:rPr>
                <w:rFonts w:ascii="Century Gothic" w:hAnsi="Century Gothic"/>
                <w:b/>
                <w:sz w:val="18"/>
              </w:rPr>
            </w:pPr>
            <w:r w:rsidRPr="008A446C">
              <w:rPr>
                <w:rFonts w:ascii="Century Gothic" w:hAnsi="Century Gothic"/>
                <w:b/>
                <w:sz w:val="18"/>
              </w:rPr>
              <w:t>Propósito:</w:t>
            </w:r>
          </w:p>
        </w:tc>
        <w:tc>
          <w:tcPr>
            <w:tcW w:w="11313" w:type="dxa"/>
          </w:tcPr>
          <w:p w14:paraId="648B9C4F" w14:textId="78606DF2" w:rsidR="00723940" w:rsidRPr="008A446C" w:rsidRDefault="00DA1623" w:rsidP="00214E11">
            <w:pPr>
              <w:jc w:val="both"/>
              <w:rPr>
                <w:rFonts w:ascii="Century Gothic" w:hAnsi="Century Gothic"/>
                <w:b/>
                <w:sz w:val="18"/>
              </w:rPr>
            </w:pPr>
            <w:r w:rsidRPr="008A446C">
              <w:rPr>
                <w:rFonts w:ascii="Century Gothic" w:hAnsi="Century Gothic"/>
                <w:b/>
                <w:sz w:val="18"/>
              </w:rPr>
              <w:t xml:space="preserve">Promover la exploración del entorno natural, la investigación, el registro de sus hallazgos, que dialoguen sobre lo que descubren sobre la naturaleza, comparen sensaciones, aromas, texturas, formas y tamaños de los elementos de la naturaleza, se expresen a través del arte y descubran nuevas formas de </w:t>
            </w:r>
            <w:r w:rsidR="00161A9C" w:rsidRPr="008A446C">
              <w:rPr>
                <w:rFonts w:ascii="Century Gothic" w:hAnsi="Century Gothic"/>
                <w:b/>
                <w:sz w:val="18"/>
              </w:rPr>
              <w:t>expresión artística haciendo uso de diferentes recursos de las artes.</w:t>
            </w:r>
          </w:p>
        </w:tc>
      </w:tr>
      <w:tr w:rsidR="008A446C" w:rsidRPr="008A446C" w14:paraId="682658D1" w14:textId="77777777" w:rsidTr="00214E11">
        <w:tc>
          <w:tcPr>
            <w:tcW w:w="3227" w:type="dxa"/>
          </w:tcPr>
          <w:p w14:paraId="4B32E4EE" w14:textId="09438D96" w:rsidR="008A446C" w:rsidRPr="008A446C" w:rsidRDefault="008A446C" w:rsidP="00214E11">
            <w:pPr>
              <w:jc w:val="both"/>
              <w:rPr>
                <w:rFonts w:ascii="Century Gothic" w:hAnsi="Century Gothic"/>
                <w:b/>
                <w:sz w:val="18"/>
              </w:rPr>
            </w:pPr>
            <w:r>
              <w:rPr>
                <w:rFonts w:ascii="Century Gothic" w:hAnsi="Century Gothic"/>
                <w:b/>
                <w:sz w:val="18"/>
              </w:rPr>
              <w:t>Nota:</w:t>
            </w:r>
          </w:p>
        </w:tc>
        <w:tc>
          <w:tcPr>
            <w:tcW w:w="11313" w:type="dxa"/>
          </w:tcPr>
          <w:p w14:paraId="2A54BA0B" w14:textId="77777777" w:rsidR="008A446C" w:rsidRDefault="008A446C" w:rsidP="00214E11">
            <w:pPr>
              <w:jc w:val="both"/>
              <w:rPr>
                <w:rFonts w:ascii="Century Gothic" w:hAnsi="Century Gothic"/>
                <w:b/>
                <w:sz w:val="18"/>
              </w:rPr>
            </w:pPr>
            <w:r>
              <w:rPr>
                <w:rFonts w:ascii="Century Gothic" w:hAnsi="Century Gothic"/>
                <w:b/>
                <w:sz w:val="18"/>
              </w:rPr>
              <w:t>El 18 de abril se realiza la siguiente actividad como bienvenida al regreso a clases después de vacaciones:</w:t>
            </w:r>
          </w:p>
          <w:p w14:paraId="7A85554D" w14:textId="0711595C" w:rsidR="008A446C" w:rsidRPr="008A446C" w:rsidRDefault="008A446C" w:rsidP="00214E11">
            <w:pPr>
              <w:jc w:val="both"/>
              <w:rPr>
                <w:rFonts w:ascii="Century Gothic" w:hAnsi="Century Gothic"/>
                <w:b/>
                <w:sz w:val="18"/>
              </w:rPr>
            </w:pPr>
            <w:r>
              <w:rPr>
                <w:rFonts w:ascii="Century Gothic" w:hAnsi="Century Gothic"/>
                <w:b/>
                <w:sz w:val="18"/>
              </w:rPr>
              <w:t>Se saluda al grupo de manera afectiva y entusiasta, se da un espacio para dialogar y escuchar experiencias vividas en vacaciones, lugares visitados, qué hicieron y qué fue lo que más les gustó. Realizarán la página “vacaciones” del cuadernillo.</w:t>
            </w:r>
            <w:bookmarkStart w:id="0" w:name="_GoBack"/>
            <w:bookmarkEnd w:id="0"/>
          </w:p>
        </w:tc>
      </w:tr>
    </w:tbl>
    <w:p w14:paraId="040C1259" w14:textId="0F720DCB" w:rsidR="00214E11" w:rsidRDefault="00214E11" w:rsidP="00161A9C">
      <w:pPr>
        <w:rPr>
          <w:rFonts w:ascii="Century Gothic" w:hAnsi="Century Gothic"/>
          <w:b/>
        </w:rPr>
      </w:pPr>
    </w:p>
    <w:p w14:paraId="5E289FCB" w14:textId="77777777" w:rsidR="00214E11" w:rsidRDefault="00214E11" w:rsidP="00BC3F2D">
      <w:pPr>
        <w:jc w:val="center"/>
        <w:rPr>
          <w:rFonts w:ascii="Century Gothic" w:hAnsi="Century Gothic"/>
          <w:b/>
        </w:rPr>
      </w:pPr>
    </w:p>
    <w:p w14:paraId="2BD5BD1E" w14:textId="77777777" w:rsidR="008A446C" w:rsidRDefault="008A446C" w:rsidP="00BC3F2D">
      <w:pPr>
        <w:jc w:val="center"/>
        <w:rPr>
          <w:rFonts w:ascii="Century Gothic" w:hAnsi="Century Gothic"/>
          <w:b/>
        </w:rPr>
      </w:pPr>
    </w:p>
    <w:p w14:paraId="41C4FAFE" w14:textId="77777777" w:rsidR="008A446C" w:rsidRDefault="008A446C" w:rsidP="00BC3F2D">
      <w:pPr>
        <w:jc w:val="center"/>
        <w:rPr>
          <w:rFonts w:ascii="Century Gothic" w:hAnsi="Century Gothic"/>
          <w:b/>
        </w:rPr>
      </w:pPr>
    </w:p>
    <w:tbl>
      <w:tblPr>
        <w:tblStyle w:val="Tablaconcuadrcula"/>
        <w:tblW w:w="0" w:type="auto"/>
        <w:tblLook w:val="04A0" w:firstRow="1" w:lastRow="0" w:firstColumn="1" w:lastColumn="0" w:noHBand="0" w:noVBand="1"/>
      </w:tblPr>
      <w:tblGrid>
        <w:gridCol w:w="14540"/>
      </w:tblGrid>
      <w:tr w:rsidR="00BC3F2D" w14:paraId="2BDA628A" w14:textId="77777777" w:rsidTr="00214E11">
        <w:tc>
          <w:tcPr>
            <w:tcW w:w="14540" w:type="dxa"/>
          </w:tcPr>
          <w:p w14:paraId="41671D43" w14:textId="77777777" w:rsidR="00BC3F2D" w:rsidRDefault="00BC3F2D" w:rsidP="00214E11">
            <w:pPr>
              <w:jc w:val="center"/>
              <w:rPr>
                <w:rFonts w:ascii="Century Gothic" w:hAnsi="Century Gothic"/>
                <w:b/>
              </w:rPr>
            </w:pPr>
            <w:r>
              <w:rPr>
                <w:rFonts w:ascii="Century Gothic" w:hAnsi="Century Gothic"/>
                <w:b/>
              </w:rPr>
              <w:t>INICIO</w:t>
            </w:r>
          </w:p>
        </w:tc>
      </w:tr>
      <w:tr w:rsidR="00BC3F2D" w14:paraId="2F205CBA" w14:textId="77777777" w:rsidTr="00214E11">
        <w:tc>
          <w:tcPr>
            <w:tcW w:w="14540" w:type="dxa"/>
          </w:tcPr>
          <w:p w14:paraId="2752D0C8" w14:textId="5AE7C0DA" w:rsidR="00BC3F2D" w:rsidRPr="00214E11" w:rsidRDefault="0087137A" w:rsidP="00214E11">
            <w:pPr>
              <w:jc w:val="both"/>
              <w:rPr>
                <w:rFonts w:ascii="Century Gothic" w:hAnsi="Century Gothic"/>
              </w:rPr>
            </w:pPr>
            <w:r w:rsidRPr="0087137A">
              <w:rPr>
                <w:rFonts w:ascii="Century Gothic" w:hAnsi="Century Gothic"/>
                <w:b/>
              </w:rPr>
              <w:t>¿Qué será la primavera?</w:t>
            </w:r>
            <w:r>
              <w:rPr>
                <w:rFonts w:ascii="Century Gothic" w:hAnsi="Century Gothic"/>
              </w:rPr>
              <w:t xml:space="preserve"> </w:t>
            </w:r>
            <w:r w:rsidR="00214E11">
              <w:rPr>
                <w:rFonts w:ascii="Century Gothic" w:hAnsi="Century Gothic"/>
              </w:rPr>
              <w:t>Se cuestionará a los niños sobre el clima, si creen que aún hace mucho frío o ya empieza a hacer calor, qué ropa observan que se usa en invierno y qué ropa empiezan a usar ahora ¿por qué creen que sea? Les mencionaré que estuvimos en una estación que se llama invierno ¿cómo es el invierno, alguien sabe? ¿qué clima es? ¿se han fijado qué pasa con los árboles en otoño? Pues esa es otra estación, pero ahora en este mes vamos a iniciar una nueva estación llamada primavera ¿alguien sabe qué será la primavera? ¿qué creen que significa la palabra primavera? ¿creen que hace frio en primavera o cómo se empieza a sentir el clima? ¿cómo son las flores en primavera? La primavera significa primer verdor. A partir de las ideas de los niños se hará una tabla en el pizarrón que de un lado diga invierno y del otro primavera y entre todos vamos a comparar, puede ser en cuestión de las plantas, clima, ropa que usamos, qué lugares se acostumbran visitar, etc.</w:t>
            </w:r>
            <w:r w:rsidR="00783880">
              <w:rPr>
                <w:rFonts w:ascii="Century Gothic" w:hAnsi="Century Gothic"/>
              </w:rPr>
              <w:t xml:space="preserve"> Tiempo: 15 min. Espacio: aula materiales: pizarrón, plumones.</w:t>
            </w:r>
          </w:p>
        </w:tc>
      </w:tr>
      <w:tr w:rsidR="00BC3F2D" w14:paraId="0B8CCC03" w14:textId="77777777" w:rsidTr="00214E11">
        <w:tc>
          <w:tcPr>
            <w:tcW w:w="14540" w:type="dxa"/>
          </w:tcPr>
          <w:p w14:paraId="07921DC5" w14:textId="77777777" w:rsidR="00BC3F2D" w:rsidRDefault="00BC3F2D" w:rsidP="00214E11">
            <w:pPr>
              <w:jc w:val="center"/>
              <w:rPr>
                <w:rFonts w:ascii="Century Gothic" w:hAnsi="Century Gothic"/>
                <w:b/>
              </w:rPr>
            </w:pPr>
            <w:r>
              <w:rPr>
                <w:rFonts w:ascii="Century Gothic" w:hAnsi="Century Gothic"/>
                <w:b/>
              </w:rPr>
              <w:t>DESARROLLO</w:t>
            </w:r>
          </w:p>
        </w:tc>
      </w:tr>
      <w:tr w:rsidR="00BC3F2D" w14:paraId="6840F77D" w14:textId="77777777" w:rsidTr="00214E11">
        <w:tc>
          <w:tcPr>
            <w:tcW w:w="14540" w:type="dxa"/>
          </w:tcPr>
          <w:p w14:paraId="618405FE" w14:textId="6A9A3843" w:rsidR="00A21853" w:rsidRDefault="00A21853" w:rsidP="00214E11">
            <w:pPr>
              <w:jc w:val="both"/>
              <w:rPr>
                <w:rFonts w:ascii="Century Gothic" w:hAnsi="Century Gothic"/>
              </w:rPr>
            </w:pPr>
            <w:r w:rsidRPr="00A21853">
              <w:rPr>
                <w:rFonts w:ascii="Century Gothic" w:hAnsi="Century Gothic"/>
                <w:b/>
              </w:rPr>
              <w:t>-Rey y Reina de la primavera.</w:t>
            </w:r>
            <w:r>
              <w:rPr>
                <w:rFonts w:ascii="Century Gothic" w:hAnsi="Century Gothic"/>
              </w:rPr>
              <w:t xml:space="preserve"> Se platicará a los niños que tendremos un rey y una reina de la primavera pero ¿qué creen que deban hacer para poder ganar ser rey y ser reina? ¿qué será necesario para ganar? ¿a quién le gustaría serlo? Se escuchan sus ideas y se comenta que un niño será el rey de la primavera y una niña la reina de la primavera y se les pondrá su corona a</w:t>
            </w:r>
            <w:r w:rsidR="004207DE">
              <w:rPr>
                <w:rFonts w:ascii="Century Gothic" w:hAnsi="Century Gothic"/>
              </w:rPr>
              <w:t>l niño y a la niña que tengan má</w:t>
            </w:r>
            <w:r>
              <w:rPr>
                <w:rFonts w:ascii="Century Gothic" w:hAnsi="Century Gothic"/>
              </w:rPr>
              <w:t>s asistencias en este mes. ¿cómo podremos ir registrando las asistencias de cada uno para saber quién va a ganar? Se establecen acuerdos para llevar un registro que puedan ir viendo todos y puedan saber quién ganará. La coronación se realizará el día de la primavera o el último día del mes según se ajuste con la organización de las actividades</w:t>
            </w:r>
          </w:p>
          <w:p w14:paraId="0C26A565" w14:textId="41A3C033" w:rsidR="00A21853" w:rsidRDefault="00A21853" w:rsidP="00214E11">
            <w:pPr>
              <w:jc w:val="both"/>
              <w:rPr>
                <w:rFonts w:ascii="Century Gothic" w:hAnsi="Century Gothic"/>
              </w:rPr>
            </w:pPr>
          </w:p>
          <w:p w14:paraId="1FF2D380" w14:textId="06B8EAC7" w:rsidR="00BC3F2D" w:rsidRDefault="00214E11" w:rsidP="00214E11">
            <w:pPr>
              <w:jc w:val="both"/>
              <w:rPr>
                <w:rFonts w:ascii="Century Gothic" w:hAnsi="Century Gothic"/>
              </w:rPr>
            </w:pPr>
            <w:r w:rsidRPr="00A21853">
              <w:rPr>
                <w:rFonts w:ascii="Century Gothic" w:hAnsi="Century Gothic"/>
                <w:b/>
              </w:rPr>
              <w:t>-Colores de invierno y primavera.</w:t>
            </w:r>
            <w:r>
              <w:rPr>
                <w:rFonts w:ascii="Century Gothic" w:hAnsi="Century Gothic"/>
              </w:rPr>
              <w:t xml:space="preserve"> A partir de las ideas aportadas de los niños, les cuestionaré qué colores imaginan que son de invierno y qué colores imaginan que son de primavera. Posteriormente se les mencionará que en la hoja que les voy a entregar en la parte del copo de nieve van a colorear con los colores que crean son de</w:t>
            </w:r>
            <w:r w:rsidR="00783880">
              <w:rPr>
                <w:rFonts w:ascii="Century Gothic" w:hAnsi="Century Gothic"/>
              </w:rPr>
              <w:t xml:space="preserve">l invierno </w:t>
            </w:r>
            <w:r w:rsidR="000C6E81">
              <w:rPr>
                <w:rFonts w:ascii="Century Gothic" w:hAnsi="Century Gothic"/>
              </w:rPr>
              <w:t>y del lado donde está la flor</w:t>
            </w:r>
            <w:r w:rsidR="00783880">
              <w:rPr>
                <w:rFonts w:ascii="Century Gothic" w:hAnsi="Century Gothic"/>
              </w:rPr>
              <w:t xml:space="preserve"> van a colorear con los colores que crean son de la primavera. En su hoja además del referente visual dirá invierno y primavera respectivamente. Compartirán sus ideas a sus compañeros cuestionándoles qué dibujaron y qué colores utilizaron tanto de invierno y de primavera y por qué lo consideraron así. Tiempo: 15 min Espacio: aula Materiales: tabla de las dos estaciones, crayolas.</w:t>
            </w:r>
          </w:p>
          <w:p w14:paraId="66BA70E0" w14:textId="19892D59" w:rsidR="00783880" w:rsidRDefault="00783880" w:rsidP="00214E11">
            <w:pPr>
              <w:jc w:val="both"/>
              <w:rPr>
                <w:rFonts w:ascii="Century Gothic" w:hAnsi="Century Gothic"/>
              </w:rPr>
            </w:pPr>
          </w:p>
          <w:p w14:paraId="4FA0C52E" w14:textId="5EE58926" w:rsidR="00F60D63" w:rsidRDefault="00F60D63" w:rsidP="00214E11">
            <w:pPr>
              <w:jc w:val="both"/>
              <w:rPr>
                <w:rFonts w:ascii="Century Gothic" w:hAnsi="Century Gothic"/>
              </w:rPr>
            </w:pPr>
            <w:r w:rsidRPr="00F60D63">
              <w:rPr>
                <w:rFonts w:ascii="Century Gothic" w:hAnsi="Century Gothic"/>
                <w:b/>
              </w:rPr>
              <w:t>-Exploradores.</w:t>
            </w:r>
            <w:r>
              <w:rPr>
                <w:rFonts w:ascii="Century Gothic" w:hAnsi="Century Gothic"/>
                <w:b/>
              </w:rPr>
              <w:t xml:space="preserve"> </w:t>
            </w:r>
            <w:r>
              <w:rPr>
                <w:rFonts w:ascii="Century Gothic" w:hAnsi="Century Gothic"/>
              </w:rPr>
              <w:t>Se invitará a los niños a jugar a ser exploradores, qué hace un explorador, solamente sale a caminar o qué hace. Antes de salir se establecen acuerdos sobre permanecer todos juntos, estar atentos observando. Se mencionará que haremos un recorrido en el que vamos a observar la naturaleza y vamos a recolectar lo que llame su atención, puede ser una flor, hojas, una piedrita, observar un insecto, etc. Durante el recorrido se pedirá que observen el cielo, si esta soleado, lloviendo o nublado. Si sienten calor o frio, que observen el pasto, de qué color es, si hay flores y como son. Se pedirá que se fijen en su forma, olor, textura, aroma, tamaño. A través de cuestionamientos de la maestra como ¿cómo se siente al tocarla? ¿a qué huele? ¿cómo es? ¿de qué color? Etc. Se realizará su exploración con lupas y se pedirá que lleven al salón lo que encontraron y que más les haya gustado. En el salón nos sentaremos en círculo y cada uno compartirá lo que seleccionó de la naturaleza y por qué lo escogieron. Platicaremos todo lo demás que vimos como el cielo, si vieron animales, etc. En una hoja van a pegarlo, en su evidencia se anota lo que los niños explicaron y lo ocurrido en la exploración. Materiales: lupas, hojas. Espacio: aula y alrededores tiempo: 45 min.</w:t>
            </w:r>
          </w:p>
          <w:p w14:paraId="26CB5E48" w14:textId="77777777" w:rsidR="00F60D63" w:rsidRDefault="00F60D63" w:rsidP="00214E11">
            <w:pPr>
              <w:jc w:val="both"/>
              <w:rPr>
                <w:rFonts w:ascii="Century Gothic" w:hAnsi="Century Gothic"/>
              </w:rPr>
            </w:pPr>
          </w:p>
          <w:p w14:paraId="62ECC413" w14:textId="061C076A" w:rsidR="00F60D63" w:rsidRDefault="00F60D63" w:rsidP="00214E11">
            <w:pPr>
              <w:jc w:val="both"/>
              <w:rPr>
                <w:rFonts w:ascii="Century Gothic" w:hAnsi="Century Gothic"/>
              </w:rPr>
            </w:pPr>
            <w:r>
              <w:rPr>
                <w:rFonts w:ascii="Century Gothic" w:hAnsi="Century Gothic"/>
              </w:rPr>
              <w:t>-</w:t>
            </w:r>
            <w:r w:rsidR="00652F3C">
              <w:rPr>
                <w:rFonts w:ascii="Century Gothic" w:hAnsi="Century Gothic"/>
              </w:rPr>
              <w:t>Escucharemos “</w:t>
            </w:r>
            <w:r w:rsidR="00652F3C">
              <w:rPr>
                <w:rFonts w:ascii="Century Gothic" w:hAnsi="Century Gothic"/>
                <w:b/>
              </w:rPr>
              <w:t>La primavera de Vival</w:t>
            </w:r>
            <w:r w:rsidR="00652F3C" w:rsidRPr="00652F3C">
              <w:rPr>
                <w:rFonts w:ascii="Century Gothic" w:hAnsi="Century Gothic"/>
                <w:b/>
              </w:rPr>
              <w:t>di</w:t>
            </w:r>
            <w:r w:rsidR="00652F3C">
              <w:rPr>
                <w:rFonts w:ascii="Century Gothic" w:hAnsi="Century Gothic"/>
              </w:rPr>
              <w:t xml:space="preserve"> y se solicitará a los niños que pinten lo que imaginen al escucharla. Cada uno compartirá lo que sintió con la canción, qué imaginaron, qué registraron al pintar. Tiempo: 20 min materiales: canción, bocina, acuarelas  espacio: aula</w:t>
            </w:r>
          </w:p>
          <w:p w14:paraId="2BA66B65" w14:textId="77777777" w:rsidR="00652F3C" w:rsidRDefault="00652F3C" w:rsidP="00214E11">
            <w:pPr>
              <w:jc w:val="both"/>
              <w:rPr>
                <w:rFonts w:ascii="Century Gothic" w:hAnsi="Century Gothic"/>
              </w:rPr>
            </w:pPr>
          </w:p>
          <w:p w14:paraId="0EC2371B" w14:textId="61B6FC61" w:rsidR="00652F3C" w:rsidRDefault="00652F3C" w:rsidP="00214E11">
            <w:pPr>
              <w:jc w:val="both"/>
              <w:rPr>
                <w:rFonts w:ascii="Century Gothic" w:hAnsi="Century Gothic"/>
              </w:rPr>
            </w:pPr>
            <w:r>
              <w:rPr>
                <w:rFonts w:ascii="Century Gothic" w:hAnsi="Century Gothic"/>
              </w:rPr>
              <w:t>-</w:t>
            </w:r>
            <w:r w:rsidRPr="00652F3C">
              <w:rPr>
                <w:rFonts w:ascii="Century Gothic" w:hAnsi="Century Gothic"/>
                <w:b/>
              </w:rPr>
              <w:t>Sonidos de la primavera.</w:t>
            </w:r>
            <w:r>
              <w:rPr>
                <w:rFonts w:ascii="Century Gothic" w:hAnsi="Century Gothic"/>
              </w:rPr>
              <w:t xml:space="preserve"> Ahora se pedirá que estén muy atento</w:t>
            </w:r>
            <w:r w:rsidR="00451E0E">
              <w:rPr>
                <w:rFonts w:ascii="Century Gothic" w:hAnsi="Century Gothic"/>
              </w:rPr>
              <w:t>s</w:t>
            </w:r>
            <w:r>
              <w:rPr>
                <w:rFonts w:ascii="Century Gothic" w:hAnsi="Century Gothic"/>
              </w:rPr>
              <w:t xml:space="preserve"> ya que van a escuchar algunos sonidos y van a tratar de adivinar de qué son. </w:t>
            </w:r>
            <w:r w:rsidR="00C3577B">
              <w:rPr>
                <w:rFonts w:ascii="Century Gothic" w:hAnsi="Century Gothic"/>
              </w:rPr>
              <w:t xml:space="preserve"> Ejemplos: sonidos del agua, pajaritos, viento, etc. </w:t>
            </w:r>
            <w:r>
              <w:rPr>
                <w:rFonts w:ascii="Century Gothic" w:hAnsi="Century Gothic"/>
              </w:rPr>
              <w:t>Materiales: audio con diferentes sonidos, bocina    Espacio: aula  Tiempo: 15 min.</w:t>
            </w:r>
          </w:p>
          <w:p w14:paraId="7C5525C7" w14:textId="77777777" w:rsidR="00652F3C" w:rsidRDefault="00652F3C" w:rsidP="00214E11">
            <w:pPr>
              <w:jc w:val="both"/>
              <w:rPr>
                <w:rFonts w:ascii="Century Gothic" w:hAnsi="Century Gothic"/>
              </w:rPr>
            </w:pPr>
          </w:p>
          <w:p w14:paraId="69972CF1" w14:textId="6E69B4D3" w:rsidR="00652F3C" w:rsidRDefault="00652F3C" w:rsidP="00214E11">
            <w:pPr>
              <w:jc w:val="both"/>
              <w:rPr>
                <w:rFonts w:ascii="Century Gothic" w:hAnsi="Century Gothic"/>
              </w:rPr>
            </w:pPr>
            <w:r w:rsidRPr="00652F3C">
              <w:rPr>
                <w:rFonts w:ascii="Century Gothic" w:hAnsi="Century Gothic"/>
                <w:b/>
              </w:rPr>
              <w:t>-Adivinanzas de animales.</w:t>
            </w:r>
            <w:r>
              <w:rPr>
                <w:rFonts w:ascii="Century Gothic" w:hAnsi="Century Gothic"/>
              </w:rPr>
              <w:t xml:space="preserve"> Ahora escucharemos adivinanzas, saben qué es una adivinanza. Se leen las adivinanzas del libro mi álbum y posteriormente de otros materiales digitales o en imágenes. Retroalimentamos sobre los animales que adivinamos y cómo lograron adivinarlo. Materiales: libro mi álbum  Espacio: aula  Tiempo: 15 min.</w:t>
            </w:r>
          </w:p>
          <w:p w14:paraId="7898E865" w14:textId="77777777" w:rsidR="00652F3C" w:rsidRDefault="00652F3C" w:rsidP="00214E11">
            <w:pPr>
              <w:jc w:val="both"/>
              <w:rPr>
                <w:rFonts w:ascii="Century Gothic" w:hAnsi="Century Gothic"/>
              </w:rPr>
            </w:pPr>
          </w:p>
          <w:p w14:paraId="2E05AED3" w14:textId="2F07DC2D" w:rsidR="007457D4" w:rsidRDefault="00A857C8" w:rsidP="00A857C8">
            <w:pPr>
              <w:jc w:val="both"/>
              <w:rPr>
                <w:rFonts w:ascii="Century Gothic" w:hAnsi="Century Gothic"/>
              </w:rPr>
            </w:pPr>
            <w:r>
              <w:rPr>
                <w:rFonts w:ascii="Century Gothic" w:hAnsi="Century Gothic"/>
              </w:rPr>
              <w:t>-</w:t>
            </w:r>
            <w:r w:rsidR="007457D4">
              <w:rPr>
                <w:rFonts w:ascii="Century Gothic" w:hAnsi="Century Gothic"/>
                <w:b/>
              </w:rPr>
              <w:t>insectos</w:t>
            </w:r>
            <w:r>
              <w:rPr>
                <w:rFonts w:ascii="Century Gothic" w:hAnsi="Century Gothic"/>
                <w:b/>
              </w:rPr>
              <w:t xml:space="preserve">. </w:t>
            </w:r>
            <w:r>
              <w:rPr>
                <w:rFonts w:ascii="Century Gothic" w:hAnsi="Century Gothic"/>
              </w:rPr>
              <w:t>¿Qué son los insectos? ¿cuáles conocen? ¿cómo son? Vamos a explorar nuevamente pero ahora en búsqueda de insectos que hay en la escuela. Se vuelven a prestar l</w:t>
            </w:r>
            <w:r w:rsidR="00395DAD">
              <w:rPr>
                <w:rFonts w:ascii="Century Gothic" w:hAnsi="Century Gothic"/>
              </w:rPr>
              <w:t>as lupas y salimos a explorar. V</w:t>
            </w:r>
            <w:r>
              <w:rPr>
                <w:rFonts w:ascii="Century Gothic" w:hAnsi="Century Gothic"/>
              </w:rPr>
              <w:t>an a registrar los insectos que hayan encontrado tratando de tomar en cuenta cómo es el insecto. Dialogamos en el salón sobre los insectos que descubrimos.</w:t>
            </w:r>
          </w:p>
          <w:p w14:paraId="6335EABA" w14:textId="77777777" w:rsidR="00A857C8" w:rsidRDefault="00A857C8" w:rsidP="00A857C8">
            <w:pPr>
              <w:jc w:val="both"/>
              <w:rPr>
                <w:rFonts w:ascii="Century Gothic" w:hAnsi="Century Gothic"/>
              </w:rPr>
            </w:pPr>
            <w:r>
              <w:rPr>
                <w:rFonts w:ascii="Century Gothic" w:hAnsi="Century Gothic"/>
              </w:rPr>
              <w:t>Tarea: recorta y pega insectos en tu libreta e investiga su nombre.</w:t>
            </w:r>
          </w:p>
          <w:p w14:paraId="50AA97D4" w14:textId="77777777" w:rsidR="00A857C8" w:rsidRDefault="00A857C8" w:rsidP="00A857C8">
            <w:pPr>
              <w:jc w:val="both"/>
              <w:rPr>
                <w:rFonts w:ascii="Century Gothic" w:hAnsi="Century Gothic"/>
              </w:rPr>
            </w:pPr>
          </w:p>
          <w:p w14:paraId="6BFD8DEA" w14:textId="2B4422F4" w:rsidR="00A857C8" w:rsidRDefault="003930CF" w:rsidP="00A857C8">
            <w:pPr>
              <w:jc w:val="both"/>
              <w:rPr>
                <w:rFonts w:ascii="Century Gothic" w:hAnsi="Century Gothic"/>
              </w:rPr>
            </w:pPr>
            <w:r w:rsidRPr="003930CF">
              <w:rPr>
                <w:rFonts w:ascii="Century Gothic" w:hAnsi="Century Gothic"/>
                <w:b/>
              </w:rPr>
              <w:t>-Máscaras de animales.</w:t>
            </w:r>
            <w:r>
              <w:rPr>
                <w:rFonts w:ascii="Century Gothic" w:hAnsi="Century Gothic"/>
              </w:rPr>
              <w:t xml:space="preserve"> elaboraremos máscaras de diferentes animales y las colocaremos sobre un </w:t>
            </w:r>
            <w:proofErr w:type="spellStart"/>
            <w:r>
              <w:rPr>
                <w:rFonts w:ascii="Century Gothic" w:hAnsi="Century Gothic"/>
              </w:rPr>
              <w:t>abatelenguas</w:t>
            </w:r>
            <w:proofErr w:type="spellEnd"/>
            <w:r>
              <w:rPr>
                <w:rFonts w:ascii="Century Gothic" w:hAnsi="Century Gothic"/>
              </w:rPr>
              <w:t>, posteriormente hablaremos sobre cada animal, cómo es, si tiene pico, cola, patas, si vuela</w:t>
            </w:r>
            <w:r w:rsidR="00CA7C66">
              <w:rPr>
                <w:rFonts w:ascii="Century Gothic" w:hAnsi="Century Gothic"/>
              </w:rPr>
              <w:t>, se arrastra</w:t>
            </w:r>
            <w:r>
              <w:rPr>
                <w:rFonts w:ascii="Century Gothic" w:hAnsi="Century Gothic"/>
              </w:rPr>
              <w:t xml:space="preserve"> o camina, etc. Hablaremos sobre los animales de las máscaras se invita a cada uno a realizar su sonido </w:t>
            </w:r>
            <w:r w:rsidR="00DE74A5">
              <w:rPr>
                <w:rFonts w:ascii="Century Gothic" w:hAnsi="Century Gothic"/>
              </w:rPr>
              <w:t>y jugamos a imitarlos,</w:t>
            </w:r>
            <w:r>
              <w:rPr>
                <w:rFonts w:ascii="Century Gothic" w:hAnsi="Century Gothic"/>
              </w:rPr>
              <w:t xml:space="preserve"> se da un espacio para que jueguen en colectivo con sus máscaras</w:t>
            </w:r>
            <w:r w:rsidR="00DE74A5">
              <w:rPr>
                <w:rFonts w:ascii="Century Gothic" w:hAnsi="Century Gothic"/>
              </w:rPr>
              <w:t xml:space="preserve"> de manera libre</w:t>
            </w:r>
            <w:r>
              <w:rPr>
                <w:rFonts w:ascii="Century Gothic" w:hAnsi="Century Gothic"/>
              </w:rPr>
              <w:t xml:space="preserve">. Tiempo: 45 min espacio: aula Materiales: impresiones para las máscaras, </w:t>
            </w:r>
            <w:proofErr w:type="spellStart"/>
            <w:r>
              <w:rPr>
                <w:rFonts w:ascii="Century Gothic" w:hAnsi="Century Gothic"/>
              </w:rPr>
              <w:t>abatelenguas</w:t>
            </w:r>
            <w:proofErr w:type="spellEnd"/>
            <w:r>
              <w:rPr>
                <w:rFonts w:ascii="Century Gothic" w:hAnsi="Century Gothic"/>
              </w:rPr>
              <w:t>, cinta.</w:t>
            </w:r>
          </w:p>
          <w:p w14:paraId="47782267" w14:textId="77777777" w:rsidR="003930CF" w:rsidRDefault="003930CF" w:rsidP="00A857C8">
            <w:pPr>
              <w:jc w:val="both"/>
              <w:rPr>
                <w:rFonts w:ascii="Century Gothic" w:hAnsi="Century Gothic"/>
              </w:rPr>
            </w:pPr>
          </w:p>
          <w:p w14:paraId="74D9958E" w14:textId="2C661C29" w:rsidR="003930CF" w:rsidRDefault="003930CF" w:rsidP="00A857C8">
            <w:pPr>
              <w:jc w:val="both"/>
              <w:rPr>
                <w:rFonts w:ascii="Century Gothic" w:hAnsi="Century Gothic"/>
              </w:rPr>
            </w:pPr>
            <w:r>
              <w:rPr>
                <w:rFonts w:ascii="Century Gothic" w:hAnsi="Century Gothic"/>
              </w:rPr>
              <w:t>-</w:t>
            </w:r>
            <w:r w:rsidRPr="003930CF">
              <w:rPr>
                <w:rFonts w:ascii="Century Gothic" w:hAnsi="Century Gothic"/>
                <w:b/>
              </w:rPr>
              <w:t>Pintamos un paisaje que imaginemos al pensar en la primavera</w:t>
            </w:r>
            <w:r>
              <w:rPr>
                <w:rFonts w:ascii="Century Gothic" w:hAnsi="Century Gothic"/>
              </w:rPr>
              <w:t>. Será tu obra de arte y realízala como tú la imagines, puedes pintar lo que tú pienses cuando se habla sobre la primavera. Compartir con los demás las obras de arte</w:t>
            </w:r>
            <w:r w:rsidR="004A373F">
              <w:rPr>
                <w:rFonts w:ascii="Century Gothic" w:hAnsi="Century Gothic"/>
              </w:rPr>
              <w:t>. Tiempo: 30 min  espacio: aula materiales: acuarelas, hojas.</w:t>
            </w:r>
          </w:p>
          <w:p w14:paraId="4C367E62" w14:textId="77777777" w:rsidR="00F643C3" w:rsidRDefault="00F643C3" w:rsidP="00A857C8">
            <w:pPr>
              <w:jc w:val="both"/>
              <w:rPr>
                <w:rFonts w:ascii="Century Gothic" w:hAnsi="Century Gothic"/>
              </w:rPr>
            </w:pPr>
          </w:p>
          <w:p w14:paraId="619B6551" w14:textId="53CD082F" w:rsidR="00F643C3" w:rsidRDefault="00491269" w:rsidP="00A857C8">
            <w:pPr>
              <w:jc w:val="both"/>
              <w:rPr>
                <w:rFonts w:ascii="Century Gothic" w:hAnsi="Century Gothic"/>
              </w:rPr>
            </w:pPr>
            <w:r>
              <w:rPr>
                <w:rFonts w:ascii="Century Gothic" w:hAnsi="Century Gothic"/>
                <w:b/>
              </w:rPr>
              <w:t>-</w:t>
            </w:r>
            <w:r w:rsidR="00F643C3" w:rsidRPr="00F643C3">
              <w:rPr>
                <w:rFonts w:ascii="Century Gothic" w:hAnsi="Century Gothic"/>
                <w:b/>
              </w:rPr>
              <w:t>Carteles de animales.</w:t>
            </w:r>
            <w:r w:rsidR="00F643C3">
              <w:rPr>
                <w:rFonts w:ascii="Century Gothic" w:hAnsi="Century Gothic"/>
              </w:rPr>
              <w:t xml:space="preserve"> De tarea investigarán sobre un animal que su nombre empiece con la misma inicial de su nombre. Investigarán sobre cómo es, qué come, dónde vive, si puede ser mascota o no, etc. Elaborarán un cartel para exponer con sus compañeros lo que investigaron sobre ese animal</w:t>
            </w:r>
            <w:r w:rsidR="004A1E8E">
              <w:rPr>
                <w:rFonts w:ascii="Century Gothic" w:hAnsi="Century Gothic"/>
              </w:rPr>
              <w:t>, los niños irán registrando cada animal que expongan</w:t>
            </w:r>
            <w:r w:rsidR="00B239B6">
              <w:rPr>
                <w:rFonts w:ascii="Century Gothic" w:hAnsi="Century Gothic"/>
              </w:rPr>
              <w:t xml:space="preserve"> con la finalidad de mantener la atención</w:t>
            </w:r>
            <w:r w:rsidR="00F643C3">
              <w:rPr>
                <w:rFonts w:ascii="Century Gothic" w:hAnsi="Century Gothic"/>
              </w:rPr>
              <w:t>. Retroalimentamos de todas las investigaciones que compartieron en clase. Tiempo: 30 min  Espacio: aula Materiales: carteles.</w:t>
            </w:r>
          </w:p>
          <w:p w14:paraId="675AFBFF" w14:textId="77777777" w:rsidR="004A1E8E" w:rsidRDefault="004A1E8E" w:rsidP="00A857C8">
            <w:pPr>
              <w:jc w:val="both"/>
              <w:rPr>
                <w:rFonts w:ascii="Century Gothic" w:hAnsi="Century Gothic"/>
              </w:rPr>
            </w:pPr>
          </w:p>
          <w:p w14:paraId="126E9203" w14:textId="4ADC0C20" w:rsidR="004A1E8E" w:rsidRDefault="00781DF7" w:rsidP="00A857C8">
            <w:pPr>
              <w:jc w:val="both"/>
              <w:rPr>
                <w:rFonts w:ascii="Century Gothic" w:hAnsi="Century Gothic"/>
              </w:rPr>
            </w:pPr>
            <w:r w:rsidRPr="00781DF7">
              <w:rPr>
                <w:rFonts w:ascii="Century Gothic" w:hAnsi="Century Gothic"/>
                <w:b/>
              </w:rPr>
              <w:t>-Búsqueda de la naturaleza.</w:t>
            </w:r>
            <w:r>
              <w:rPr>
                <w:rFonts w:ascii="Century Gothic" w:hAnsi="Century Gothic"/>
              </w:rPr>
              <w:t xml:space="preserve"> Se muestra la ficha de trabajo y se menciona que ahora vamos a buscar a ver qué de todo esto que aparece en la ficha podemos encontrar, lo que vayamos encontrando lo vamos a ir marcando con un plumón, al regresar al salón comentamos qué fue lo que si logramos encontrar de la ficha. Tiempo: 25 min espacio: alrededores</w:t>
            </w:r>
          </w:p>
          <w:p w14:paraId="76CA13E5" w14:textId="77777777" w:rsidR="00781DF7" w:rsidRDefault="00781DF7" w:rsidP="00A857C8">
            <w:pPr>
              <w:jc w:val="both"/>
              <w:rPr>
                <w:rFonts w:ascii="Century Gothic" w:hAnsi="Century Gothic"/>
              </w:rPr>
            </w:pPr>
          </w:p>
          <w:p w14:paraId="1FF74F6A" w14:textId="6437BC0B" w:rsidR="00781DF7" w:rsidRDefault="00781DF7" w:rsidP="00A857C8">
            <w:pPr>
              <w:jc w:val="both"/>
              <w:rPr>
                <w:rFonts w:ascii="Century Gothic" w:hAnsi="Century Gothic"/>
              </w:rPr>
            </w:pPr>
            <w:r w:rsidRPr="007C260A">
              <w:rPr>
                <w:rFonts w:ascii="Century Gothic" w:hAnsi="Century Gothic"/>
                <w:b/>
              </w:rPr>
              <w:t>-</w:t>
            </w:r>
            <w:r w:rsidR="008348CC" w:rsidRPr="007C260A">
              <w:rPr>
                <w:rFonts w:ascii="Century Gothic" w:hAnsi="Century Gothic"/>
                <w:b/>
              </w:rPr>
              <w:t>Creando cuentos.</w:t>
            </w:r>
            <w:r w:rsidR="008348CC">
              <w:rPr>
                <w:rFonts w:ascii="Century Gothic" w:hAnsi="Century Gothic"/>
              </w:rPr>
              <w:t xml:space="preserve"> </w:t>
            </w:r>
            <w:r w:rsidR="00943495">
              <w:rPr>
                <w:rFonts w:ascii="Century Gothic" w:hAnsi="Century Gothic"/>
              </w:rPr>
              <w:t>Vamos a crear en plenaria algunos cuentos sobre animales y de la primavera, se realizarán en distintas sesiones de la situación didáctica. Se registrarán sus ideas por turnos de participación en el pizarrón y se leerá como quedó el cuento, después trataremos de representarlo y se invita a los niños a dramatizar el cuento. Tiempo: 25 min Espacio: aula</w:t>
            </w:r>
          </w:p>
          <w:p w14:paraId="64531AFF" w14:textId="77777777" w:rsidR="004A373F" w:rsidRDefault="004A373F" w:rsidP="00A857C8">
            <w:pPr>
              <w:jc w:val="both"/>
              <w:rPr>
                <w:rFonts w:ascii="Century Gothic" w:hAnsi="Century Gothic"/>
              </w:rPr>
            </w:pPr>
          </w:p>
          <w:p w14:paraId="43D4081A" w14:textId="11B765D3" w:rsidR="008348CC" w:rsidRDefault="008348CC" w:rsidP="00A857C8">
            <w:pPr>
              <w:jc w:val="both"/>
              <w:rPr>
                <w:rFonts w:ascii="Century Gothic" w:hAnsi="Century Gothic"/>
              </w:rPr>
            </w:pPr>
            <w:r w:rsidRPr="006224C3">
              <w:rPr>
                <w:rFonts w:ascii="Century Gothic" w:hAnsi="Century Gothic"/>
                <w:b/>
              </w:rPr>
              <w:t>-Arreglo floral.</w:t>
            </w:r>
            <w:r w:rsidR="003252B8">
              <w:rPr>
                <w:rFonts w:ascii="Century Gothic" w:hAnsi="Century Gothic"/>
              </w:rPr>
              <w:t xml:space="preserve"> Se solicita con anticipación que los niños recolecten de casa o de su comunidad una flor que les guste, investiguen el nombre de la flor para presentarla a los demás. Conforme vayamos construyendo nuestro arreglo floral, se presentará cada flor. Haciendo énfasis en su nombre, aroma, color, tamaño y sus características particulares. Al poner todas las flores en el florero. Se solicitará a los niños pintar nuestro arreglo floral. Se pedirá que lo observen con atención para que lo puedan pintar. Tiempo: 30 min Materiales: Florero, flores, acuarelas Espacio: aula.</w:t>
            </w:r>
          </w:p>
          <w:p w14:paraId="11816AC9" w14:textId="77777777" w:rsidR="008348CC" w:rsidRDefault="008348CC" w:rsidP="00A857C8">
            <w:pPr>
              <w:jc w:val="both"/>
              <w:rPr>
                <w:rFonts w:ascii="Century Gothic" w:hAnsi="Century Gothic"/>
              </w:rPr>
            </w:pPr>
          </w:p>
          <w:p w14:paraId="2CEA5F83" w14:textId="22D3CAE3" w:rsidR="008348CC" w:rsidRDefault="008348CC" w:rsidP="00A857C8">
            <w:pPr>
              <w:jc w:val="both"/>
              <w:rPr>
                <w:rFonts w:ascii="Century Gothic" w:hAnsi="Century Gothic"/>
              </w:rPr>
            </w:pPr>
            <w:r w:rsidRPr="006224C3">
              <w:rPr>
                <w:rFonts w:ascii="Century Gothic" w:hAnsi="Century Gothic"/>
                <w:b/>
              </w:rPr>
              <w:t>-Mariposa natural.</w:t>
            </w:r>
            <w:r w:rsidR="003252B8">
              <w:rPr>
                <w:rFonts w:ascii="Century Gothic" w:hAnsi="Century Gothic"/>
              </w:rPr>
              <w:t xml:space="preserve"> Se llevará en cartulina una mariposa gigante en donde se propone que le peguemos en sus alas cosas naturales como flores u hojas que encuentren en el piso ¡manos a la obra! Posteriormente entre todos pintamos lo demás</w:t>
            </w:r>
            <w:r w:rsidR="000E2301">
              <w:rPr>
                <w:rFonts w:ascii="Century Gothic" w:hAnsi="Century Gothic"/>
              </w:rPr>
              <w:t xml:space="preserve"> como su cuerpo, cabeza y antenas</w:t>
            </w:r>
            <w:r w:rsidR="003252B8">
              <w:rPr>
                <w:rFonts w:ascii="Century Gothic" w:hAnsi="Century Gothic"/>
              </w:rPr>
              <w:t>. Dialogamos sobre lo que consideraron para decorar las alas a la mariposa.</w:t>
            </w:r>
            <w:r w:rsidR="006224C3">
              <w:rPr>
                <w:rFonts w:ascii="Century Gothic" w:hAnsi="Century Gothic"/>
              </w:rPr>
              <w:t xml:space="preserve"> Tiempo: 25 min Espacio: aula y alrededores</w:t>
            </w:r>
          </w:p>
          <w:p w14:paraId="365EEACC" w14:textId="77777777" w:rsidR="008348CC" w:rsidRDefault="008348CC" w:rsidP="00A857C8">
            <w:pPr>
              <w:jc w:val="both"/>
              <w:rPr>
                <w:rFonts w:ascii="Century Gothic" w:hAnsi="Century Gothic"/>
              </w:rPr>
            </w:pPr>
          </w:p>
          <w:p w14:paraId="464327E3" w14:textId="13DA2961" w:rsidR="008348CC" w:rsidRDefault="008348CC" w:rsidP="00A857C8">
            <w:pPr>
              <w:jc w:val="both"/>
              <w:rPr>
                <w:rFonts w:ascii="Century Gothic" w:hAnsi="Century Gothic"/>
              </w:rPr>
            </w:pPr>
            <w:r w:rsidRPr="00DF742F">
              <w:rPr>
                <w:rFonts w:ascii="Century Gothic" w:hAnsi="Century Gothic"/>
                <w:b/>
              </w:rPr>
              <w:t>-Paisajes.</w:t>
            </w:r>
            <w:r w:rsidR="00C309F9">
              <w:rPr>
                <w:rFonts w:ascii="Century Gothic" w:hAnsi="Century Gothic"/>
              </w:rPr>
              <w:t xml:space="preserve"> </w:t>
            </w:r>
            <w:r w:rsidR="0035591D">
              <w:rPr>
                <w:rFonts w:ascii="Century Gothic" w:hAnsi="Century Gothic"/>
              </w:rPr>
              <w:t>Compararemos paisajes de invierno y paisajes de primavera, se cuestionará qué observan en cada uno, dónde les gustaría estar y por qué, qué imaginan que hay. Qué animales creen que haya en cada una de las pinturas. Ahora</w:t>
            </w:r>
            <w:r w:rsidR="005738B6">
              <w:rPr>
                <w:rFonts w:ascii="Century Gothic" w:hAnsi="Century Gothic"/>
              </w:rPr>
              <w:t xml:space="preserve"> cierra tus </w:t>
            </w:r>
            <w:r w:rsidR="0035591D">
              <w:rPr>
                <w:rFonts w:ascii="Century Gothic" w:hAnsi="Century Gothic"/>
              </w:rPr>
              <w:t xml:space="preserve">ojos e imagina el paisaje </w:t>
            </w:r>
            <w:r w:rsidR="000D75EB">
              <w:rPr>
                <w:rFonts w:ascii="Century Gothic" w:hAnsi="Century Gothic"/>
              </w:rPr>
              <w:t>de un bosque muy verde, el día es soleado y hay muchas flores</w:t>
            </w:r>
            <w:r w:rsidR="00DF742F">
              <w:rPr>
                <w:rFonts w:ascii="Century Gothic" w:hAnsi="Century Gothic"/>
              </w:rPr>
              <w:t xml:space="preserve"> de muchos colores</w:t>
            </w:r>
            <w:r w:rsidR="000D75EB">
              <w:rPr>
                <w:rFonts w:ascii="Century Gothic" w:hAnsi="Century Gothic"/>
              </w:rPr>
              <w:t>, imagina que la</w:t>
            </w:r>
            <w:r w:rsidR="005738B6">
              <w:rPr>
                <w:rFonts w:ascii="Century Gothic" w:hAnsi="Century Gothic"/>
              </w:rPr>
              <w:t>s</w:t>
            </w:r>
            <w:r w:rsidR="000D75EB">
              <w:rPr>
                <w:rFonts w:ascii="Century Gothic" w:hAnsi="Century Gothic"/>
              </w:rPr>
              <w:t xml:space="preserve"> abejas se acercan a las flores y también las mariposas, en ese paisaje hay ardillas y conejos</w:t>
            </w:r>
            <w:r w:rsidR="00DF742F">
              <w:rPr>
                <w:rFonts w:ascii="Century Gothic" w:hAnsi="Century Gothic"/>
              </w:rPr>
              <w:t xml:space="preserve">. Intenta pintar el paisaje que describió tu maestra. Tiempo: 45 min  Espacio: aula Materiales: láminas de paisajes, acuarelas o pinturas, pinceles, hojas. </w:t>
            </w:r>
          </w:p>
          <w:p w14:paraId="195E0EB4" w14:textId="77777777" w:rsidR="008348CC" w:rsidRDefault="008348CC" w:rsidP="00A857C8">
            <w:pPr>
              <w:jc w:val="both"/>
              <w:rPr>
                <w:rFonts w:ascii="Century Gothic" w:hAnsi="Century Gothic"/>
              </w:rPr>
            </w:pPr>
          </w:p>
          <w:p w14:paraId="2888393F" w14:textId="7DF028C8" w:rsidR="008348CC" w:rsidRDefault="008348CC" w:rsidP="00A857C8">
            <w:pPr>
              <w:jc w:val="both"/>
              <w:rPr>
                <w:rFonts w:ascii="Century Gothic" w:hAnsi="Century Gothic"/>
              </w:rPr>
            </w:pPr>
            <w:r w:rsidRPr="006A51C9">
              <w:rPr>
                <w:rFonts w:ascii="Century Gothic" w:hAnsi="Century Gothic"/>
                <w:b/>
              </w:rPr>
              <w:t>-Contando flores y mariposas.</w:t>
            </w:r>
            <w:r w:rsidR="00DF742F">
              <w:rPr>
                <w:rFonts w:ascii="Century Gothic" w:hAnsi="Century Gothic"/>
              </w:rPr>
              <w:t xml:space="preserve"> </w:t>
            </w:r>
            <w:r w:rsidR="006A51C9">
              <w:rPr>
                <w:rFonts w:ascii="Century Gothic" w:hAnsi="Century Gothic"/>
              </w:rPr>
              <w:t>Se dará por equipos de mesa material para que los niños decoren flores y mariposas y las recorten. Luego se les da la consigna que organicen las flores y las mariposas. Se invita a contarlas y se juega con las colecciones de flores y mariposas por ejemplo qué hay más, qué hay menos, cuántas hay. Coloca 3 flores y 5 mariposas</w:t>
            </w:r>
            <w:r w:rsidR="006449BD">
              <w:rPr>
                <w:rFonts w:ascii="Century Gothic" w:hAnsi="Century Gothic"/>
              </w:rPr>
              <w:t xml:space="preserve"> y lo realizarán por equipos de mesa</w:t>
            </w:r>
            <w:r w:rsidR="006A51C9">
              <w:rPr>
                <w:rFonts w:ascii="Century Gothic" w:hAnsi="Century Gothic"/>
              </w:rPr>
              <w:t>, etc. Luego en plenaria se usa el material para el planteamiento de problemas que resolveremos entre todos, los niños por turnos irán pegando y despegando el material en el pizarrón al escuchar el problema. Ejemplo: tenemos 3 flores y encontramos otras 2 flores ¿cuántas tenemos ahora?  Tenemos 5 mariposas pero se perdieron 2 ¿cuántas nos quedan?</w:t>
            </w:r>
          </w:p>
          <w:p w14:paraId="7B76C465" w14:textId="77777777" w:rsidR="006A51C9" w:rsidRDefault="006A51C9" w:rsidP="00A857C8">
            <w:pPr>
              <w:jc w:val="both"/>
              <w:rPr>
                <w:rFonts w:ascii="Century Gothic" w:hAnsi="Century Gothic"/>
              </w:rPr>
            </w:pPr>
          </w:p>
          <w:p w14:paraId="6606AB7A" w14:textId="39A148E8" w:rsidR="008348CC" w:rsidRDefault="008348CC" w:rsidP="00A857C8">
            <w:pPr>
              <w:jc w:val="both"/>
              <w:rPr>
                <w:rFonts w:ascii="Century Gothic" w:hAnsi="Century Gothic"/>
              </w:rPr>
            </w:pPr>
            <w:r>
              <w:rPr>
                <w:rFonts w:ascii="Century Gothic" w:hAnsi="Century Gothic"/>
              </w:rPr>
              <w:t>Ficha de conteo de la primavera</w:t>
            </w:r>
            <w:r w:rsidR="006A51C9">
              <w:rPr>
                <w:rFonts w:ascii="Century Gothic" w:hAnsi="Century Gothic"/>
              </w:rPr>
              <w:t>. De manera individual realizaremos la ficha de trabajo de conteo con la temática de la primavera.</w:t>
            </w:r>
          </w:p>
          <w:p w14:paraId="28ED5BFC" w14:textId="77777777" w:rsidR="008348CC" w:rsidRDefault="008348CC" w:rsidP="00A857C8">
            <w:pPr>
              <w:jc w:val="both"/>
              <w:rPr>
                <w:rFonts w:ascii="Century Gothic" w:hAnsi="Century Gothic"/>
              </w:rPr>
            </w:pPr>
          </w:p>
          <w:p w14:paraId="42470FEC" w14:textId="08FB644B" w:rsidR="008348CC" w:rsidRDefault="008348CC" w:rsidP="00A857C8">
            <w:pPr>
              <w:jc w:val="both"/>
              <w:rPr>
                <w:rFonts w:ascii="Century Gothic" w:hAnsi="Century Gothic"/>
              </w:rPr>
            </w:pPr>
            <w:r w:rsidRPr="006A762E">
              <w:rPr>
                <w:rFonts w:ascii="Century Gothic" w:hAnsi="Century Gothic"/>
                <w:b/>
              </w:rPr>
              <w:t>-¿Por qué ocurren los arcoíris?</w:t>
            </w:r>
            <w:r w:rsidR="00FB4735">
              <w:rPr>
                <w:rFonts w:ascii="Century Gothic" w:hAnsi="Century Gothic"/>
              </w:rPr>
              <w:t xml:space="preserve"> Se cuestionará a los niños ¿qué es un arcoíris? ¿dónde lo han vist</w:t>
            </w:r>
            <w:r w:rsidR="006A762E">
              <w:rPr>
                <w:rFonts w:ascii="Century Gothic" w:hAnsi="Century Gothic"/>
              </w:rPr>
              <w:t>o? ¿por qué creen que se forme en el cielo? Se registran sus ideas.</w:t>
            </w:r>
            <w:r w:rsidR="0022373C">
              <w:rPr>
                <w:rFonts w:ascii="Century Gothic" w:hAnsi="Century Gothic"/>
              </w:rPr>
              <w:t xml:space="preserve"> Se invita a observar el video sobre los arcoíris y se dialoga sobre lo observado. Realizamos un experimento para formar un arcoíris. Realizamos la página del arcoíris del cuadernillo de trabajo para pintarlo con hisopos. Se retroalimenta acerca de cómo se forma un arcoíris en el cielo para que le platiquen a sus papás.</w:t>
            </w:r>
          </w:p>
          <w:p w14:paraId="3847A423" w14:textId="77777777" w:rsidR="008348CC" w:rsidRDefault="008348CC" w:rsidP="00A857C8">
            <w:pPr>
              <w:jc w:val="both"/>
              <w:rPr>
                <w:rFonts w:ascii="Century Gothic" w:hAnsi="Century Gothic"/>
              </w:rPr>
            </w:pPr>
          </w:p>
          <w:p w14:paraId="63FB2AB1" w14:textId="2560ACD6" w:rsidR="002E1989" w:rsidRDefault="002E1989" w:rsidP="00A857C8">
            <w:pPr>
              <w:jc w:val="both"/>
              <w:rPr>
                <w:rFonts w:ascii="Century Gothic" w:hAnsi="Century Gothic"/>
              </w:rPr>
            </w:pPr>
            <w:r w:rsidRPr="00943495">
              <w:rPr>
                <w:rFonts w:ascii="Century Gothic" w:hAnsi="Century Gothic"/>
                <w:b/>
              </w:rPr>
              <w:t>-Desfile de la primavera.</w:t>
            </w:r>
            <w:r w:rsidR="003F3A84">
              <w:rPr>
                <w:rFonts w:ascii="Century Gothic" w:hAnsi="Century Gothic"/>
              </w:rPr>
              <w:t xml:space="preserve"> Esta actividad se llevará a cabo el 21 de marzo. Junto con actividades manuales y artísticas de la primavera.</w:t>
            </w:r>
          </w:p>
          <w:p w14:paraId="35A1B2B3" w14:textId="77777777" w:rsidR="002E1989" w:rsidRDefault="002E1989" w:rsidP="00A857C8">
            <w:pPr>
              <w:jc w:val="both"/>
              <w:rPr>
                <w:rFonts w:ascii="Century Gothic" w:hAnsi="Century Gothic"/>
              </w:rPr>
            </w:pPr>
          </w:p>
          <w:p w14:paraId="30487F1B" w14:textId="57D4F5E4" w:rsidR="003930CF" w:rsidRPr="00A857C8" w:rsidRDefault="003930CF" w:rsidP="00A857C8">
            <w:pPr>
              <w:jc w:val="both"/>
              <w:rPr>
                <w:rFonts w:ascii="Century Gothic" w:hAnsi="Century Gothic"/>
              </w:rPr>
            </w:pPr>
          </w:p>
        </w:tc>
      </w:tr>
      <w:tr w:rsidR="00BC3F2D" w14:paraId="41242C40" w14:textId="77777777" w:rsidTr="00214E11">
        <w:tc>
          <w:tcPr>
            <w:tcW w:w="14540" w:type="dxa"/>
          </w:tcPr>
          <w:p w14:paraId="1F635798" w14:textId="77777777" w:rsidR="00BC3F2D" w:rsidRDefault="00BC3F2D" w:rsidP="00214E11">
            <w:pPr>
              <w:jc w:val="center"/>
              <w:rPr>
                <w:rFonts w:ascii="Century Gothic" w:hAnsi="Century Gothic"/>
                <w:b/>
              </w:rPr>
            </w:pPr>
            <w:r>
              <w:rPr>
                <w:rFonts w:ascii="Century Gothic" w:hAnsi="Century Gothic"/>
                <w:b/>
              </w:rPr>
              <w:t>CIERRE</w:t>
            </w:r>
          </w:p>
        </w:tc>
      </w:tr>
      <w:tr w:rsidR="00BC3F2D" w14:paraId="71C680B8" w14:textId="77777777" w:rsidTr="00214E11">
        <w:tc>
          <w:tcPr>
            <w:tcW w:w="14540" w:type="dxa"/>
          </w:tcPr>
          <w:p w14:paraId="2339A480" w14:textId="7BDD5CB4" w:rsidR="00BC3F2D" w:rsidRDefault="003F3A84" w:rsidP="00A857C8">
            <w:pPr>
              <w:jc w:val="both"/>
              <w:rPr>
                <w:rFonts w:ascii="Century Gothic" w:hAnsi="Century Gothic"/>
              </w:rPr>
            </w:pPr>
            <w:r>
              <w:rPr>
                <w:rFonts w:ascii="Century Gothic" w:hAnsi="Century Gothic"/>
              </w:rPr>
              <w:t>Retroalimentación de todas las actividades realizadas, las que más disfrutaron, lo que aprendieron</w:t>
            </w:r>
            <w:r w:rsidR="00943495">
              <w:rPr>
                <w:rFonts w:ascii="Century Gothic" w:hAnsi="Century Gothic"/>
              </w:rPr>
              <w:t>. A través de un diálogo dirigido.</w:t>
            </w:r>
          </w:p>
          <w:p w14:paraId="23C25869" w14:textId="07B04D38" w:rsidR="00943495" w:rsidRPr="00A857C8" w:rsidRDefault="00943495" w:rsidP="00A857C8">
            <w:pPr>
              <w:jc w:val="both"/>
              <w:rPr>
                <w:rFonts w:ascii="Century Gothic" w:hAnsi="Century Gothic"/>
              </w:rPr>
            </w:pPr>
            <w:r>
              <w:rPr>
                <w:rFonts w:ascii="Century Gothic" w:hAnsi="Century Gothic"/>
              </w:rPr>
              <w:t>Se realiza la coronación del rey y reina de la primavera.</w:t>
            </w:r>
          </w:p>
        </w:tc>
      </w:tr>
    </w:tbl>
    <w:p w14:paraId="6745051B" w14:textId="77777777" w:rsidR="00890385" w:rsidRDefault="00890385"/>
    <w:p w14:paraId="26720FB6" w14:textId="77777777" w:rsidR="000E6F55" w:rsidRDefault="000E6F55"/>
    <w:p w14:paraId="00D1803A" w14:textId="072D281A" w:rsidR="000E6F55" w:rsidRPr="00AC240C" w:rsidRDefault="000E6F55">
      <w:pPr>
        <w:rPr>
          <w:rFonts w:ascii="Century Gothic" w:hAnsi="Century Gothic"/>
          <w:b/>
        </w:rPr>
      </w:pPr>
      <w:r w:rsidRPr="00AC240C">
        <w:rPr>
          <w:rFonts w:ascii="Century Gothic" w:hAnsi="Century Gothic"/>
          <w:b/>
        </w:rPr>
        <w:t xml:space="preserve">Educación Física: </w:t>
      </w:r>
    </w:p>
    <w:p w14:paraId="082FE2C0" w14:textId="2D430D23" w:rsidR="0032183D" w:rsidRDefault="00261A3B">
      <w:pPr>
        <w:rPr>
          <w:rFonts w:ascii="Century Gothic" w:hAnsi="Century Gothic"/>
        </w:rPr>
      </w:pPr>
      <w:r>
        <w:rPr>
          <w:rFonts w:ascii="Century Gothic" w:hAnsi="Century Gothic"/>
        </w:rPr>
        <w:t>-Juego con costalitos: lanzar y atrapar individual, con un compañero</w:t>
      </w:r>
      <w:r w:rsidR="00AC240C">
        <w:rPr>
          <w:rFonts w:ascii="Century Gothic" w:hAnsi="Century Gothic"/>
        </w:rPr>
        <w:t>.</w:t>
      </w:r>
    </w:p>
    <w:p w14:paraId="203BB2B2" w14:textId="5DD0A2C4" w:rsidR="00AC240C" w:rsidRDefault="00AC240C">
      <w:pPr>
        <w:rPr>
          <w:rFonts w:ascii="Century Gothic" w:hAnsi="Century Gothic"/>
        </w:rPr>
      </w:pPr>
      <w:r>
        <w:rPr>
          <w:rFonts w:ascii="Century Gothic" w:hAnsi="Century Gothic"/>
        </w:rPr>
        <w:t>-Encestar una pelota a diferentes distancias.</w:t>
      </w:r>
    </w:p>
    <w:p w14:paraId="005BD395" w14:textId="5A7923C2" w:rsidR="00AC240C" w:rsidRDefault="00AC240C">
      <w:pPr>
        <w:rPr>
          <w:rFonts w:ascii="Century Gothic" w:hAnsi="Century Gothic"/>
        </w:rPr>
      </w:pPr>
      <w:r>
        <w:rPr>
          <w:rFonts w:ascii="Century Gothic" w:hAnsi="Century Gothic"/>
        </w:rPr>
        <w:t>-Clasificación de pelotas en los aros y correr para trasladarlos al otro extremo en el aro del color que corresponda.</w:t>
      </w:r>
    </w:p>
    <w:p w14:paraId="745DB6F2" w14:textId="39968122" w:rsidR="00AC240C" w:rsidRDefault="00AC240C">
      <w:pPr>
        <w:rPr>
          <w:rFonts w:ascii="Century Gothic" w:hAnsi="Century Gothic"/>
        </w:rPr>
      </w:pPr>
      <w:r>
        <w:rPr>
          <w:rFonts w:ascii="Century Gothic" w:hAnsi="Century Gothic"/>
        </w:rPr>
        <w:t>-Carreras con costalitos. Acomodados en dos filas lanzarlo lo más lejos que puedan a ver cuál llegó más lejos.</w:t>
      </w:r>
    </w:p>
    <w:p w14:paraId="7DF4F636" w14:textId="436306F7" w:rsidR="00AC240C" w:rsidRDefault="00AC240C">
      <w:pPr>
        <w:rPr>
          <w:rFonts w:ascii="Century Gothic" w:hAnsi="Century Gothic"/>
        </w:rPr>
      </w:pPr>
      <w:r>
        <w:rPr>
          <w:rFonts w:ascii="Century Gothic" w:hAnsi="Century Gothic"/>
        </w:rPr>
        <w:t>-En fila irse pasando por debajo de las piernas un costalito hasta el último de la fila corre y brinca por los aros, se vuelve a formar.</w:t>
      </w:r>
    </w:p>
    <w:p w14:paraId="5DE4D795" w14:textId="44CFBB1A" w:rsidR="00AC240C" w:rsidRPr="00261A3B" w:rsidRDefault="00AC240C">
      <w:pPr>
        <w:rPr>
          <w:rFonts w:ascii="Century Gothic" w:hAnsi="Century Gothic"/>
        </w:rPr>
      </w:pPr>
      <w:r>
        <w:rPr>
          <w:rFonts w:ascii="Century Gothic" w:hAnsi="Century Gothic"/>
        </w:rPr>
        <w:t>-Rondas y juegos de convivencia.</w:t>
      </w:r>
    </w:p>
    <w:p w14:paraId="301AA270" w14:textId="77777777" w:rsidR="0032183D" w:rsidRDefault="0032183D"/>
    <w:p w14:paraId="08D66F7E" w14:textId="77777777" w:rsidR="0032183D" w:rsidRDefault="0032183D"/>
    <w:p w14:paraId="257FEF38" w14:textId="77777777" w:rsidR="0032183D" w:rsidRDefault="0032183D"/>
    <w:p w14:paraId="380904E5" w14:textId="77777777" w:rsidR="0032183D" w:rsidRDefault="0032183D"/>
    <w:p w14:paraId="4D0D9EF4" w14:textId="77777777" w:rsidR="0032183D" w:rsidRDefault="0032183D"/>
    <w:p w14:paraId="1E97E7B6" w14:textId="77777777" w:rsidR="0032183D" w:rsidRDefault="0032183D"/>
    <w:p w14:paraId="44A0E844" w14:textId="77777777" w:rsidR="0032183D" w:rsidRDefault="0032183D"/>
    <w:p w14:paraId="30EF9DD9" w14:textId="77777777" w:rsidR="0032183D" w:rsidRDefault="0032183D"/>
    <w:p w14:paraId="738749EC" w14:textId="77777777" w:rsidR="0032183D" w:rsidRDefault="0032183D"/>
    <w:p w14:paraId="282BD680" w14:textId="2E142245" w:rsidR="0032183D" w:rsidRPr="00F6489A" w:rsidRDefault="002D566D" w:rsidP="002D566D">
      <w:pPr>
        <w:jc w:val="center"/>
        <w:rPr>
          <w:rFonts w:ascii="HelloTypeHype" w:hAnsi="HelloTypeHype"/>
          <w:sz w:val="32"/>
        </w:rPr>
      </w:pPr>
      <w:r w:rsidRPr="00F6489A">
        <w:rPr>
          <w:rFonts w:ascii="HelloTypeHype" w:hAnsi="HelloTypeHype"/>
          <w:sz w:val="32"/>
        </w:rPr>
        <w:t>Instrumento de evaluación</w:t>
      </w:r>
      <w:r w:rsidR="00F6489A">
        <w:rPr>
          <w:rFonts w:ascii="HelloTypeHype" w:hAnsi="HelloTypeHype"/>
          <w:sz w:val="32"/>
        </w:rPr>
        <w:t>:</w:t>
      </w:r>
      <w:r w:rsidRPr="00F6489A">
        <w:rPr>
          <w:rFonts w:ascii="HelloTypeHype" w:hAnsi="HelloTypeHype"/>
          <w:sz w:val="32"/>
        </w:rPr>
        <w:t xml:space="preserve"> </w:t>
      </w:r>
      <w:proofErr w:type="spellStart"/>
      <w:r w:rsidRPr="00F6489A">
        <w:rPr>
          <w:rFonts w:ascii="HelloTypeHype" w:hAnsi="HelloTypeHype"/>
          <w:sz w:val="32"/>
        </w:rPr>
        <w:t>PrimaverArte</w:t>
      </w:r>
      <w:proofErr w:type="spellEnd"/>
    </w:p>
    <w:tbl>
      <w:tblPr>
        <w:tblStyle w:val="Tablaconcuadrcula"/>
        <w:tblW w:w="0" w:type="auto"/>
        <w:jc w:val="center"/>
        <w:tblInd w:w="-378" w:type="dxa"/>
        <w:tblLook w:val="04A0" w:firstRow="1" w:lastRow="0" w:firstColumn="1" w:lastColumn="0" w:noHBand="0" w:noVBand="1"/>
      </w:tblPr>
      <w:tblGrid>
        <w:gridCol w:w="1627"/>
        <w:gridCol w:w="1417"/>
        <w:gridCol w:w="1418"/>
        <w:gridCol w:w="1559"/>
        <w:gridCol w:w="1702"/>
        <w:gridCol w:w="1133"/>
        <w:gridCol w:w="1709"/>
        <w:gridCol w:w="1843"/>
        <w:gridCol w:w="1291"/>
      </w:tblGrid>
      <w:tr w:rsidR="00454974" w:rsidRPr="00454974" w14:paraId="5EA2A376" w14:textId="77777777" w:rsidTr="00887F67">
        <w:trPr>
          <w:jc w:val="center"/>
        </w:trPr>
        <w:tc>
          <w:tcPr>
            <w:tcW w:w="4462" w:type="dxa"/>
            <w:gridSpan w:val="3"/>
            <w:shd w:val="clear" w:color="auto" w:fill="99CC00"/>
          </w:tcPr>
          <w:p w14:paraId="79C46610" w14:textId="0625DE90" w:rsidR="00454974" w:rsidRPr="00F6489A" w:rsidRDefault="00454974" w:rsidP="002D566D">
            <w:pPr>
              <w:jc w:val="center"/>
              <w:rPr>
                <w:rFonts w:ascii="Century Gothic" w:hAnsi="Century Gothic"/>
                <w:b/>
                <w:sz w:val="22"/>
              </w:rPr>
            </w:pPr>
            <w:r w:rsidRPr="00F6489A">
              <w:rPr>
                <w:rFonts w:ascii="Century Gothic" w:hAnsi="Century Gothic"/>
                <w:b/>
                <w:sz w:val="22"/>
              </w:rPr>
              <w:t>Exploración y comprensión del mundo natural y social</w:t>
            </w:r>
          </w:p>
        </w:tc>
        <w:tc>
          <w:tcPr>
            <w:tcW w:w="4394" w:type="dxa"/>
            <w:gridSpan w:val="3"/>
            <w:shd w:val="clear" w:color="auto" w:fill="FFFF99"/>
          </w:tcPr>
          <w:p w14:paraId="1839F3FD" w14:textId="126B5610" w:rsidR="00454974" w:rsidRPr="00F6489A" w:rsidRDefault="00454974" w:rsidP="002D566D">
            <w:pPr>
              <w:jc w:val="center"/>
              <w:rPr>
                <w:rFonts w:ascii="Century Gothic" w:hAnsi="Century Gothic"/>
                <w:b/>
                <w:sz w:val="22"/>
              </w:rPr>
            </w:pPr>
            <w:r w:rsidRPr="00F6489A">
              <w:rPr>
                <w:rFonts w:ascii="Century Gothic" w:hAnsi="Century Gothic"/>
                <w:b/>
                <w:sz w:val="22"/>
              </w:rPr>
              <w:t>Artes</w:t>
            </w:r>
          </w:p>
        </w:tc>
        <w:tc>
          <w:tcPr>
            <w:tcW w:w="4843" w:type="dxa"/>
            <w:gridSpan w:val="3"/>
            <w:shd w:val="clear" w:color="auto" w:fill="99CCFF"/>
          </w:tcPr>
          <w:p w14:paraId="7668BDBB" w14:textId="15717592" w:rsidR="00454974" w:rsidRPr="00F6489A" w:rsidRDefault="00454974" w:rsidP="002D566D">
            <w:pPr>
              <w:jc w:val="center"/>
              <w:rPr>
                <w:rFonts w:ascii="Century Gothic" w:hAnsi="Century Gothic"/>
                <w:b/>
                <w:sz w:val="22"/>
              </w:rPr>
            </w:pPr>
            <w:r w:rsidRPr="00F6489A">
              <w:rPr>
                <w:rFonts w:ascii="Century Gothic" w:hAnsi="Century Gothic"/>
                <w:b/>
                <w:sz w:val="22"/>
              </w:rPr>
              <w:t>Pensamiento matemático</w:t>
            </w:r>
          </w:p>
        </w:tc>
      </w:tr>
      <w:tr w:rsidR="00887F67" w:rsidRPr="00454974" w14:paraId="42A40AF7" w14:textId="77777777" w:rsidTr="00887F67">
        <w:trPr>
          <w:jc w:val="center"/>
        </w:trPr>
        <w:tc>
          <w:tcPr>
            <w:tcW w:w="1627" w:type="dxa"/>
          </w:tcPr>
          <w:p w14:paraId="2065C63A" w14:textId="41A0D1AD" w:rsidR="00454974" w:rsidRPr="00A7497B" w:rsidRDefault="00454974" w:rsidP="00454974">
            <w:pPr>
              <w:jc w:val="both"/>
              <w:rPr>
                <w:rFonts w:ascii="Century Gothic" w:hAnsi="Century Gothic"/>
                <w:sz w:val="14"/>
              </w:rPr>
            </w:pPr>
            <w:r w:rsidRPr="00A7497B">
              <w:rPr>
                <w:rFonts w:ascii="Century Gothic" w:hAnsi="Century Gothic"/>
                <w:sz w:val="14"/>
              </w:rPr>
              <w:t>Comenta acerca de plantas, animales, fenómenos y elementos naturales. Realiza sus propios registros y los explica, sus registros son acerca de los hallazgos de la naturaleza.</w:t>
            </w:r>
          </w:p>
        </w:tc>
        <w:tc>
          <w:tcPr>
            <w:tcW w:w="1417" w:type="dxa"/>
          </w:tcPr>
          <w:p w14:paraId="7B72692C" w14:textId="0BD691B7" w:rsidR="00454974" w:rsidRPr="00A7497B" w:rsidRDefault="00454974" w:rsidP="00F6489A">
            <w:pPr>
              <w:jc w:val="both"/>
              <w:rPr>
                <w:rFonts w:ascii="Century Gothic" w:hAnsi="Century Gothic"/>
                <w:sz w:val="14"/>
              </w:rPr>
            </w:pPr>
            <w:r w:rsidRPr="00A7497B">
              <w:rPr>
                <w:rFonts w:ascii="Century Gothic" w:hAnsi="Century Gothic"/>
                <w:sz w:val="14"/>
              </w:rPr>
              <w:t>se encuentra en proceso de realizar comentarios sobre hallazgos de animales, plantas, fenómenos y elementos de la naturaleza. Intenta realizar sus registros.</w:t>
            </w:r>
          </w:p>
        </w:tc>
        <w:tc>
          <w:tcPr>
            <w:tcW w:w="1418" w:type="dxa"/>
          </w:tcPr>
          <w:p w14:paraId="6F39AF79" w14:textId="57FCA737" w:rsidR="00454974" w:rsidRPr="00A7497B" w:rsidRDefault="00454974" w:rsidP="00F6489A">
            <w:pPr>
              <w:jc w:val="both"/>
              <w:rPr>
                <w:rFonts w:ascii="Century Gothic" w:hAnsi="Century Gothic"/>
                <w:sz w:val="14"/>
              </w:rPr>
            </w:pPr>
            <w:r w:rsidRPr="00A7497B">
              <w:rPr>
                <w:rFonts w:ascii="Century Gothic" w:hAnsi="Century Gothic"/>
                <w:sz w:val="14"/>
              </w:rPr>
              <w:t>Se le di</w:t>
            </w:r>
            <w:r w:rsidR="00702ABB" w:rsidRPr="00A7497B">
              <w:rPr>
                <w:rFonts w:ascii="Century Gothic" w:hAnsi="Century Gothic"/>
                <w:sz w:val="14"/>
              </w:rPr>
              <w:t>ficulta comentar sobre las características de animales, plantas y otros elementos naturales, sus registros aún no tienen relación con sus hallazgos o aún no logra explicar lo que registró.</w:t>
            </w:r>
          </w:p>
        </w:tc>
        <w:tc>
          <w:tcPr>
            <w:tcW w:w="1559" w:type="dxa"/>
          </w:tcPr>
          <w:p w14:paraId="7DDDF891" w14:textId="77777777" w:rsidR="00454974" w:rsidRPr="00A7497B" w:rsidRDefault="00B579B6" w:rsidP="00B579B6">
            <w:pPr>
              <w:jc w:val="both"/>
              <w:rPr>
                <w:rFonts w:ascii="Century Gothic" w:hAnsi="Century Gothic"/>
                <w:sz w:val="14"/>
              </w:rPr>
            </w:pPr>
            <w:r w:rsidRPr="00A7497B">
              <w:rPr>
                <w:rFonts w:ascii="Century Gothic" w:hAnsi="Century Gothic"/>
                <w:sz w:val="14"/>
              </w:rPr>
              <w:t>Logra relacionar sonidos con su fuente sonora.</w:t>
            </w:r>
          </w:p>
          <w:p w14:paraId="130DA3C7" w14:textId="376925EB" w:rsidR="00B579B6" w:rsidRPr="00A7497B" w:rsidRDefault="00B579B6" w:rsidP="00B579B6">
            <w:pPr>
              <w:jc w:val="both"/>
              <w:rPr>
                <w:rFonts w:ascii="Century Gothic" w:hAnsi="Century Gothic"/>
                <w:sz w:val="14"/>
              </w:rPr>
            </w:pPr>
            <w:r w:rsidRPr="00A7497B">
              <w:rPr>
                <w:rFonts w:ascii="Century Gothic" w:hAnsi="Century Gothic"/>
                <w:sz w:val="14"/>
              </w:rPr>
              <w:t>Se involucra en actividades en las que pinta sus ideas y pensamientos usando su imaginación. Imita animales y participa en actividades de representación de historias.</w:t>
            </w:r>
          </w:p>
        </w:tc>
        <w:tc>
          <w:tcPr>
            <w:tcW w:w="1702" w:type="dxa"/>
          </w:tcPr>
          <w:p w14:paraId="0D50D5A6" w14:textId="49426A72" w:rsidR="00454974" w:rsidRPr="00A7497B" w:rsidRDefault="00B579B6" w:rsidP="00B579B6">
            <w:pPr>
              <w:jc w:val="both"/>
              <w:rPr>
                <w:rFonts w:ascii="Century Gothic" w:hAnsi="Century Gothic"/>
                <w:sz w:val="14"/>
              </w:rPr>
            </w:pPr>
            <w:r w:rsidRPr="00A7497B">
              <w:rPr>
                <w:rFonts w:ascii="Century Gothic" w:hAnsi="Century Gothic"/>
                <w:sz w:val="14"/>
              </w:rPr>
              <w:t>Intenta relacionar sonidos con su fuente sonora y adivina algunos, participa en actividades de pintura y dibujo, se encuentra en desarrollo para lograr plasmar sus ideas y pensamientos</w:t>
            </w:r>
            <w:r w:rsidR="00064EF5" w:rsidRPr="00A7497B">
              <w:rPr>
                <w:rFonts w:ascii="Century Gothic" w:hAnsi="Century Gothic"/>
                <w:sz w:val="14"/>
              </w:rPr>
              <w:t>. Cuando se le motiva intenta imitar animales</w:t>
            </w:r>
          </w:p>
        </w:tc>
        <w:tc>
          <w:tcPr>
            <w:tcW w:w="1133" w:type="dxa"/>
          </w:tcPr>
          <w:p w14:paraId="7120F84D" w14:textId="0CD6CD60" w:rsidR="00454974" w:rsidRPr="00A7497B" w:rsidRDefault="00064EF5" w:rsidP="00A7497B">
            <w:pPr>
              <w:jc w:val="both"/>
              <w:rPr>
                <w:rFonts w:ascii="Century Gothic" w:hAnsi="Century Gothic"/>
                <w:sz w:val="14"/>
              </w:rPr>
            </w:pPr>
            <w:r w:rsidRPr="00A7497B">
              <w:rPr>
                <w:rFonts w:ascii="Century Gothic" w:hAnsi="Century Gothic"/>
                <w:sz w:val="14"/>
              </w:rPr>
              <w:t>Se le dificulta participar en las actividades o se niega a participar en actividades como adivinar sonidos, imitar animales o representar historias.</w:t>
            </w:r>
          </w:p>
        </w:tc>
        <w:tc>
          <w:tcPr>
            <w:tcW w:w="1709" w:type="dxa"/>
          </w:tcPr>
          <w:p w14:paraId="18E28841" w14:textId="1683A1F8" w:rsidR="00454974" w:rsidRPr="00B579B6" w:rsidRDefault="009F430A" w:rsidP="00887F67">
            <w:pPr>
              <w:jc w:val="both"/>
              <w:rPr>
                <w:rFonts w:ascii="Century Gothic" w:hAnsi="Century Gothic"/>
                <w:sz w:val="14"/>
              </w:rPr>
            </w:pPr>
            <w:r>
              <w:rPr>
                <w:rFonts w:ascii="Century Gothic" w:hAnsi="Century Gothic"/>
                <w:sz w:val="14"/>
              </w:rPr>
              <w:t xml:space="preserve">Cuenta </w:t>
            </w:r>
            <w:r w:rsidR="00887F67">
              <w:rPr>
                <w:rFonts w:ascii="Century Gothic" w:hAnsi="Century Gothic"/>
                <w:sz w:val="14"/>
              </w:rPr>
              <w:t xml:space="preserve">objetos en orden </w:t>
            </w:r>
            <w:r>
              <w:rPr>
                <w:rFonts w:ascii="Century Gothic" w:hAnsi="Century Gothic"/>
                <w:sz w:val="14"/>
              </w:rPr>
              <w:t xml:space="preserve"> del 1 al 10, participa en el registro de cantidades e intenta resolver problemas logrando identificar qué acción realizar, empieza a manejar cantidades correctas en cantidades menores a 10.</w:t>
            </w:r>
          </w:p>
        </w:tc>
        <w:tc>
          <w:tcPr>
            <w:tcW w:w="1843" w:type="dxa"/>
          </w:tcPr>
          <w:p w14:paraId="4591D6D7" w14:textId="29183D38" w:rsidR="00454974" w:rsidRPr="00B579B6" w:rsidRDefault="00887F67" w:rsidP="00A7497B">
            <w:pPr>
              <w:jc w:val="both"/>
              <w:rPr>
                <w:rFonts w:ascii="Century Gothic" w:hAnsi="Century Gothic"/>
                <w:sz w:val="14"/>
              </w:rPr>
            </w:pPr>
            <w:r>
              <w:rPr>
                <w:rFonts w:ascii="Century Gothic" w:hAnsi="Century Gothic"/>
                <w:sz w:val="14"/>
              </w:rPr>
              <w:t>Se encuentra en proceso de contar objetos en orden, intenta registrar cantidades y se encuentra en proceso de tomar en cuenta las cantidades correspondientes, se encuentra en desarrollo de identificar cómo puede resolver problemas de cantidad.</w:t>
            </w:r>
          </w:p>
        </w:tc>
        <w:tc>
          <w:tcPr>
            <w:tcW w:w="1291" w:type="dxa"/>
          </w:tcPr>
          <w:p w14:paraId="06EBDCE9" w14:textId="2900EF40" w:rsidR="00454974" w:rsidRPr="00B579B6" w:rsidRDefault="00887F67" w:rsidP="00A7497B">
            <w:pPr>
              <w:jc w:val="both"/>
              <w:rPr>
                <w:rFonts w:ascii="Century Gothic" w:hAnsi="Century Gothic"/>
                <w:sz w:val="14"/>
              </w:rPr>
            </w:pPr>
            <w:r>
              <w:rPr>
                <w:rFonts w:ascii="Century Gothic" w:hAnsi="Century Gothic"/>
                <w:sz w:val="14"/>
              </w:rPr>
              <w:t>Requiere apoyo para reproducir la serie numérica oral, se le dificulta contar objetos por sí mismo, aún no intenta resolver los problemas de cantidad que se le plantean.</w:t>
            </w:r>
          </w:p>
        </w:tc>
      </w:tr>
      <w:tr w:rsidR="00887F67" w:rsidRPr="00454974" w14:paraId="4D08B1F1" w14:textId="77777777" w:rsidTr="00887F67">
        <w:trPr>
          <w:jc w:val="center"/>
        </w:trPr>
        <w:tc>
          <w:tcPr>
            <w:tcW w:w="1627" w:type="dxa"/>
          </w:tcPr>
          <w:p w14:paraId="13A96FD5" w14:textId="4795DCC5" w:rsidR="00454974" w:rsidRPr="00454974" w:rsidRDefault="00454974" w:rsidP="002D566D">
            <w:pPr>
              <w:jc w:val="center"/>
              <w:rPr>
                <w:rFonts w:ascii="Century Gothic" w:hAnsi="Century Gothic"/>
                <w:sz w:val="22"/>
              </w:rPr>
            </w:pPr>
          </w:p>
          <w:p w14:paraId="6633FB5E" w14:textId="77777777" w:rsidR="00454974" w:rsidRDefault="00454974" w:rsidP="002D566D">
            <w:pPr>
              <w:jc w:val="center"/>
              <w:rPr>
                <w:rFonts w:ascii="Century Gothic" w:hAnsi="Century Gothic"/>
                <w:sz w:val="22"/>
              </w:rPr>
            </w:pPr>
          </w:p>
          <w:p w14:paraId="7EA981C2" w14:textId="77777777" w:rsidR="00F6489A" w:rsidRDefault="00F6489A" w:rsidP="002D566D">
            <w:pPr>
              <w:jc w:val="center"/>
              <w:rPr>
                <w:rFonts w:ascii="Century Gothic" w:hAnsi="Century Gothic"/>
                <w:sz w:val="22"/>
              </w:rPr>
            </w:pPr>
          </w:p>
          <w:p w14:paraId="47E3DB4C" w14:textId="77777777" w:rsidR="00F6489A" w:rsidRDefault="00F6489A" w:rsidP="002D566D">
            <w:pPr>
              <w:jc w:val="center"/>
              <w:rPr>
                <w:rFonts w:ascii="Century Gothic" w:hAnsi="Century Gothic"/>
                <w:sz w:val="22"/>
              </w:rPr>
            </w:pPr>
          </w:p>
          <w:p w14:paraId="0B60DB23" w14:textId="77777777" w:rsidR="00F6489A" w:rsidRDefault="00F6489A" w:rsidP="002D566D">
            <w:pPr>
              <w:jc w:val="center"/>
              <w:rPr>
                <w:rFonts w:ascii="Century Gothic" w:hAnsi="Century Gothic"/>
                <w:sz w:val="22"/>
              </w:rPr>
            </w:pPr>
          </w:p>
          <w:p w14:paraId="1DC3901B" w14:textId="77777777" w:rsidR="00F6489A" w:rsidRDefault="00F6489A" w:rsidP="002D566D">
            <w:pPr>
              <w:jc w:val="center"/>
              <w:rPr>
                <w:rFonts w:ascii="Century Gothic" w:hAnsi="Century Gothic"/>
                <w:sz w:val="22"/>
              </w:rPr>
            </w:pPr>
          </w:p>
          <w:p w14:paraId="727C0CBC" w14:textId="77777777" w:rsidR="00F6489A" w:rsidRDefault="00F6489A" w:rsidP="002D566D">
            <w:pPr>
              <w:jc w:val="center"/>
              <w:rPr>
                <w:rFonts w:ascii="Century Gothic" w:hAnsi="Century Gothic"/>
                <w:sz w:val="22"/>
              </w:rPr>
            </w:pPr>
          </w:p>
          <w:p w14:paraId="1C017997" w14:textId="77777777" w:rsidR="00F6489A" w:rsidRDefault="00F6489A" w:rsidP="002D566D">
            <w:pPr>
              <w:jc w:val="center"/>
              <w:rPr>
                <w:rFonts w:ascii="Century Gothic" w:hAnsi="Century Gothic"/>
                <w:sz w:val="22"/>
              </w:rPr>
            </w:pPr>
          </w:p>
          <w:p w14:paraId="7FA261E7" w14:textId="77777777" w:rsidR="00F6489A" w:rsidRDefault="00F6489A" w:rsidP="002D566D">
            <w:pPr>
              <w:jc w:val="center"/>
              <w:rPr>
                <w:rFonts w:ascii="Century Gothic" w:hAnsi="Century Gothic"/>
                <w:sz w:val="22"/>
              </w:rPr>
            </w:pPr>
          </w:p>
          <w:p w14:paraId="1392E923" w14:textId="77777777" w:rsidR="00F6489A" w:rsidRDefault="00F6489A" w:rsidP="002D566D">
            <w:pPr>
              <w:jc w:val="center"/>
              <w:rPr>
                <w:rFonts w:ascii="Century Gothic" w:hAnsi="Century Gothic"/>
                <w:sz w:val="22"/>
              </w:rPr>
            </w:pPr>
          </w:p>
          <w:p w14:paraId="06068DE7" w14:textId="77777777" w:rsidR="00F6489A" w:rsidRDefault="00F6489A" w:rsidP="002D566D">
            <w:pPr>
              <w:jc w:val="center"/>
              <w:rPr>
                <w:rFonts w:ascii="Century Gothic" w:hAnsi="Century Gothic"/>
                <w:sz w:val="22"/>
              </w:rPr>
            </w:pPr>
          </w:p>
          <w:p w14:paraId="447E9482" w14:textId="77777777" w:rsidR="00F6489A" w:rsidRDefault="00F6489A" w:rsidP="002D566D">
            <w:pPr>
              <w:jc w:val="center"/>
              <w:rPr>
                <w:rFonts w:ascii="Century Gothic" w:hAnsi="Century Gothic"/>
                <w:sz w:val="22"/>
              </w:rPr>
            </w:pPr>
          </w:p>
          <w:p w14:paraId="471424E7" w14:textId="77777777" w:rsidR="00F6489A" w:rsidRDefault="00F6489A" w:rsidP="002D566D">
            <w:pPr>
              <w:jc w:val="center"/>
              <w:rPr>
                <w:rFonts w:ascii="Century Gothic" w:hAnsi="Century Gothic"/>
                <w:sz w:val="22"/>
              </w:rPr>
            </w:pPr>
          </w:p>
          <w:p w14:paraId="6AD89E69" w14:textId="77777777" w:rsidR="00F6489A" w:rsidRPr="00454974" w:rsidRDefault="00F6489A" w:rsidP="002D566D">
            <w:pPr>
              <w:jc w:val="center"/>
              <w:rPr>
                <w:rFonts w:ascii="Century Gothic" w:hAnsi="Century Gothic"/>
                <w:sz w:val="22"/>
              </w:rPr>
            </w:pPr>
          </w:p>
          <w:p w14:paraId="733F3FCE" w14:textId="77777777" w:rsidR="00454974" w:rsidRPr="00454974" w:rsidRDefault="00454974" w:rsidP="002D566D">
            <w:pPr>
              <w:jc w:val="center"/>
              <w:rPr>
                <w:rFonts w:ascii="Century Gothic" w:hAnsi="Century Gothic"/>
                <w:sz w:val="22"/>
              </w:rPr>
            </w:pPr>
          </w:p>
          <w:p w14:paraId="5C7FA8F0" w14:textId="77777777" w:rsidR="00454974" w:rsidRPr="00454974" w:rsidRDefault="00454974" w:rsidP="002D566D">
            <w:pPr>
              <w:jc w:val="center"/>
              <w:rPr>
                <w:rFonts w:ascii="Century Gothic" w:hAnsi="Century Gothic"/>
                <w:sz w:val="22"/>
              </w:rPr>
            </w:pPr>
          </w:p>
          <w:p w14:paraId="2880D6A1" w14:textId="77777777" w:rsidR="00454974" w:rsidRPr="00454974" w:rsidRDefault="00454974" w:rsidP="002D566D">
            <w:pPr>
              <w:jc w:val="center"/>
              <w:rPr>
                <w:rFonts w:ascii="Century Gothic" w:hAnsi="Century Gothic"/>
                <w:sz w:val="22"/>
              </w:rPr>
            </w:pPr>
          </w:p>
          <w:p w14:paraId="71B6B75A" w14:textId="77777777" w:rsidR="00454974" w:rsidRPr="00454974" w:rsidRDefault="00454974" w:rsidP="002D566D">
            <w:pPr>
              <w:jc w:val="center"/>
              <w:rPr>
                <w:rFonts w:ascii="Century Gothic" w:hAnsi="Century Gothic"/>
                <w:sz w:val="22"/>
              </w:rPr>
            </w:pPr>
          </w:p>
          <w:p w14:paraId="09A4E1DF" w14:textId="77777777" w:rsidR="00454974" w:rsidRPr="00454974" w:rsidRDefault="00454974" w:rsidP="002D566D">
            <w:pPr>
              <w:jc w:val="center"/>
              <w:rPr>
                <w:rFonts w:ascii="Century Gothic" w:hAnsi="Century Gothic"/>
                <w:sz w:val="22"/>
              </w:rPr>
            </w:pPr>
          </w:p>
          <w:p w14:paraId="7EC0CD5E" w14:textId="77777777" w:rsidR="00454974" w:rsidRPr="00454974" w:rsidRDefault="00454974" w:rsidP="002D566D">
            <w:pPr>
              <w:jc w:val="center"/>
              <w:rPr>
                <w:rFonts w:ascii="Century Gothic" w:hAnsi="Century Gothic"/>
                <w:sz w:val="22"/>
              </w:rPr>
            </w:pPr>
          </w:p>
        </w:tc>
        <w:tc>
          <w:tcPr>
            <w:tcW w:w="1417" w:type="dxa"/>
          </w:tcPr>
          <w:p w14:paraId="45938190" w14:textId="77777777" w:rsidR="00454974" w:rsidRPr="00454974" w:rsidRDefault="00454974" w:rsidP="002D566D">
            <w:pPr>
              <w:jc w:val="center"/>
              <w:rPr>
                <w:rFonts w:ascii="Century Gothic" w:hAnsi="Century Gothic"/>
                <w:sz w:val="22"/>
              </w:rPr>
            </w:pPr>
          </w:p>
        </w:tc>
        <w:tc>
          <w:tcPr>
            <w:tcW w:w="1418" w:type="dxa"/>
          </w:tcPr>
          <w:p w14:paraId="46DE593D" w14:textId="77777777" w:rsidR="00454974" w:rsidRPr="00454974" w:rsidRDefault="00454974" w:rsidP="002D566D">
            <w:pPr>
              <w:jc w:val="center"/>
              <w:rPr>
                <w:rFonts w:ascii="Century Gothic" w:hAnsi="Century Gothic"/>
                <w:sz w:val="22"/>
              </w:rPr>
            </w:pPr>
          </w:p>
        </w:tc>
        <w:tc>
          <w:tcPr>
            <w:tcW w:w="1559" w:type="dxa"/>
          </w:tcPr>
          <w:p w14:paraId="5B125086" w14:textId="77777777" w:rsidR="00454974" w:rsidRPr="00454974" w:rsidRDefault="00454974" w:rsidP="002D566D">
            <w:pPr>
              <w:jc w:val="center"/>
              <w:rPr>
                <w:rFonts w:ascii="Century Gothic" w:hAnsi="Century Gothic"/>
                <w:sz w:val="22"/>
              </w:rPr>
            </w:pPr>
          </w:p>
        </w:tc>
        <w:tc>
          <w:tcPr>
            <w:tcW w:w="1702" w:type="dxa"/>
          </w:tcPr>
          <w:p w14:paraId="68A81CF0" w14:textId="77777777" w:rsidR="00454974" w:rsidRPr="00454974" w:rsidRDefault="00454974" w:rsidP="002D566D">
            <w:pPr>
              <w:jc w:val="center"/>
              <w:rPr>
                <w:rFonts w:ascii="Century Gothic" w:hAnsi="Century Gothic"/>
                <w:sz w:val="22"/>
              </w:rPr>
            </w:pPr>
          </w:p>
        </w:tc>
        <w:tc>
          <w:tcPr>
            <w:tcW w:w="1133" w:type="dxa"/>
          </w:tcPr>
          <w:p w14:paraId="146B117C" w14:textId="77777777" w:rsidR="00454974" w:rsidRPr="00454974" w:rsidRDefault="00454974" w:rsidP="002D566D">
            <w:pPr>
              <w:jc w:val="center"/>
              <w:rPr>
                <w:rFonts w:ascii="Century Gothic" w:hAnsi="Century Gothic"/>
                <w:sz w:val="22"/>
              </w:rPr>
            </w:pPr>
          </w:p>
        </w:tc>
        <w:tc>
          <w:tcPr>
            <w:tcW w:w="1709" w:type="dxa"/>
          </w:tcPr>
          <w:p w14:paraId="6A8A83E8" w14:textId="77777777" w:rsidR="00454974" w:rsidRPr="00454974" w:rsidRDefault="00454974" w:rsidP="002D566D">
            <w:pPr>
              <w:jc w:val="center"/>
              <w:rPr>
                <w:rFonts w:ascii="Century Gothic" w:hAnsi="Century Gothic"/>
                <w:sz w:val="22"/>
              </w:rPr>
            </w:pPr>
          </w:p>
        </w:tc>
        <w:tc>
          <w:tcPr>
            <w:tcW w:w="1843" w:type="dxa"/>
          </w:tcPr>
          <w:p w14:paraId="5EF34E85" w14:textId="77777777" w:rsidR="00454974" w:rsidRPr="00454974" w:rsidRDefault="00454974" w:rsidP="002D566D">
            <w:pPr>
              <w:jc w:val="center"/>
              <w:rPr>
                <w:rFonts w:ascii="Century Gothic" w:hAnsi="Century Gothic"/>
                <w:sz w:val="22"/>
              </w:rPr>
            </w:pPr>
          </w:p>
        </w:tc>
        <w:tc>
          <w:tcPr>
            <w:tcW w:w="1291" w:type="dxa"/>
          </w:tcPr>
          <w:p w14:paraId="37182C18" w14:textId="77777777" w:rsidR="00454974" w:rsidRPr="00454974" w:rsidRDefault="00454974" w:rsidP="002D566D">
            <w:pPr>
              <w:jc w:val="center"/>
              <w:rPr>
                <w:rFonts w:ascii="Century Gothic" w:hAnsi="Century Gothic"/>
                <w:sz w:val="22"/>
              </w:rPr>
            </w:pPr>
          </w:p>
        </w:tc>
      </w:tr>
      <w:tr w:rsidR="00454974" w:rsidRPr="00454974" w14:paraId="64B2B582" w14:textId="77777777" w:rsidTr="00887F67">
        <w:trPr>
          <w:jc w:val="center"/>
        </w:trPr>
        <w:tc>
          <w:tcPr>
            <w:tcW w:w="4462" w:type="dxa"/>
            <w:gridSpan w:val="3"/>
          </w:tcPr>
          <w:p w14:paraId="12A7C4C6" w14:textId="300F3B43" w:rsidR="00454974" w:rsidRPr="00702ABB" w:rsidRDefault="00702ABB" w:rsidP="00702ABB">
            <w:pPr>
              <w:jc w:val="both"/>
              <w:rPr>
                <w:rFonts w:ascii="Century Gothic" w:hAnsi="Century Gothic"/>
                <w:sz w:val="18"/>
              </w:rPr>
            </w:pPr>
            <w:r>
              <w:rPr>
                <w:rFonts w:ascii="Century Gothic" w:hAnsi="Century Gothic"/>
                <w:sz w:val="18"/>
              </w:rPr>
              <w:t>Observaciones:</w:t>
            </w:r>
          </w:p>
          <w:p w14:paraId="4934979A" w14:textId="77777777" w:rsidR="00702ABB" w:rsidRDefault="00702ABB" w:rsidP="002D566D">
            <w:pPr>
              <w:jc w:val="center"/>
              <w:rPr>
                <w:rFonts w:ascii="Century Gothic" w:hAnsi="Century Gothic"/>
                <w:sz w:val="22"/>
              </w:rPr>
            </w:pPr>
          </w:p>
          <w:p w14:paraId="01A8C737" w14:textId="77777777" w:rsidR="00702ABB" w:rsidRDefault="00702ABB" w:rsidP="002D566D">
            <w:pPr>
              <w:jc w:val="center"/>
              <w:rPr>
                <w:rFonts w:ascii="Century Gothic" w:hAnsi="Century Gothic"/>
                <w:sz w:val="22"/>
              </w:rPr>
            </w:pPr>
          </w:p>
          <w:p w14:paraId="134222F3" w14:textId="77777777" w:rsidR="00702ABB" w:rsidRDefault="00702ABB" w:rsidP="00A7497B">
            <w:pPr>
              <w:rPr>
                <w:rFonts w:ascii="Century Gothic" w:hAnsi="Century Gothic"/>
                <w:sz w:val="22"/>
              </w:rPr>
            </w:pPr>
          </w:p>
          <w:p w14:paraId="6B43810B" w14:textId="77777777" w:rsidR="00F6489A" w:rsidRDefault="00F6489A" w:rsidP="002D566D">
            <w:pPr>
              <w:jc w:val="center"/>
              <w:rPr>
                <w:rFonts w:ascii="Century Gothic" w:hAnsi="Century Gothic"/>
                <w:sz w:val="22"/>
              </w:rPr>
            </w:pPr>
          </w:p>
          <w:p w14:paraId="17BA68C0" w14:textId="77777777" w:rsidR="00F6489A" w:rsidRDefault="00F6489A" w:rsidP="002D566D">
            <w:pPr>
              <w:jc w:val="center"/>
              <w:rPr>
                <w:rFonts w:ascii="Century Gothic" w:hAnsi="Century Gothic"/>
                <w:sz w:val="22"/>
              </w:rPr>
            </w:pPr>
          </w:p>
          <w:p w14:paraId="475A3EFD" w14:textId="77777777" w:rsidR="00F6489A" w:rsidRPr="00454974" w:rsidRDefault="00F6489A" w:rsidP="002D566D">
            <w:pPr>
              <w:jc w:val="center"/>
              <w:rPr>
                <w:rFonts w:ascii="Century Gothic" w:hAnsi="Century Gothic"/>
                <w:sz w:val="22"/>
              </w:rPr>
            </w:pPr>
          </w:p>
        </w:tc>
        <w:tc>
          <w:tcPr>
            <w:tcW w:w="4394" w:type="dxa"/>
            <w:gridSpan w:val="3"/>
          </w:tcPr>
          <w:p w14:paraId="54C71FA7" w14:textId="77777777" w:rsidR="00702ABB" w:rsidRPr="00702ABB" w:rsidRDefault="00702ABB" w:rsidP="00702ABB">
            <w:pPr>
              <w:jc w:val="both"/>
              <w:rPr>
                <w:rFonts w:ascii="Century Gothic" w:hAnsi="Century Gothic"/>
                <w:sz w:val="18"/>
              </w:rPr>
            </w:pPr>
            <w:r>
              <w:rPr>
                <w:rFonts w:ascii="Century Gothic" w:hAnsi="Century Gothic"/>
                <w:sz w:val="18"/>
              </w:rPr>
              <w:t>Observaciones:</w:t>
            </w:r>
          </w:p>
          <w:p w14:paraId="7C5CE0F6" w14:textId="77777777" w:rsidR="00454974" w:rsidRPr="00454974" w:rsidRDefault="00454974" w:rsidP="002D566D">
            <w:pPr>
              <w:jc w:val="center"/>
              <w:rPr>
                <w:rFonts w:ascii="Century Gothic" w:hAnsi="Century Gothic"/>
                <w:sz w:val="22"/>
              </w:rPr>
            </w:pPr>
          </w:p>
        </w:tc>
        <w:tc>
          <w:tcPr>
            <w:tcW w:w="4843" w:type="dxa"/>
            <w:gridSpan w:val="3"/>
          </w:tcPr>
          <w:p w14:paraId="761634F6" w14:textId="77777777" w:rsidR="00702ABB" w:rsidRPr="00702ABB" w:rsidRDefault="00702ABB" w:rsidP="00702ABB">
            <w:pPr>
              <w:jc w:val="both"/>
              <w:rPr>
                <w:rFonts w:ascii="Century Gothic" w:hAnsi="Century Gothic"/>
                <w:sz w:val="18"/>
              </w:rPr>
            </w:pPr>
            <w:r>
              <w:rPr>
                <w:rFonts w:ascii="Century Gothic" w:hAnsi="Century Gothic"/>
                <w:sz w:val="18"/>
              </w:rPr>
              <w:t>Observaciones:</w:t>
            </w:r>
          </w:p>
          <w:p w14:paraId="1FD25FD2" w14:textId="77777777" w:rsidR="00454974" w:rsidRPr="00454974" w:rsidRDefault="00454974" w:rsidP="002D566D">
            <w:pPr>
              <w:jc w:val="center"/>
              <w:rPr>
                <w:rFonts w:ascii="Century Gothic" w:hAnsi="Century Gothic"/>
                <w:sz w:val="22"/>
              </w:rPr>
            </w:pPr>
          </w:p>
        </w:tc>
      </w:tr>
    </w:tbl>
    <w:p w14:paraId="60269AB0" w14:textId="12E6749B" w:rsidR="0032183D" w:rsidRDefault="00F6489A" w:rsidP="00F6489A">
      <w:pPr>
        <w:jc w:val="center"/>
      </w:pPr>
      <w:r w:rsidRPr="0032183D">
        <w:rPr>
          <w:noProof/>
          <w:lang w:val="es-ES"/>
        </w:rPr>
        <w:drawing>
          <wp:inline distT="0" distB="0" distL="0" distR="0" wp14:anchorId="37CE371D" wp14:editId="7D2516BE">
            <wp:extent cx="8456295" cy="6743700"/>
            <wp:effectExtent l="0" t="0" r="1905"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58105" cy="6745143"/>
                    </a:xfrm>
                    <a:prstGeom prst="rect">
                      <a:avLst/>
                    </a:prstGeom>
                    <a:noFill/>
                    <a:ln>
                      <a:noFill/>
                    </a:ln>
                  </pic:spPr>
                </pic:pic>
              </a:graphicData>
            </a:graphic>
          </wp:inline>
        </w:drawing>
      </w:r>
    </w:p>
    <w:sectPr w:rsidR="0032183D" w:rsidSect="00CD10A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HelloTypeHype">
    <w:panose1 w:val="02000603000000000000"/>
    <w:charset w:val="00"/>
    <w:family w:val="auto"/>
    <w:pitch w:val="variable"/>
    <w:sig w:usb0="80000003" w:usb1="00010002"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A0"/>
    <w:rsid w:val="00064EF5"/>
    <w:rsid w:val="0007150C"/>
    <w:rsid w:val="000C6E81"/>
    <w:rsid w:val="000D6D02"/>
    <w:rsid w:val="000D75EB"/>
    <w:rsid w:val="000E2301"/>
    <w:rsid w:val="000E6F55"/>
    <w:rsid w:val="0011367E"/>
    <w:rsid w:val="00161A9C"/>
    <w:rsid w:val="001B0450"/>
    <w:rsid w:val="001D4458"/>
    <w:rsid w:val="00214E11"/>
    <w:rsid w:val="0022373C"/>
    <w:rsid w:val="00261A3B"/>
    <w:rsid w:val="002D566D"/>
    <w:rsid w:val="002E1989"/>
    <w:rsid w:val="00301C1A"/>
    <w:rsid w:val="0032183D"/>
    <w:rsid w:val="003252B8"/>
    <w:rsid w:val="0035591D"/>
    <w:rsid w:val="003930CF"/>
    <w:rsid w:val="00395DAD"/>
    <w:rsid w:val="003F3A84"/>
    <w:rsid w:val="004207DE"/>
    <w:rsid w:val="00451E0E"/>
    <w:rsid w:val="00454974"/>
    <w:rsid w:val="00491269"/>
    <w:rsid w:val="004A1E8E"/>
    <w:rsid w:val="004A373F"/>
    <w:rsid w:val="0053466E"/>
    <w:rsid w:val="005738B6"/>
    <w:rsid w:val="005D1A07"/>
    <w:rsid w:val="00611DBD"/>
    <w:rsid w:val="006224C3"/>
    <w:rsid w:val="006449BD"/>
    <w:rsid w:val="00651B08"/>
    <w:rsid w:val="00652F3C"/>
    <w:rsid w:val="006A51C9"/>
    <w:rsid w:val="006A762E"/>
    <w:rsid w:val="00702ABB"/>
    <w:rsid w:val="00723940"/>
    <w:rsid w:val="00743BC2"/>
    <w:rsid w:val="007457D4"/>
    <w:rsid w:val="00781DF7"/>
    <w:rsid w:val="00783880"/>
    <w:rsid w:val="007C260A"/>
    <w:rsid w:val="008348CC"/>
    <w:rsid w:val="0087137A"/>
    <w:rsid w:val="00887F67"/>
    <w:rsid w:val="00890385"/>
    <w:rsid w:val="008A446C"/>
    <w:rsid w:val="00943495"/>
    <w:rsid w:val="00951F82"/>
    <w:rsid w:val="009F430A"/>
    <w:rsid w:val="00A02BA5"/>
    <w:rsid w:val="00A21853"/>
    <w:rsid w:val="00A459A0"/>
    <w:rsid w:val="00A7497B"/>
    <w:rsid w:val="00A857C8"/>
    <w:rsid w:val="00AC240C"/>
    <w:rsid w:val="00B239B6"/>
    <w:rsid w:val="00B579B6"/>
    <w:rsid w:val="00B94E39"/>
    <w:rsid w:val="00BB4D81"/>
    <w:rsid w:val="00BC3F2D"/>
    <w:rsid w:val="00C309F9"/>
    <w:rsid w:val="00C3577B"/>
    <w:rsid w:val="00C73199"/>
    <w:rsid w:val="00C746D5"/>
    <w:rsid w:val="00CA7C66"/>
    <w:rsid w:val="00CB005D"/>
    <w:rsid w:val="00CD10AF"/>
    <w:rsid w:val="00D37132"/>
    <w:rsid w:val="00DA1623"/>
    <w:rsid w:val="00DE74A5"/>
    <w:rsid w:val="00DF742F"/>
    <w:rsid w:val="00F60D63"/>
    <w:rsid w:val="00F643C3"/>
    <w:rsid w:val="00F6489A"/>
    <w:rsid w:val="00FB47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EE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A1E8E"/>
    <w:pPr>
      <w:ind w:left="720"/>
      <w:contextualSpacing/>
    </w:pPr>
  </w:style>
  <w:style w:type="paragraph" w:styleId="Textodeglobo">
    <w:name w:val="Balloon Text"/>
    <w:basedOn w:val="Normal"/>
    <w:link w:val="TextodegloboCar"/>
    <w:uiPriority w:val="99"/>
    <w:semiHidden/>
    <w:unhideWhenUsed/>
    <w:rsid w:val="0032183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218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A1E8E"/>
    <w:pPr>
      <w:ind w:left="720"/>
      <w:contextualSpacing/>
    </w:pPr>
  </w:style>
  <w:style w:type="paragraph" w:styleId="Textodeglobo">
    <w:name w:val="Balloon Text"/>
    <w:basedOn w:val="Normal"/>
    <w:link w:val="TextodegloboCar"/>
    <w:uiPriority w:val="99"/>
    <w:semiHidden/>
    <w:unhideWhenUsed/>
    <w:rsid w:val="0032183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218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B884-4C7D-534F-BF84-A628B51F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2433</Words>
  <Characters>13384</Characters>
  <Application>Microsoft Macintosh Word</Application>
  <DocSecurity>0</DocSecurity>
  <Lines>111</Lines>
  <Paragraphs>31</Paragraphs>
  <ScaleCrop>false</ScaleCrop>
  <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Vargas Franco</dc:creator>
  <cp:keywords/>
  <dc:description/>
  <cp:lastModifiedBy>Melissa Vargas Franco</cp:lastModifiedBy>
  <cp:revision>106</cp:revision>
  <dcterms:created xsi:type="dcterms:W3CDTF">2021-10-22T13:03:00Z</dcterms:created>
  <dcterms:modified xsi:type="dcterms:W3CDTF">2023-04-18T00:54:00Z</dcterms:modified>
</cp:coreProperties>
</file>