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EE" w:rsidRDefault="00323FEE" w:rsidP="00323FEE">
      <w:pPr>
        <w:rPr>
          <w:rFonts w:ascii="Arial" w:hAnsi="Arial" w:cs="Arial"/>
          <w:b/>
          <w:sz w:val="24"/>
          <w:szCs w:val="24"/>
          <w:lang w:val="es-ES"/>
        </w:rPr>
      </w:pPr>
    </w:p>
    <w:p w:rsidR="00323FEE" w:rsidRPr="00045C42" w:rsidRDefault="00323FEE" w:rsidP="003A4267">
      <w:pPr>
        <w:jc w:val="center"/>
        <w:rPr>
          <w:rFonts w:ascii="Arial" w:hAnsi="Arial" w:cs="Arial"/>
          <w:b/>
          <w:sz w:val="24"/>
          <w:szCs w:val="24"/>
          <w:lang w:val="es-ES"/>
        </w:rPr>
      </w:pPr>
      <w:r w:rsidRPr="00045C42">
        <w:rPr>
          <w:rFonts w:ascii="Arial" w:hAnsi="Arial" w:cs="Arial"/>
          <w:b/>
          <w:sz w:val="24"/>
          <w:szCs w:val="24"/>
          <w:lang w:val="es-ES"/>
        </w:rPr>
        <w:t>LECTURA DE LA REALIDAD</w:t>
      </w:r>
    </w:p>
    <w:p w:rsidR="00323FEE" w:rsidRPr="00045C42" w:rsidRDefault="00323FEE" w:rsidP="00323FEE">
      <w:pPr>
        <w:spacing w:after="0" w:line="240" w:lineRule="auto"/>
        <w:jc w:val="both"/>
        <w:rPr>
          <w:rFonts w:ascii="Arial" w:hAnsi="Arial" w:cs="Arial"/>
          <w:bCs/>
          <w:sz w:val="24"/>
          <w:szCs w:val="24"/>
        </w:rPr>
      </w:pPr>
      <w:r w:rsidRPr="00045C42">
        <w:rPr>
          <w:rFonts w:ascii="Arial" w:hAnsi="Arial" w:cs="Arial"/>
          <w:bCs/>
          <w:sz w:val="24"/>
          <w:szCs w:val="24"/>
        </w:rPr>
        <w:t xml:space="preserve">La escuela primaria </w:t>
      </w:r>
      <w:r w:rsidRPr="00045C42">
        <w:rPr>
          <w:rFonts w:ascii="Arial" w:hAnsi="Arial" w:cs="Arial"/>
          <w:b/>
          <w:bCs/>
          <w:sz w:val="24"/>
          <w:szCs w:val="24"/>
        </w:rPr>
        <w:t>“Ricardo Castro”</w:t>
      </w:r>
      <w:r w:rsidRPr="00045C42">
        <w:rPr>
          <w:rFonts w:ascii="Arial" w:hAnsi="Arial" w:cs="Arial"/>
          <w:bCs/>
          <w:sz w:val="24"/>
          <w:szCs w:val="24"/>
        </w:rPr>
        <w:t xml:space="preserve"> con clave </w:t>
      </w:r>
      <w:r w:rsidRPr="00045C42">
        <w:rPr>
          <w:rFonts w:ascii="Arial" w:hAnsi="Arial" w:cs="Arial"/>
          <w:b/>
          <w:bCs/>
          <w:sz w:val="24"/>
          <w:szCs w:val="24"/>
        </w:rPr>
        <w:t xml:space="preserve">10DPR0487V, </w:t>
      </w:r>
      <w:r w:rsidRPr="00045C42">
        <w:rPr>
          <w:rFonts w:ascii="Arial" w:hAnsi="Arial" w:cs="Arial"/>
          <w:bCs/>
          <w:sz w:val="24"/>
          <w:szCs w:val="24"/>
        </w:rPr>
        <w:t xml:space="preserve">perteneciente a la zona escolar No. 5 sector No. 1 ubicada en Ave. Vicente Guerrero S/N Col. Insurgente, Victoria de Durango, Dgo. Es un plantel de organización completa, cuenta con una dirección técnica, un subdirector académico y un subdirector de gestión, un apoyo administrativo, dos personas de apoyo a la educación ASPE, doce docentes frente a grupo (dos por grado), un profesor de educación física, un docente apoyo promotor TIC´S, un docente apoyo taller de lectura y escritura, un docente apoyo USAER y una profesora de inglés. En la escuela actualmente se atiende a 200 alumnos divididos en los 12 grupos. </w:t>
      </w:r>
    </w:p>
    <w:p w:rsidR="00323FEE" w:rsidRPr="00045C42" w:rsidRDefault="00323FEE" w:rsidP="00323FEE">
      <w:pPr>
        <w:spacing w:after="0" w:line="240" w:lineRule="auto"/>
        <w:jc w:val="both"/>
        <w:rPr>
          <w:rFonts w:ascii="Arial" w:hAnsi="Arial" w:cs="Arial"/>
          <w:bCs/>
          <w:sz w:val="24"/>
          <w:szCs w:val="24"/>
        </w:rPr>
      </w:pPr>
    </w:p>
    <w:p w:rsidR="00323FEE" w:rsidRPr="00045C42" w:rsidRDefault="00323FEE" w:rsidP="00323FEE">
      <w:pPr>
        <w:spacing w:after="0" w:line="276" w:lineRule="auto"/>
        <w:jc w:val="both"/>
        <w:rPr>
          <w:rFonts w:ascii="Arial" w:hAnsi="Arial" w:cs="Arial"/>
          <w:sz w:val="24"/>
          <w:szCs w:val="24"/>
        </w:rPr>
      </w:pPr>
      <w:r w:rsidRPr="00045C42">
        <w:rPr>
          <w:rFonts w:ascii="Arial" w:hAnsi="Arial" w:cs="Arial"/>
          <w:sz w:val="24"/>
          <w:szCs w:val="24"/>
        </w:rPr>
        <w:t>En la institución se cuenta con doce aulas destinadas a los grupos, una dirección, un aula de red escolar equipada con 16 computadoras, una biblioteca escolar con acervo de aproximadamente de 1682 libros, un aula para trabajar a los alumnos con NEE, un espacio para la subdirectora académica, un salón para el material de educación física, al igual cuenta con un domo y áreas verdes extensas, 2 baños uno para niños y otro para niñas, los cuales cuenta con agua para su servicio.</w:t>
      </w:r>
    </w:p>
    <w:p w:rsidR="002378F1" w:rsidRPr="00045C42" w:rsidRDefault="002378F1" w:rsidP="002378F1">
      <w:pPr>
        <w:rPr>
          <w:rFonts w:ascii="Arial" w:hAnsi="Arial" w:cs="Arial"/>
          <w:sz w:val="24"/>
          <w:szCs w:val="24"/>
          <w:lang w:val="es-ES"/>
        </w:rPr>
      </w:pPr>
      <w:r w:rsidRPr="00045C42">
        <w:rPr>
          <w:rFonts w:ascii="Arial" w:hAnsi="Arial" w:cs="Arial"/>
          <w:sz w:val="24"/>
          <w:szCs w:val="24"/>
          <w:lang w:val="es-ES"/>
        </w:rPr>
        <w:t>La colonia en la que se encuentra situada la Escuela primaria cuenta con los servicios públicos (agua potable, luz eléctrica y pavimentación)</w:t>
      </w:r>
      <w:r w:rsidR="00045C42" w:rsidRPr="00045C42">
        <w:rPr>
          <w:rFonts w:ascii="Arial" w:hAnsi="Arial" w:cs="Arial"/>
          <w:sz w:val="24"/>
          <w:szCs w:val="24"/>
          <w:lang w:val="es-ES"/>
        </w:rPr>
        <w:t>.</w:t>
      </w:r>
    </w:p>
    <w:p w:rsidR="002378F1" w:rsidRPr="00045C42" w:rsidRDefault="002378F1" w:rsidP="00323FEE">
      <w:pPr>
        <w:spacing w:after="0" w:line="276" w:lineRule="auto"/>
        <w:jc w:val="both"/>
        <w:rPr>
          <w:rFonts w:ascii="Arial" w:hAnsi="Arial" w:cs="Arial"/>
          <w:sz w:val="24"/>
          <w:szCs w:val="24"/>
          <w:lang w:val="es-ES"/>
        </w:rPr>
      </w:pPr>
    </w:p>
    <w:p w:rsidR="00323FEE" w:rsidRPr="00045C42" w:rsidRDefault="00323FEE" w:rsidP="003A4267">
      <w:pPr>
        <w:spacing w:after="0" w:line="240" w:lineRule="auto"/>
        <w:ind w:firstLine="708"/>
        <w:jc w:val="both"/>
        <w:rPr>
          <w:rFonts w:ascii="Arial" w:hAnsi="Arial" w:cs="Arial"/>
          <w:bCs/>
          <w:sz w:val="24"/>
          <w:szCs w:val="24"/>
        </w:rPr>
      </w:pPr>
    </w:p>
    <w:p w:rsidR="003A4267" w:rsidRPr="00045C42" w:rsidRDefault="003A4267" w:rsidP="003A4267">
      <w:pPr>
        <w:spacing w:after="0" w:line="240" w:lineRule="auto"/>
        <w:jc w:val="center"/>
        <w:rPr>
          <w:rFonts w:ascii="Arial" w:hAnsi="Arial" w:cs="Arial"/>
          <w:b/>
          <w:bCs/>
          <w:sz w:val="24"/>
          <w:szCs w:val="24"/>
        </w:rPr>
      </w:pPr>
      <w:r w:rsidRPr="00045C42">
        <w:rPr>
          <w:rFonts w:ascii="Arial" w:hAnsi="Arial" w:cs="Arial"/>
          <w:b/>
          <w:bCs/>
          <w:sz w:val="24"/>
          <w:szCs w:val="24"/>
        </w:rPr>
        <w:t>CONTEXTUALIZACION</w:t>
      </w:r>
    </w:p>
    <w:p w:rsidR="002378F1" w:rsidRPr="00045C42" w:rsidRDefault="002378F1" w:rsidP="002378F1">
      <w:pPr>
        <w:spacing w:after="0" w:line="240" w:lineRule="auto"/>
        <w:jc w:val="both"/>
        <w:rPr>
          <w:rFonts w:ascii="Arial" w:hAnsi="Arial" w:cs="Arial"/>
          <w:sz w:val="24"/>
          <w:szCs w:val="24"/>
        </w:rPr>
      </w:pPr>
      <w:r w:rsidRPr="00045C42">
        <w:rPr>
          <w:rFonts w:ascii="Arial" w:hAnsi="Arial" w:cs="Arial"/>
          <w:sz w:val="24"/>
          <w:szCs w:val="24"/>
        </w:rPr>
        <w:t>El grupo de 4 año sección B cuenta con un total de 16 alumnos de los cuales 10 son hombres y 6 son mujeres. El nivel socioeconómico de la mayoría de los alumnos es de medio bajo, la estructura familiar de un tercio del grupo está conformada por padres y padrastros, madres solteras o en unión libre y medios hermanos. La otras dos terceras partes, son familias integradas por ambos padres y hermanos, generalmente los padres son los que trabajan la mayor parte del día. La mayoría de los alumnos tienen su casa por los alrededores de la colonia a excepción de 2 alumnos que viven en colonias muy alejadas. Una de las principales fortalezas del grupo es el respeto que entre ellos, además de la buena disposición del trabajo en equipo y de manera individual, si tienen dudas preguntan, por lo general no se quedan con dudas, son ordenados y se apoyan entre ellos. Una de las debilidades del grupo es la inasistencias, cumplimiento de las tareas, en algunos de los alumnos la comprensión lectora, en algunos alumnos tienen mucha facilidad para dispersarse y distraerse así como inmadurez que estimula el juego y distracción en el aula de clase</w:t>
      </w:r>
      <w:r w:rsidR="00A32BA2" w:rsidRPr="00045C42">
        <w:rPr>
          <w:rFonts w:ascii="Arial" w:hAnsi="Arial" w:cs="Arial"/>
          <w:sz w:val="24"/>
          <w:szCs w:val="24"/>
        </w:rPr>
        <w:t>.</w:t>
      </w:r>
    </w:p>
    <w:p w:rsidR="00A32BA2" w:rsidRPr="00045C42" w:rsidRDefault="00A32BA2" w:rsidP="002378F1">
      <w:pPr>
        <w:spacing w:after="0" w:line="240" w:lineRule="auto"/>
        <w:jc w:val="both"/>
        <w:rPr>
          <w:rFonts w:ascii="Arial" w:hAnsi="Arial" w:cs="Arial"/>
          <w:b/>
          <w:bCs/>
          <w:sz w:val="24"/>
          <w:szCs w:val="24"/>
        </w:rPr>
      </w:pPr>
      <w:r w:rsidRPr="00045C42">
        <w:rPr>
          <w:rFonts w:ascii="Arial" w:hAnsi="Arial" w:cs="Arial"/>
          <w:sz w:val="24"/>
          <w:szCs w:val="24"/>
        </w:rPr>
        <w:t>El grupo cuenta con 2 alumnos con rezago educativo y NEE uno de ellos es atendido por la maestra de apoyo, 2 veces por semana y el otro niño es atendido por el maestro del grupo con actividades diferenciadas y material impreso.</w:t>
      </w:r>
    </w:p>
    <w:p w:rsidR="003A4267" w:rsidRPr="00045C42" w:rsidRDefault="003A4267" w:rsidP="002378F1">
      <w:pPr>
        <w:jc w:val="both"/>
        <w:rPr>
          <w:rFonts w:ascii="Arial" w:hAnsi="Arial" w:cs="Arial"/>
          <w:b/>
          <w:sz w:val="24"/>
          <w:szCs w:val="24"/>
          <w:lang w:val="es-ES"/>
        </w:rPr>
      </w:pPr>
    </w:p>
    <w:p w:rsidR="00045C42" w:rsidRDefault="00045C42" w:rsidP="003A4267">
      <w:pPr>
        <w:jc w:val="both"/>
        <w:rPr>
          <w:rFonts w:ascii="Arial" w:hAnsi="Arial" w:cs="Arial"/>
          <w:b/>
          <w:sz w:val="24"/>
          <w:szCs w:val="24"/>
          <w:lang w:val="es-ES"/>
        </w:rPr>
      </w:pPr>
    </w:p>
    <w:p w:rsidR="00045C42" w:rsidRDefault="00045C42" w:rsidP="003A4267">
      <w:pPr>
        <w:jc w:val="both"/>
        <w:rPr>
          <w:rFonts w:ascii="Arial" w:hAnsi="Arial" w:cs="Arial"/>
          <w:b/>
          <w:sz w:val="24"/>
          <w:szCs w:val="24"/>
          <w:lang w:val="es-ES"/>
        </w:rPr>
      </w:pPr>
    </w:p>
    <w:p w:rsidR="00045C42" w:rsidRDefault="00045C42" w:rsidP="003A4267">
      <w:pPr>
        <w:jc w:val="both"/>
        <w:rPr>
          <w:rFonts w:ascii="Arial" w:hAnsi="Arial" w:cs="Arial"/>
          <w:b/>
          <w:sz w:val="24"/>
          <w:szCs w:val="24"/>
          <w:lang w:val="es-ES"/>
        </w:rPr>
      </w:pPr>
    </w:p>
    <w:p w:rsidR="00045C42" w:rsidRDefault="00045C42" w:rsidP="003A4267">
      <w:pPr>
        <w:jc w:val="both"/>
        <w:rPr>
          <w:rFonts w:ascii="Arial" w:hAnsi="Arial" w:cs="Arial"/>
          <w:b/>
          <w:sz w:val="24"/>
          <w:szCs w:val="24"/>
          <w:lang w:val="es-ES"/>
        </w:rPr>
      </w:pPr>
    </w:p>
    <w:p w:rsidR="00456124" w:rsidRPr="00045C42" w:rsidRDefault="0019138D" w:rsidP="003A4267">
      <w:pPr>
        <w:jc w:val="both"/>
        <w:rPr>
          <w:rFonts w:ascii="Arial" w:hAnsi="Arial" w:cs="Arial"/>
          <w:sz w:val="24"/>
          <w:szCs w:val="24"/>
          <w:lang w:val="es-ES"/>
        </w:rPr>
      </w:pPr>
      <w:r w:rsidRPr="00045C42">
        <w:rPr>
          <w:rFonts w:ascii="Arial" w:hAnsi="Arial" w:cs="Arial"/>
          <w:b/>
          <w:sz w:val="24"/>
          <w:szCs w:val="24"/>
          <w:lang w:val="es-ES"/>
        </w:rPr>
        <w:lastRenderedPageBreak/>
        <w:t xml:space="preserve">PROBLEMÁTICA: </w:t>
      </w:r>
      <w:r w:rsidRPr="00045C42">
        <w:rPr>
          <w:rFonts w:ascii="Arial" w:hAnsi="Arial" w:cs="Arial"/>
          <w:sz w:val="24"/>
          <w:szCs w:val="24"/>
          <w:lang w:val="es-ES"/>
        </w:rPr>
        <w:t>Los alumnos de la escuela primaria no conocen su núcleo familiar y contexto comunitario.</w:t>
      </w:r>
    </w:p>
    <w:p w:rsidR="003A4267" w:rsidRPr="00045C42" w:rsidRDefault="003A4267" w:rsidP="003A4267">
      <w:pPr>
        <w:jc w:val="center"/>
        <w:rPr>
          <w:rFonts w:ascii="Arial" w:hAnsi="Arial" w:cs="Arial"/>
          <w:b/>
          <w:sz w:val="24"/>
          <w:szCs w:val="24"/>
          <w:lang w:val="es-ES"/>
        </w:rPr>
      </w:pPr>
      <w:r w:rsidRPr="00045C42">
        <w:rPr>
          <w:rFonts w:ascii="Arial" w:hAnsi="Arial" w:cs="Arial"/>
          <w:b/>
          <w:sz w:val="24"/>
          <w:szCs w:val="24"/>
          <w:lang w:val="es-ES"/>
        </w:rPr>
        <w:t xml:space="preserve">PROGRAMA SINTETICO </w:t>
      </w:r>
    </w:p>
    <w:tbl>
      <w:tblPr>
        <w:tblStyle w:val="Tablaconcuadrcula"/>
        <w:tblW w:w="11341" w:type="dxa"/>
        <w:tblInd w:w="-147" w:type="dxa"/>
        <w:tblLook w:val="04A0" w:firstRow="1" w:lastRow="0" w:firstColumn="1" w:lastColumn="0" w:noHBand="0" w:noVBand="1"/>
      </w:tblPr>
      <w:tblGrid>
        <w:gridCol w:w="1843"/>
        <w:gridCol w:w="2127"/>
        <w:gridCol w:w="4819"/>
        <w:gridCol w:w="2552"/>
      </w:tblGrid>
      <w:tr w:rsidR="003A4267" w:rsidRPr="00045C42" w:rsidTr="00045C42">
        <w:tc>
          <w:tcPr>
            <w:tcW w:w="1843" w:type="dxa"/>
            <w:shd w:val="clear" w:color="auto" w:fill="FF0000"/>
          </w:tcPr>
          <w:p w:rsidR="003A4267" w:rsidRPr="00045C42" w:rsidRDefault="003A4267" w:rsidP="00456124">
            <w:pPr>
              <w:rPr>
                <w:rFonts w:ascii="Arial" w:hAnsi="Arial" w:cs="Arial"/>
                <w:b/>
                <w:color w:val="FFFFFF" w:themeColor="background1"/>
                <w:sz w:val="24"/>
                <w:szCs w:val="24"/>
                <w:lang w:val="es-ES"/>
              </w:rPr>
            </w:pPr>
            <w:r w:rsidRPr="00045C42">
              <w:rPr>
                <w:rFonts w:ascii="Arial" w:hAnsi="Arial" w:cs="Arial"/>
                <w:b/>
                <w:color w:val="FFFFFF" w:themeColor="background1"/>
                <w:sz w:val="24"/>
                <w:szCs w:val="24"/>
                <w:lang w:val="es-ES"/>
              </w:rPr>
              <w:t xml:space="preserve">Lenguajes </w:t>
            </w:r>
          </w:p>
        </w:tc>
        <w:tc>
          <w:tcPr>
            <w:tcW w:w="2127" w:type="dxa"/>
            <w:shd w:val="clear" w:color="auto" w:fill="5B9BD5" w:themeFill="accent1"/>
          </w:tcPr>
          <w:p w:rsidR="003A4267" w:rsidRPr="00045C42" w:rsidRDefault="003A4267" w:rsidP="00456124">
            <w:pPr>
              <w:rPr>
                <w:rFonts w:ascii="Arial" w:hAnsi="Arial" w:cs="Arial"/>
                <w:b/>
                <w:color w:val="FFFFFF" w:themeColor="background1"/>
                <w:sz w:val="24"/>
                <w:szCs w:val="24"/>
                <w:lang w:val="es-ES"/>
              </w:rPr>
            </w:pPr>
            <w:r w:rsidRPr="00045C42">
              <w:rPr>
                <w:rFonts w:ascii="Arial" w:hAnsi="Arial" w:cs="Arial"/>
                <w:b/>
                <w:color w:val="FFFFFF" w:themeColor="background1"/>
                <w:sz w:val="24"/>
                <w:szCs w:val="24"/>
                <w:lang w:val="es-ES"/>
              </w:rPr>
              <w:t xml:space="preserve">Saberes y pensamiento científico </w:t>
            </w:r>
          </w:p>
        </w:tc>
        <w:tc>
          <w:tcPr>
            <w:tcW w:w="4819" w:type="dxa"/>
            <w:shd w:val="clear" w:color="auto" w:fill="70AD47" w:themeFill="accent6"/>
          </w:tcPr>
          <w:p w:rsidR="003A4267" w:rsidRPr="00045C42" w:rsidRDefault="003A4267" w:rsidP="00456124">
            <w:pPr>
              <w:rPr>
                <w:rFonts w:ascii="Arial" w:hAnsi="Arial" w:cs="Arial"/>
                <w:b/>
                <w:color w:val="FFFFFF" w:themeColor="background1"/>
                <w:sz w:val="24"/>
                <w:szCs w:val="24"/>
                <w:lang w:val="es-ES"/>
              </w:rPr>
            </w:pPr>
            <w:r w:rsidRPr="00045C42">
              <w:rPr>
                <w:rFonts w:ascii="Arial" w:hAnsi="Arial" w:cs="Arial"/>
                <w:b/>
                <w:color w:val="FFFFFF" w:themeColor="background1"/>
                <w:sz w:val="24"/>
                <w:szCs w:val="24"/>
                <w:lang w:val="es-ES"/>
              </w:rPr>
              <w:t>Ética, Naturaleza y Sociedades</w:t>
            </w:r>
          </w:p>
        </w:tc>
        <w:tc>
          <w:tcPr>
            <w:tcW w:w="2552" w:type="dxa"/>
            <w:shd w:val="clear" w:color="auto" w:fill="7030A0"/>
          </w:tcPr>
          <w:p w:rsidR="003A4267" w:rsidRPr="00045C42" w:rsidRDefault="003A4267" w:rsidP="00456124">
            <w:pPr>
              <w:rPr>
                <w:rFonts w:ascii="Arial" w:hAnsi="Arial" w:cs="Arial"/>
                <w:b/>
                <w:color w:val="FFFFFF" w:themeColor="background1"/>
                <w:sz w:val="24"/>
                <w:szCs w:val="24"/>
                <w:lang w:val="es-ES"/>
              </w:rPr>
            </w:pPr>
            <w:r w:rsidRPr="00045C42">
              <w:rPr>
                <w:rFonts w:ascii="Arial" w:hAnsi="Arial" w:cs="Arial"/>
                <w:b/>
                <w:color w:val="FFFFFF" w:themeColor="background1"/>
                <w:sz w:val="24"/>
                <w:szCs w:val="24"/>
                <w:lang w:val="es-ES"/>
              </w:rPr>
              <w:t>De lo humano y lo comunitario</w:t>
            </w:r>
          </w:p>
        </w:tc>
      </w:tr>
      <w:tr w:rsidR="003A4267" w:rsidRPr="00045C42" w:rsidTr="00045C42">
        <w:tc>
          <w:tcPr>
            <w:tcW w:w="1843" w:type="dxa"/>
          </w:tcPr>
          <w:p w:rsidR="003A4267" w:rsidRPr="00045C42" w:rsidRDefault="002378F1" w:rsidP="00456124">
            <w:pPr>
              <w:rPr>
                <w:rFonts w:ascii="Arial" w:hAnsi="Arial" w:cs="Arial"/>
                <w:sz w:val="24"/>
                <w:szCs w:val="24"/>
                <w:lang w:val="es-ES"/>
              </w:rPr>
            </w:pPr>
            <w:r w:rsidRPr="00045C42">
              <w:rPr>
                <w:rFonts w:ascii="Arial" w:hAnsi="Arial" w:cs="Arial"/>
                <w:sz w:val="24"/>
                <w:szCs w:val="24"/>
              </w:rPr>
              <w:t>Descripción de personas, lugares, hechos y procesos.</w:t>
            </w:r>
          </w:p>
        </w:tc>
        <w:tc>
          <w:tcPr>
            <w:tcW w:w="2127" w:type="dxa"/>
          </w:tcPr>
          <w:p w:rsidR="003A4267" w:rsidRPr="00045C42" w:rsidRDefault="00D14192" w:rsidP="00456124">
            <w:pPr>
              <w:rPr>
                <w:rFonts w:ascii="Arial" w:hAnsi="Arial" w:cs="Arial"/>
                <w:sz w:val="24"/>
                <w:szCs w:val="24"/>
                <w:lang w:val="es-ES"/>
              </w:rPr>
            </w:pPr>
            <w:r w:rsidRPr="00045C42">
              <w:rPr>
                <w:rFonts w:ascii="Arial" w:hAnsi="Arial" w:cs="Arial"/>
                <w:sz w:val="24"/>
                <w:szCs w:val="24"/>
              </w:rPr>
              <w:t>Estructura y funcionamiento del cuerpo humano: sistema sexual; cambios en la pubertad e implicaciones socioculturales.</w:t>
            </w:r>
          </w:p>
        </w:tc>
        <w:tc>
          <w:tcPr>
            <w:tcW w:w="4819" w:type="dxa"/>
          </w:tcPr>
          <w:p w:rsidR="003A4267" w:rsidRPr="00045C42" w:rsidRDefault="00D14192" w:rsidP="00456124">
            <w:pPr>
              <w:rPr>
                <w:rFonts w:ascii="Arial" w:hAnsi="Arial" w:cs="Arial"/>
                <w:sz w:val="24"/>
                <w:szCs w:val="24"/>
                <w:lang w:val="es-ES"/>
              </w:rPr>
            </w:pPr>
            <w:r w:rsidRPr="00045C42">
              <w:rPr>
                <w:rFonts w:ascii="Arial" w:hAnsi="Arial" w:cs="Arial"/>
                <w:sz w:val="24"/>
                <w:szCs w:val="24"/>
              </w:rPr>
              <w:t>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conciencia geográfica</w:t>
            </w:r>
          </w:p>
        </w:tc>
        <w:tc>
          <w:tcPr>
            <w:tcW w:w="2552" w:type="dxa"/>
          </w:tcPr>
          <w:p w:rsidR="003A4267" w:rsidRPr="00045C42" w:rsidRDefault="00D14192" w:rsidP="00456124">
            <w:pPr>
              <w:rPr>
                <w:rFonts w:ascii="Arial" w:hAnsi="Arial" w:cs="Arial"/>
                <w:sz w:val="24"/>
                <w:szCs w:val="24"/>
                <w:lang w:val="es-ES"/>
              </w:rPr>
            </w:pPr>
            <w:r w:rsidRPr="00045C42">
              <w:rPr>
                <w:rFonts w:ascii="Arial" w:hAnsi="Arial" w:cs="Arial"/>
                <w:sz w:val="24"/>
                <w:szCs w:val="24"/>
              </w:rPr>
              <w:t>La comunidad como el espacio en el que se vive y se encuentra la escuela.</w:t>
            </w:r>
          </w:p>
        </w:tc>
      </w:tr>
    </w:tbl>
    <w:p w:rsidR="003A4267" w:rsidRPr="00045C42" w:rsidRDefault="003A4267" w:rsidP="00456124">
      <w:pPr>
        <w:rPr>
          <w:rFonts w:ascii="Arial" w:hAnsi="Arial" w:cs="Arial"/>
          <w:sz w:val="24"/>
          <w:szCs w:val="24"/>
          <w:lang w:val="es-ES"/>
        </w:rPr>
      </w:pPr>
    </w:p>
    <w:p w:rsidR="003A4267" w:rsidRPr="00045C42" w:rsidRDefault="003A4267" w:rsidP="00456124">
      <w:pPr>
        <w:rPr>
          <w:rFonts w:ascii="Arial" w:hAnsi="Arial" w:cs="Arial"/>
          <w:sz w:val="24"/>
          <w:szCs w:val="24"/>
          <w:lang w:val="es-ES"/>
        </w:rPr>
      </w:pPr>
    </w:p>
    <w:p w:rsidR="003A4267" w:rsidRDefault="003A4267" w:rsidP="00456124">
      <w:pPr>
        <w:rPr>
          <w:rFonts w:ascii="Arial" w:hAnsi="Arial" w:cs="Arial"/>
          <w:sz w:val="24"/>
          <w:szCs w:val="24"/>
          <w:lang w:val="es-ES"/>
        </w:rPr>
      </w:pPr>
    </w:p>
    <w:tbl>
      <w:tblPr>
        <w:tblStyle w:val="Tablaconcuadrcula"/>
        <w:tblW w:w="11052" w:type="dxa"/>
        <w:tblLook w:val="04A0" w:firstRow="1" w:lastRow="0" w:firstColumn="1" w:lastColumn="0" w:noHBand="0" w:noVBand="1"/>
      </w:tblPr>
      <w:tblGrid>
        <w:gridCol w:w="2972"/>
        <w:gridCol w:w="8080"/>
      </w:tblGrid>
      <w:tr w:rsidR="00875CD8" w:rsidRPr="00045C42" w:rsidTr="00B83008">
        <w:trPr>
          <w:trHeight w:val="450"/>
        </w:trPr>
        <w:tc>
          <w:tcPr>
            <w:tcW w:w="2972" w:type="dxa"/>
            <w:vAlign w:val="center"/>
          </w:tcPr>
          <w:p w:rsidR="00875CD8" w:rsidRPr="00045C42" w:rsidRDefault="00875CD8" w:rsidP="0019138D">
            <w:pPr>
              <w:rPr>
                <w:rFonts w:ascii="Arial" w:hAnsi="Arial" w:cs="Arial"/>
                <w:b/>
                <w:sz w:val="24"/>
                <w:szCs w:val="24"/>
                <w:lang w:val="es-ES"/>
              </w:rPr>
            </w:pPr>
            <w:r w:rsidRPr="00045C42">
              <w:rPr>
                <w:rFonts w:ascii="Arial" w:hAnsi="Arial" w:cs="Arial"/>
                <w:b/>
                <w:sz w:val="24"/>
                <w:szCs w:val="24"/>
                <w:lang w:val="es-ES"/>
              </w:rPr>
              <w:t>CAMPO FORMATIVO</w:t>
            </w:r>
          </w:p>
        </w:tc>
        <w:tc>
          <w:tcPr>
            <w:tcW w:w="8080" w:type="dxa"/>
            <w:vAlign w:val="center"/>
          </w:tcPr>
          <w:p w:rsidR="00875CD8" w:rsidRPr="00045C42" w:rsidRDefault="00327763" w:rsidP="00327763">
            <w:pPr>
              <w:pStyle w:val="Prrafodelista"/>
              <w:numPr>
                <w:ilvl w:val="0"/>
                <w:numId w:val="7"/>
              </w:numPr>
              <w:rPr>
                <w:rFonts w:ascii="Arial" w:hAnsi="Arial" w:cs="Arial"/>
                <w:sz w:val="24"/>
                <w:szCs w:val="24"/>
                <w:lang w:val="es-ES"/>
              </w:rPr>
            </w:pPr>
            <w:r w:rsidRPr="00045C42">
              <w:rPr>
                <w:rFonts w:ascii="Arial" w:hAnsi="Arial" w:cs="Arial"/>
                <w:sz w:val="24"/>
                <w:szCs w:val="24"/>
                <w:lang w:val="es-ES"/>
              </w:rPr>
              <w:t>Lenguajes.</w:t>
            </w:r>
          </w:p>
        </w:tc>
      </w:tr>
      <w:tr w:rsidR="00875CD8" w:rsidRPr="00045C42" w:rsidTr="00B83008">
        <w:trPr>
          <w:trHeight w:val="1291"/>
        </w:trPr>
        <w:tc>
          <w:tcPr>
            <w:tcW w:w="2972" w:type="dxa"/>
            <w:vAlign w:val="center"/>
          </w:tcPr>
          <w:p w:rsidR="00875CD8" w:rsidRPr="00045C42" w:rsidRDefault="00875CD8" w:rsidP="0019138D">
            <w:pPr>
              <w:rPr>
                <w:rFonts w:ascii="Arial" w:hAnsi="Arial" w:cs="Arial"/>
                <w:b/>
                <w:sz w:val="24"/>
                <w:szCs w:val="24"/>
                <w:lang w:val="es-ES"/>
              </w:rPr>
            </w:pPr>
            <w:r w:rsidRPr="00045C42">
              <w:rPr>
                <w:rFonts w:ascii="Arial" w:hAnsi="Arial" w:cs="Arial"/>
                <w:b/>
                <w:sz w:val="24"/>
                <w:szCs w:val="24"/>
                <w:lang w:val="es-ES"/>
              </w:rPr>
              <w:t>EJES ARTICULADORES</w:t>
            </w:r>
          </w:p>
        </w:tc>
        <w:tc>
          <w:tcPr>
            <w:tcW w:w="8080" w:type="dxa"/>
            <w:vAlign w:val="center"/>
          </w:tcPr>
          <w:p w:rsidR="0019138D" w:rsidRPr="00045C42" w:rsidRDefault="00D14192" w:rsidP="0019138D">
            <w:pPr>
              <w:pStyle w:val="Prrafodelista"/>
              <w:numPr>
                <w:ilvl w:val="0"/>
                <w:numId w:val="3"/>
              </w:numPr>
              <w:rPr>
                <w:rFonts w:ascii="Arial" w:hAnsi="Arial" w:cs="Arial"/>
                <w:sz w:val="24"/>
                <w:szCs w:val="24"/>
                <w:lang w:val="es-ES"/>
              </w:rPr>
            </w:pPr>
            <w:r w:rsidRPr="00045C42">
              <w:rPr>
                <w:rFonts w:ascii="Arial" w:hAnsi="Arial" w:cs="Arial"/>
                <w:sz w:val="24"/>
                <w:szCs w:val="24"/>
                <w:lang w:val="es-ES"/>
              </w:rPr>
              <w:t xml:space="preserve">Interculturalidad critica </w:t>
            </w:r>
          </w:p>
          <w:p w:rsidR="00D14192" w:rsidRPr="00045C42" w:rsidRDefault="00D14192" w:rsidP="0019138D">
            <w:pPr>
              <w:pStyle w:val="Prrafodelista"/>
              <w:numPr>
                <w:ilvl w:val="0"/>
                <w:numId w:val="3"/>
              </w:numPr>
              <w:rPr>
                <w:rFonts w:ascii="Arial" w:hAnsi="Arial" w:cs="Arial"/>
                <w:sz w:val="24"/>
                <w:szCs w:val="24"/>
                <w:lang w:val="es-ES"/>
              </w:rPr>
            </w:pPr>
            <w:r w:rsidRPr="00045C42">
              <w:rPr>
                <w:rFonts w:ascii="Arial" w:hAnsi="Arial" w:cs="Arial"/>
                <w:sz w:val="24"/>
                <w:szCs w:val="24"/>
                <w:lang w:val="es-ES"/>
              </w:rPr>
              <w:t>Apropiación de las culturas a través de la lectura y escritura.</w:t>
            </w:r>
          </w:p>
          <w:p w:rsidR="00D14192" w:rsidRPr="00045C42" w:rsidRDefault="00D14192" w:rsidP="0019138D">
            <w:pPr>
              <w:pStyle w:val="Prrafodelista"/>
              <w:numPr>
                <w:ilvl w:val="0"/>
                <w:numId w:val="3"/>
              </w:numPr>
              <w:rPr>
                <w:rFonts w:ascii="Arial" w:hAnsi="Arial" w:cs="Arial"/>
                <w:sz w:val="24"/>
                <w:szCs w:val="24"/>
                <w:lang w:val="es-ES"/>
              </w:rPr>
            </w:pPr>
            <w:r w:rsidRPr="00045C42">
              <w:rPr>
                <w:rFonts w:ascii="Arial" w:hAnsi="Arial" w:cs="Arial"/>
                <w:sz w:val="24"/>
                <w:szCs w:val="24"/>
                <w:lang w:val="es-ES"/>
              </w:rPr>
              <w:t>Vida saludable</w:t>
            </w:r>
          </w:p>
          <w:p w:rsidR="00D14192" w:rsidRPr="00045C42" w:rsidRDefault="00D14192" w:rsidP="0019138D">
            <w:pPr>
              <w:pStyle w:val="Prrafodelista"/>
              <w:numPr>
                <w:ilvl w:val="0"/>
                <w:numId w:val="3"/>
              </w:numPr>
              <w:rPr>
                <w:rFonts w:ascii="Arial" w:hAnsi="Arial" w:cs="Arial"/>
                <w:sz w:val="24"/>
                <w:szCs w:val="24"/>
                <w:lang w:val="es-ES"/>
              </w:rPr>
            </w:pPr>
            <w:r w:rsidRPr="00045C42">
              <w:rPr>
                <w:rFonts w:ascii="Arial" w:hAnsi="Arial" w:cs="Arial"/>
                <w:sz w:val="24"/>
                <w:szCs w:val="24"/>
                <w:lang w:val="es-ES"/>
              </w:rPr>
              <w:t>Igualdad de genero</w:t>
            </w:r>
          </w:p>
        </w:tc>
      </w:tr>
      <w:tr w:rsidR="0019138D" w:rsidRPr="00045C42" w:rsidTr="00B83008">
        <w:trPr>
          <w:trHeight w:val="390"/>
        </w:trPr>
        <w:tc>
          <w:tcPr>
            <w:tcW w:w="2972" w:type="dxa"/>
            <w:vAlign w:val="center"/>
          </w:tcPr>
          <w:p w:rsidR="0019138D" w:rsidRPr="00045C42" w:rsidRDefault="00323FEE" w:rsidP="0019138D">
            <w:pPr>
              <w:rPr>
                <w:rFonts w:ascii="Arial" w:hAnsi="Arial" w:cs="Arial"/>
                <w:b/>
                <w:sz w:val="24"/>
                <w:szCs w:val="24"/>
                <w:lang w:val="es-ES"/>
              </w:rPr>
            </w:pPr>
            <w:r w:rsidRPr="00045C42">
              <w:rPr>
                <w:rFonts w:ascii="Arial" w:hAnsi="Arial" w:cs="Arial"/>
                <w:b/>
                <w:sz w:val="24"/>
                <w:szCs w:val="24"/>
                <w:lang w:val="es-ES"/>
              </w:rPr>
              <w:t>CONTENIDO</w:t>
            </w:r>
          </w:p>
        </w:tc>
        <w:tc>
          <w:tcPr>
            <w:tcW w:w="8080" w:type="dxa"/>
            <w:vAlign w:val="center"/>
          </w:tcPr>
          <w:p w:rsidR="0019138D" w:rsidRPr="00045C42" w:rsidRDefault="00BE2D96" w:rsidP="0019138D">
            <w:pPr>
              <w:pStyle w:val="Prrafodelista"/>
              <w:numPr>
                <w:ilvl w:val="0"/>
                <w:numId w:val="4"/>
              </w:numPr>
              <w:rPr>
                <w:rFonts w:ascii="Arial" w:hAnsi="Arial" w:cs="Arial"/>
                <w:sz w:val="24"/>
                <w:szCs w:val="24"/>
                <w:lang w:val="es-ES"/>
              </w:rPr>
            </w:pPr>
            <w:r w:rsidRPr="00045C42">
              <w:rPr>
                <w:rFonts w:ascii="Arial" w:hAnsi="Arial" w:cs="Arial"/>
                <w:sz w:val="24"/>
                <w:szCs w:val="24"/>
              </w:rPr>
              <w:t>Descripción de personas, lugares, hechos y procesos.</w:t>
            </w:r>
          </w:p>
        </w:tc>
      </w:tr>
      <w:tr w:rsidR="00323FEE" w:rsidRPr="00045C42" w:rsidTr="00B83008">
        <w:trPr>
          <w:trHeight w:val="1836"/>
        </w:trPr>
        <w:tc>
          <w:tcPr>
            <w:tcW w:w="2972" w:type="dxa"/>
            <w:vAlign w:val="center"/>
          </w:tcPr>
          <w:p w:rsidR="00323FEE" w:rsidRPr="00045C42" w:rsidRDefault="00323FEE" w:rsidP="0019138D">
            <w:pPr>
              <w:rPr>
                <w:rFonts w:ascii="Arial" w:hAnsi="Arial" w:cs="Arial"/>
                <w:b/>
                <w:sz w:val="24"/>
                <w:szCs w:val="24"/>
                <w:lang w:val="es-ES"/>
              </w:rPr>
            </w:pPr>
            <w:r w:rsidRPr="00045C42">
              <w:rPr>
                <w:rFonts w:ascii="Arial" w:hAnsi="Arial" w:cs="Arial"/>
                <w:b/>
                <w:sz w:val="24"/>
                <w:szCs w:val="24"/>
                <w:lang w:val="es-ES"/>
              </w:rPr>
              <w:t>PROCESOS DE DESARROLLO DEL APRENDIZAJE</w:t>
            </w:r>
          </w:p>
        </w:tc>
        <w:tc>
          <w:tcPr>
            <w:tcW w:w="8080" w:type="dxa"/>
            <w:vAlign w:val="center"/>
          </w:tcPr>
          <w:p w:rsidR="00BE2D96" w:rsidRPr="00045C42" w:rsidRDefault="00BE2D96" w:rsidP="00323FEE">
            <w:pPr>
              <w:pStyle w:val="Prrafodelista"/>
              <w:numPr>
                <w:ilvl w:val="0"/>
                <w:numId w:val="5"/>
              </w:numPr>
              <w:rPr>
                <w:rFonts w:ascii="Arial" w:hAnsi="Arial" w:cs="Arial"/>
                <w:sz w:val="24"/>
                <w:szCs w:val="24"/>
              </w:rPr>
            </w:pPr>
            <w:r w:rsidRPr="00045C42">
              <w:rPr>
                <w:rFonts w:ascii="Arial" w:hAnsi="Arial" w:cs="Arial"/>
                <w:sz w:val="24"/>
                <w:szCs w:val="24"/>
              </w:rPr>
              <w:t xml:space="preserve">Comprende, a partir de la lectura de textos descriptivos, que hay formas detalladas para describir a las personas y los lugares, señalando características que van más allá de su apariencia. </w:t>
            </w:r>
          </w:p>
          <w:p w:rsidR="00323FEE" w:rsidRPr="00045C42" w:rsidRDefault="00BE2D96" w:rsidP="00323FEE">
            <w:pPr>
              <w:pStyle w:val="Prrafodelista"/>
              <w:numPr>
                <w:ilvl w:val="0"/>
                <w:numId w:val="5"/>
              </w:numPr>
              <w:rPr>
                <w:rFonts w:ascii="Arial" w:hAnsi="Arial" w:cs="Arial"/>
                <w:sz w:val="24"/>
                <w:szCs w:val="24"/>
              </w:rPr>
            </w:pPr>
            <w:r w:rsidRPr="00045C42">
              <w:rPr>
                <w:rFonts w:ascii="Arial" w:hAnsi="Arial" w:cs="Arial"/>
                <w:sz w:val="24"/>
                <w:szCs w:val="24"/>
              </w:rPr>
              <w:t>Reflexiona sobre el uso de palabras y frases para describir personas, lugares y hechos: adjetivos, adverbios y frases adverbiales. Planea, escribe, revisa y corrige textos en los que describe hechos en orden cronológico. Reflexiona sobre el uso de la coma al enumerar cosas o elementos y la emplea. Usa mayúsculas al inicio de las oraciones y de los nombres propios.</w:t>
            </w:r>
          </w:p>
        </w:tc>
      </w:tr>
      <w:tr w:rsidR="00327763" w:rsidRPr="00045C42" w:rsidTr="00B83008">
        <w:trPr>
          <w:trHeight w:val="721"/>
        </w:trPr>
        <w:tc>
          <w:tcPr>
            <w:tcW w:w="2972" w:type="dxa"/>
            <w:vAlign w:val="center"/>
          </w:tcPr>
          <w:p w:rsidR="00327763" w:rsidRPr="00045C42" w:rsidRDefault="00327763" w:rsidP="0019138D">
            <w:pPr>
              <w:rPr>
                <w:rFonts w:ascii="Arial" w:hAnsi="Arial" w:cs="Arial"/>
                <w:b/>
                <w:sz w:val="24"/>
                <w:szCs w:val="24"/>
                <w:lang w:val="es-ES"/>
              </w:rPr>
            </w:pPr>
            <w:r w:rsidRPr="00045C42">
              <w:rPr>
                <w:rFonts w:ascii="Arial" w:hAnsi="Arial" w:cs="Arial"/>
                <w:b/>
                <w:sz w:val="24"/>
                <w:szCs w:val="24"/>
                <w:lang w:val="es-ES"/>
              </w:rPr>
              <w:t>ESTRATEGIA DE ENSEÑANZA</w:t>
            </w:r>
          </w:p>
        </w:tc>
        <w:tc>
          <w:tcPr>
            <w:tcW w:w="8080" w:type="dxa"/>
            <w:vAlign w:val="center"/>
          </w:tcPr>
          <w:p w:rsidR="00327763" w:rsidRPr="00045C42" w:rsidRDefault="00327763" w:rsidP="00327763">
            <w:pPr>
              <w:pStyle w:val="Prrafodelista"/>
              <w:numPr>
                <w:ilvl w:val="0"/>
                <w:numId w:val="8"/>
              </w:numPr>
              <w:rPr>
                <w:rFonts w:ascii="Arial" w:hAnsi="Arial" w:cs="Arial"/>
                <w:sz w:val="24"/>
                <w:szCs w:val="24"/>
              </w:rPr>
            </w:pPr>
            <w:r w:rsidRPr="00045C42">
              <w:rPr>
                <w:rFonts w:ascii="Arial" w:hAnsi="Arial" w:cs="Arial"/>
                <w:sz w:val="24"/>
                <w:szCs w:val="24"/>
              </w:rPr>
              <w:t>Aprendizaje basado en proyectos.</w:t>
            </w:r>
          </w:p>
        </w:tc>
      </w:tr>
    </w:tbl>
    <w:p w:rsidR="003A4267" w:rsidRDefault="003A4267"/>
    <w:p w:rsidR="003A4267" w:rsidRDefault="003A4267"/>
    <w:p w:rsidR="003A4267" w:rsidRDefault="003A4267"/>
    <w:tbl>
      <w:tblPr>
        <w:tblStyle w:val="Tablaconcuadrcula"/>
        <w:tblW w:w="11052" w:type="dxa"/>
        <w:tblLook w:val="04A0" w:firstRow="1" w:lastRow="0" w:firstColumn="1" w:lastColumn="0" w:noHBand="0" w:noVBand="1"/>
      </w:tblPr>
      <w:tblGrid>
        <w:gridCol w:w="2972"/>
        <w:gridCol w:w="8080"/>
      </w:tblGrid>
      <w:tr w:rsidR="003A4267" w:rsidRPr="00045C42" w:rsidTr="00B83008">
        <w:trPr>
          <w:trHeight w:val="450"/>
        </w:trPr>
        <w:tc>
          <w:tcPr>
            <w:tcW w:w="2972"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CAMPO FORMATIVO</w:t>
            </w:r>
          </w:p>
        </w:tc>
        <w:tc>
          <w:tcPr>
            <w:tcW w:w="8080" w:type="dxa"/>
            <w:vAlign w:val="center"/>
          </w:tcPr>
          <w:p w:rsidR="003A4267" w:rsidRPr="00045C42" w:rsidRDefault="00B83008" w:rsidP="00132D5B">
            <w:pPr>
              <w:pStyle w:val="Prrafodelista"/>
              <w:numPr>
                <w:ilvl w:val="0"/>
                <w:numId w:val="7"/>
              </w:numPr>
              <w:rPr>
                <w:rFonts w:ascii="Arial" w:hAnsi="Arial" w:cs="Arial"/>
                <w:sz w:val="24"/>
                <w:szCs w:val="24"/>
                <w:lang w:val="es-ES"/>
              </w:rPr>
            </w:pPr>
            <w:r w:rsidRPr="00045C42">
              <w:rPr>
                <w:rFonts w:ascii="Arial" w:hAnsi="Arial" w:cs="Arial"/>
                <w:sz w:val="24"/>
                <w:szCs w:val="24"/>
                <w:lang w:val="es-ES"/>
              </w:rPr>
              <w:t>Saberes y pensamiento científico</w:t>
            </w:r>
            <w:r w:rsidR="003A4267" w:rsidRPr="00045C42">
              <w:rPr>
                <w:rFonts w:ascii="Arial" w:hAnsi="Arial" w:cs="Arial"/>
                <w:sz w:val="24"/>
                <w:szCs w:val="24"/>
                <w:lang w:val="es-ES"/>
              </w:rPr>
              <w:t>.</w:t>
            </w:r>
          </w:p>
        </w:tc>
      </w:tr>
      <w:tr w:rsidR="003A4267" w:rsidRPr="00045C42" w:rsidTr="00B83008">
        <w:trPr>
          <w:trHeight w:val="1291"/>
        </w:trPr>
        <w:tc>
          <w:tcPr>
            <w:tcW w:w="2972"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EJES ARTICULADORES</w:t>
            </w:r>
          </w:p>
        </w:tc>
        <w:tc>
          <w:tcPr>
            <w:tcW w:w="8080" w:type="dxa"/>
            <w:vAlign w:val="center"/>
          </w:tcPr>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 xml:space="preserve">Interculturalidad critica </w:t>
            </w:r>
          </w:p>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Apropiación de las culturas a través de la lectura y escritura.</w:t>
            </w:r>
          </w:p>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Vida saludable</w:t>
            </w:r>
          </w:p>
          <w:p w:rsidR="003A4267"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Igualdad de genero</w:t>
            </w:r>
          </w:p>
        </w:tc>
      </w:tr>
      <w:tr w:rsidR="003A4267" w:rsidRPr="00045C42" w:rsidTr="00B83008">
        <w:trPr>
          <w:trHeight w:val="390"/>
        </w:trPr>
        <w:tc>
          <w:tcPr>
            <w:tcW w:w="2972"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CONTENIDO</w:t>
            </w:r>
          </w:p>
        </w:tc>
        <w:tc>
          <w:tcPr>
            <w:tcW w:w="8080" w:type="dxa"/>
            <w:vAlign w:val="center"/>
          </w:tcPr>
          <w:p w:rsidR="003A4267" w:rsidRPr="00045C42" w:rsidRDefault="00BE2D96" w:rsidP="00132D5B">
            <w:pPr>
              <w:pStyle w:val="Prrafodelista"/>
              <w:numPr>
                <w:ilvl w:val="0"/>
                <w:numId w:val="4"/>
              </w:numPr>
              <w:rPr>
                <w:rFonts w:ascii="Arial" w:hAnsi="Arial" w:cs="Arial"/>
                <w:sz w:val="24"/>
                <w:szCs w:val="24"/>
                <w:lang w:val="es-ES"/>
              </w:rPr>
            </w:pPr>
            <w:r w:rsidRPr="00045C42">
              <w:rPr>
                <w:rFonts w:ascii="Arial" w:hAnsi="Arial" w:cs="Arial"/>
                <w:sz w:val="24"/>
                <w:szCs w:val="24"/>
              </w:rPr>
              <w:t>Estructura y funcionamiento del cuerpo humano: sistema sexual; cambios en la pubertad e implicaciones socioculturales.</w:t>
            </w:r>
          </w:p>
        </w:tc>
      </w:tr>
      <w:tr w:rsidR="003A4267" w:rsidRPr="00045C42" w:rsidTr="00B83008">
        <w:trPr>
          <w:trHeight w:val="1836"/>
        </w:trPr>
        <w:tc>
          <w:tcPr>
            <w:tcW w:w="2972"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PROCESOS DE DESARROLLO DEL APRENDIZAJE</w:t>
            </w:r>
          </w:p>
        </w:tc>
        <w:tc>
          <w:tcPr>
            <w:tcW w:w="8080" w:type="dxa"/>
            <w:vAlign w:val="center"/>
          </w:tcPr>
          <w:p w:rsidR="006E232D"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Indaga, describe y representa mediante modelos, los caracteres sexuales primarios y secundarios, al comparar los cuerpos de niñas y niños con los de adolescentes; establece relaciones entre los cambios que se presentan durante la pubertad y la adolescencia, con el desarrollo biológico del ser humano.</w:t>
            </w:r>
          </w:p>
          <w:p w:rsidR="006E232D"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 xml:space="preserve"> Comprende la importancia de llevar a cabo hábitos de higiene de los sistemas sexuales, tanto en mujeres como en hombres; practica y toma decisiones para fortalecerlos.</w:t>
            </w:r>
          </w:p>
          <w:p w:rsidR="003A4267"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 xml:space="preserve"> Describe y representa las fases del ciclo menstrual, a partir de su duración, cambios que ocurren en el cuerpo y periodo fértil; explica la diversidad de síntomas físicos y sensaciones que las niñas pueden experimentar asociados a la menstruación, algunos mitos y tabúes alrededor de ésta, así como medidas de cuidado e higiene personal.</w:t>
            </w:r>
          </w:p>
        </w:tc>
      </w:tr>
      <w:tr w:rsidR="003A4267" w:rsidRPr="00045C42" w:rsidTr="00B83008">
        <w:trPr>
          <w:trHeight w:val="721"/>
        </w:trPr>
        <w:tc>
          <w:tcPr>
            <w:tcW w:w="2972"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ESTRATEGIA DE ENSEÑANZA</w:t>
            </w:r>
          </w:p>
        </w:tc>
        <w:tc>
          <w:tcPr>
            <w:tcW w:w="8080" w:type="dxa"/>
            <w:vAlign w:val="center"/>
          </w:tcPr>
          <w:p w:rsidR="003A4267" w:rsidRPr="00045C42" w:rsidRDefault="003A4267" w:rsidP="00132D5B">
            <w:pPr>
              <w:pStyle w:val="Prrafodelista"/>
              <w:numPr>
                <w:ilvl w:val="0"/>
                <w:numId w:val="8"/>
              </w:numPr>
              <w:rPr>
                <w:rFonts w:ascii="Arial" w:hAnsi="Arial" w:cs="Arial"/>
                <w:sz w:val="24"/>
                <w:szCs w:val="24"/>
              </w:rPr>
            </w:pPr>
            <w:r w:rsidRPr="00045C42">
              <w:rPr>
                <w:rFonts w:ascii="Arial" w:hAnsi="Arial" w:cs="Arial"/>
                <w:sz w:val="24"/>
                <w:szCs w:val="24"/>
              </w:rPr>
              <w:t>Aprendizaje basado en proyectos.</w:t>
            </w:r>
          </w:p>
        </w:tc>
      </w:tr>
    </w:tbl>
    <w:p w:rsidR="003A4267" w:rsidRDefault="003A4267"/>
    <w:p w:rsidR="00045C42" w:rsidRDefault="00045C42"/>
    <w:p w:rsidR="00045C42" w:rsidRDefault="00045C42"/>
    <w:p w:rsidR="00045C42" w:rsidRDefault="00045C42"/>
    <w:p w:rsidR="00045C42" w:rsidRDefault="00045C42"/>
    <w:p w:rsidR="00045C42" w:rsidRDefault="00045C42"/>
    <w:p w:rsidR="00045C42" w:rsidRDefault="00045C42"/>
    <w:p w:rsidR="00045C42" w:rsidRDefault="00045C42"/>
    <w:p w:rsidR="00045C42" w:rsidRDefault="00045C42"/>
    <w:p w:rsidR="00045C42" w:rsidRDefault="00045C42"/>
    <w:p w:rsidR="00045C42" w:rsidRDefault="00045C42"/>
    <w:p w:rsidR="00045C42" w:rsidRDefault="00045C42"/>
    <w:p w:rsidR="00045C42" w:rsidRDefault="00045C42"/>
    <w:tbl>
      <w:tblPr>
        <w:tblStyle w:val="Tablaconcuadrcula"/>
        <w:tblW w:w="11052" w:type="dxa"/>
        <w:tblLook w:val="04A0" w:firstRow="1" w:lastRow="0" w:firstColumn="1" w:lastColumn="0" w:noHBand="0" w:noVBand="1"/>
      </w:tblPr>
      <w:tblGrid>
        <w:gridCol w:w="3596"/>
        <w:gridCol w:w="7456"/>
      </w:tblGrid>
      <w:tr w:rsidR="003A4267" w:rsidRPr="00045C42" w:rsidTr="00132D5B">
        <w:trPr>
          <w:trHeight w:val="450"/>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CAMPO FORMATIVO</w:t>
            </w:r>
          </w:p>
        </w:tc>
        <w:tc>
          <w:tcPr>
            <w:tcW w:w="7456" w:type="dxa"/>
            <w:vAlign w:val="center"/>
          </w:tcPr>
          <w:p w:rsidR="003A4267" w:rsidRPr="00045C42" w:rsidRDefault="00BE2D96" w:rsidP="00132D5B">
            <w:pPr>
              <w:pStyle w:val="Prrafodelista"/>
              <w:numPr>
                <w:ilvl w:val="0"/>
                <w:numId w:val="7"/>
              </w:numPr>
              <w:rPr>
                <w:rFonts w:ascii="Arial" w:hAnsi="Arial" w:cs="Arial"/>
                <w:sz w:val="24"/>
                <w:szCs w:val="24"/>
                <w:lang w:val="es-ES"/>
              </w:rPr>
            </w:pPr>
            <w:r w:rsidRPr="00045C42">
              <w:rPr>
                <w:rFonts w:ascii="Arial" w:hAnsi="Arial" w:cs="Arial"/>
                <w:sz w:val="24"/>
                <w:szCs w:val="24"/>
                <w:lang w:val="es-ES"/>
              </w:rPr>
              <w:t>Ética, naturaleza y sociedades.</w:t>
            </w:r>
          </w:p>
        </w:tc>
      </w:tr>
      <w:tr w:rsidR="003A4267" w:rsidRPr="00045C42" w:rsidTr="00132D5B">
        <w:trPr>
          <w:trHeight w:val="1291"/>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EJES ARTICULADORES</w:t>
            </w:r>
          </w:p>
        </w:tc>
        <w:tc>
          <w:tcPr>
            <w:tcW w:w="7456" w:type="dxa"/>
            <w:vAlign w:val="center"/>
          </w:tcPr>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 xml:space="preserve">Interculturalidad critica </w:t>
            </w:r>
          </w:p>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Apropiación de las culturas a través de la lectura y escritura.</w:t>
            </w:r>
          </w:p>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Vida saludable</w:t>
            </w:r>
          </w:p>
          <w:p w:rsidR="003A4267"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Igualdad de genero</w:t>
            </w:r>
          </w:p>
        </w:tc>
      </w:tr>
      <w:tr w:rsidR="003A4267" w:rsidRPr="00045C42" w:rsidTr="00132D5B">
        <w:trPr>
          <w:trHeight w:val="390"/>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CONTENIDO</w:t>
            </w:r>
          </w:p>
        </w:tc>
        <w:tc>
          <w:tcPr>
            <w:tcW w:w="7456" w:type="dxa"/>
            <w:vAlign w:val="center"/>
          </w:tcPr>
          <w:p w:rsidR="003A4267" w:rsidRPr="00045C42" w:rsidRDefault="006E232D" w:rsidP="00132D5B">
            <w:pPr>
              <w:pStyle w:val="Prrafodelista"/>
              <w:numPr>
                <w:ilvl w:val="0"/>
                <w:numId w:val="4"/>
              </w:numPr>
              <w:rPr>
                <w:rFonts w:ascii="Arial" w:hAnsi="Arial" w:cs="Arial"/>
                <w:sz w:val="24"/>
                <w:szCs w:val="24"/>
                <w:lang w:val="es-ES"/>
              </w:rPr>
            </w:pPr>
            <w:r w:rsidRPr="00045C42">
              <w:rPr>
                <w:rFonts w:ascii="Arial" w:hAnsi="Arial" w:cs="Arial"/>
                <w:sz w:val="24"/>
                <w:szCs w:val="24"/>
              </w:rPr>
              <w:t>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conciencia geográfica</w:t>
            </w:r>
          </w:p>
        </w:tc>
      </w:tr>
      <w:tr w:rsidR="003A4267" w:rsidRPr="00045C42" w:rsidTr="00132D5B">
        <w:trPr>
          <w:trHeight w:val="1836"/>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PROCESOS DE DESARROLLO DEL APRENDIZAJE</w:t>
            </w:r>
          </w:p>
        </w:tc>
        <w:tc>
          <w:tcPr>
            <w:tcW w:w="7456" w:type="dxa"/>
            <w:vAlign w:val="center"/>
          </w:tcPr>
          <w:p w:rsidR="006E232D"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Indaga y analiza formas diversas en que las mujeres contribuyen en el cuidado y la preservación del ambiente y la salud, así como acciones sociales y políticas que se orientan a recuperar prácticas tradicionales que ayuden a reducir y a transformar el deterioro que ocasiona la cultura capitalista dominante en la naturaleza y la sociedad.</w:t>
            </w:r>
          </w:p>
          <w:p w:rsidR="006E232D"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 xml:space="preserve"> Comprende la importancia de una alimentación saludable y revalora la cultura de la Milpa y el Maíz en México, desarrollando acciones colectivas colaborativas en su escuela, involucrando a la comunidad, para socializar sus beneficios en la alimentación nacional.</w:t>
            </w:r>
          </w:p>
          <w:p w:rsidR="003A4267"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 xml:space="preserve"> Conoce cómo es posible ejercer el derecho humano a un ambiente sano y adecuado, para el desarrollo y bienestar planetario, y se compromete a respetar los ecosistemas, actuar con reciprocidad, cuidándolos y contribuyendo en su preservación, mediante acciones personales, colectivas y comunitarias críticas, para contribuir al consumo sustentable.</w:t>
            </w:r>
          </w:p>
        </w:tc>
      </w:tr>
      <w:tr w:rsidR="003A4267" w:rsidRPr="00045C42" w:rsidTr="00132D5B">
        <w:trPr>
          <w:trHeight w:val="721"/>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ESTRATEGIA DE ENSEÑANZA</w:t>
            </w:r>
          </w:p>
        </w:tc>
        <w:tc>
          <w:tcPr>
            <w:tcW w:w="7456" w:type="dxa"/>
            <w:vAlign w:val="center"/>
          </w:tcPr>
          <w:p w:rsidR="003A4267" w:rsidRPr="00045C42" w:rsidRDefault="003A4267" w:rsidP="00132D5B">
            <w:pPr>
              <w:pStyle w:val="Prrafodelista"/>
              <w:numPr>
                <w:ilvl w:val="0"/>
                <w:numId w:val="8"/>
              </w:numPr>
              <w:rPr>
                <w:rFonts w:ascii="Arial" w:hAnsi="Arial" w:cs="Arial"/>
                <w:sz w:val="24"/>
                <w:szCs w:val="24"/>
              </w:rPr>
            </w:pPr>
            <w:r w:rsidRPr="00045C42">
              <w:rPr>
                <w:rFonts w:ascii="Arial" w:hAnsi="Arial" w:cs="Arial"/>
                <w:sz w:val="24"/>
                <w:szCs w:val="24"/>
              </w:rPr>
              <w:t>Aprendizaje basado en proyectos.</w:t>
            </w:r>
          </w:p>
        </w:tc>
      </w:tr>
    </w:tbl>
    <w:p w:rsidR="003A4267" w:rsidRDefault="003A4267"/>
    <w:p w:rsidR="003A4267" w:rsidRDefault="003A4267"/>
    <w:p w:rsidR="00045C42" w:rsidRDefault="00045C42"/>
    <w:p w:rsidR="00045C42" w:rsidRDefault="00045C42"/>
    <w:p w:rsidR="00045C42" w:rsidRDefault="00045C42"/>
    <w:p w:rsidR="00045C42" w:rsidRDefault="00045C42"/>
    <w:p w:rsidR="00045C42" w:rsidRDefault="00045C42"/>
    <w:p w:rsidR="00045C42" w:rsidRDefault="00045C42"/>
    <w:tbl>
      <w:tblPr>
        <w:tblStyle w:val="Tablaconcuadrcula"/>
        <w:tblW w:w="11052" w:type="dxa"/>
        <w:tblLook w:val="04A0" w:firstRow="1" w:lastRow="0" w:firstColumn="1" w:lastColumn="0" w:noHBand="0" w:noVBand="1"/>
      </w:tblPr>
      <w:tblGrid>
        <w:gridCol w:w="3596"/>
        <w:gridCol w:w="7456"/>
      </w:tblGrid>
      <w:tr w:rsidR="003A4267" w:rsidRPr="00045C42" w:rsidTr="00132D5B">
        <w:trPr>
          <w:trHeight w:val="450"/>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CAMPO FORMATIVO</w:t>
            </w:r>
          </w:p>
        </w:tc>
        <w:tc>
          <w:tcPr>
            <w:tcW w:w="7456" w:type="dxa"/>
            <w:vAlign w:val="center"/>
          </w:tcPr>
          <w:p w:rsidR="003A4267" w:rsidRPr="00045C42" w:rsidRDefault="006E232D" w:rsidP="00132D5B">
            <w:pPr>
              <w:pStyle w:val="Prrafodelista"/>
              <w:numPr>
                <w:ilvl w:val="0"/>
                <w:numId w:val="7"/>
              </w:numPr>
              <w:rPr>
                <w:rFonts w:ascii="Arial" w:hAnsi="Arial" w:cs="Arial"/>
                <w:sz w:val="24"/>
                <w:szCs w:val="24"/>
                <w:lang w:val="es-ES"/>
              </w:rPr>
            </w:pPr>
            <w:r w:rsidRPr="00045C42">
              <w:rPr>
                <w:rFonts w:ascii="Arial" w:hAnsi="Arial" w:cs="Arial"/>
                <w:sz w:val="24"/>
                <w:szCs w:val="24"/>
                <w:lang w:val="es-ES"/>
              </w:rPr>
              <w:t>De lo humano y lo comunitario</w:t>
            </w:r>
          </w:p>
        </w:tc>
      </w:tr>
      <w:tr w:rsidR="003A4267" w:rsidRPr="00045C42" w:rsidTr="00132D5B">
        <w:trPr>
          <w:trHeight w:val="1291"/>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EJES ARTICULADORES</w:t>
            </w:r>
          </w:p>
        </w:tc>
        <w:tc>
          <w:tcPr>
            <w:tcW w:w="7456" w:type="dxa"/>
            <w:vAlign w:val="center"/>
          </w:tcPr>
          <w:p w:rsidR="006E232D"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 xml:space="preserve">Interculturalidad critica </w:t>
            </w:r>
          </w:p>
          <w:p w:rsidR="006E232D" w:rsidRPr="00045C42" w:rsidRDefault="006E232D" w:rsidP="00763800">
            <w:pPr>
              <w:pStyle w:val="Prrafodelista"/>
              <w:numPr>
                <w:ilvl w:val="0"/>
                <w:numId w:val="3"/>
              </w:numPr>
              <w:rPr>
                <w:rFonts w:ascii="Arial" w:hAnsi="Arial" w:cs="Arial"/>
                <w:sz w:val="24"/>
                <w:szCs w:val="24"/>
                <w:lang w:val="es-ES"/>
              </w:rPr>
            </w:pPr>
            <w:r w:rsidRPr="00045C42">
              <w:rPr>
                <w:rFonts w:ascii="Arial" w:hAnsi="Arial" w:cs="Arial"/>
                <w:sz w:val="24"/>
                <w:szCs w:val="24"/>
                <w:lang w:val="es-ES"/>
              </w:rPr>
              <w:t>Apropiación de las culturas a través de la lectura y escritura.</w:t>
            </w:r>
          </w:p>
          <w:p w:rsidR="003A4267" w:rsidRPr="00045C42" w:rsidRDefault="006E232D"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Igualdad de genero</w:t>
            </w:r>
          </w:p>
          <w:p w:rsidR="00763800" w:rsidRPr="00045C42" w:rsidRDefault="00763800" w:rsidP="006E232D">
            <w:pPr>
              <w:pStyle w:val="Prrafodelista"/>
              <w:numPr>
                <w:ilvl w:val="0"/>
                <w:numId w:val="3"/>
              </w:numPr>
              <w:rPr>
                <w:rFonts w:ascii="Arial" w:hAnsi="Arial" w:cs="Arial"/>
                <w:sz w:val="24"/>
                <w:szCs w:val="24"/>
                <w:lang w:val="es-ES"/>
              </w:rPr>
            </w:pPr>
            <w:r w:rsidRPr="00045C42">
              <w:rPr>
                <w:rFonts w:ascii="Arial" w:hAnsi="Arial" w:cs="Arial"/>
                <w:sz w:val="24"/>
                <w:szCs w:val="24"/>
                <w:lang w:val="es-ES"/>
              </w:rPr>
              <w:t xml:space="preserve">Pensamiento </w:t>
            </w:r>
            <w:r w:rsidR="00755DB7" w:rsidRPr="00045C42">
              <w:rPr>
                <w:rFonts w:ascii="Arial" w:hAnsi="Arial" w:cs="Arial"/>
                <w:sz w:val="24"/>
                <w:szCs w:val="24"/>
                <w:lang w:val="es-ES"/>
              </w:rPr>
              <w:t>crítico</w:t>
            </w:r>
          </w:p>
        </w:tc>
      </w:tr>
      <w:tr w:rsidR="003A4267" w:rsidRPr="00045C42" w:rsidTr="00132D5B">
        <w:trPr>
          <w:trHeight w:val="390"/>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CONTENIDO</w:t>
            </w:r>
          </w:p>
        </w:tc>
        <w:tc>
          <w:tcPr>
            <w:tcW w:w="7456" w:type="dxa"/>
            <w:vAlign w:val="center"/>
          </w:tcPr>
          <w:p w:rsidR="003A4267" w:rsidRPr="00045C42" w:rsidRDefault="006E232D" w:rsidP="00132D5B">
            <w:pPr>
              <w:pStyle w:val="Prrafodelista"/>
              <w:numPr>
                <w:ilvl w:val="0"/>
                <w:numId w:val="4"/>
              </w:numPr>
              <w:rPr>
                <w:rFonts w:ascii="Arial" w:hAnsi="Arial" w:cs="Arial"/>
                <w:sz w:val="24"/>
                <w:szCs w:val="24"/>
                <w:lang w:val="es-ES"/>
              </w:rPr>
            </w:pPr>
            <w:r w:rsidRPr="00045C42">
              <w:rPr>
                <w:rFonts w:ascii="Arial" w:hAnsi="Arial" w:cs="Arial"/>
                <w:sz w:val="24"/>
                <w:szCs w:val="24"/>
              </w:rPr>
              <w:t>La comunidad como el espacio en el que se vive y se encuentra la escuela.</w:t>
            </w:r>
          </w:p>
        </w:tc>
      </w:tr>
      <w:tr w:rsidR="003A4267" w:rsidRPr="00045C42" w:rsidTr="00132D5B">
        <w:trPr>
          <w:trHeight w:val="1836"/>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PROCESOS DE DESARROLLO DEL APRENDIZAJE</w:t>
            </w:r>
          </w:p>
        </w:tc>
        <w:tc>
          <w:tcPr>
            <w:tcW w:w="7456" w:type="dxa"/>
            <w:vAlign w:val="center"/>
          </w:tcPr>
          <w:p w:rsidR="003A4267" w:rsidRPr="00045C42" w:rsidRDefault="006E232D" w:rsidP="00132D5B">
            <w:pPr>
              <w:pStyle w:val="Prrafodelista"/>
              <w:numPr>
                <w:ilvl w:val="0"/>
                <w:numId w:val="5"/>
              </w:numPr>
              <w:rPr>
                <w:rFonts w:ascii="Arial" w:hAnsi="Arial" w:cs="Arial"/>
                <w:sz w:val="24"/>
                <w:szCs w:val="24"/>
              </w:rPr>
            </w:pPr>
            <w:r w:rsidRPr="00045C42">
              <w:rPr>
                <w:rFonts w:ascii="Arial" w:hAnsi="Arial" w:cs="Arial"/>
                <w:sz w:val="24"/>
                <w:szCs w:val="24"/>
              </w:rPr>
              <w:t>Reconoce ideas, conocimientos, prácticas culturales y formas de organización, para explicar el significado que tienen en la familia, la escuela y la comunidad.</w:t>
            </w:r>
          </w:p>
        </w:tc>
      </w:tr>
      <w:tr w:rsidR="003A4267" w:rsidRPr="00045C42" w:rsidTr="00132D5B">
        <w:trPr>
          <w:trHeight w:val="721"/>
        </w:trPr>
        <w:tc>
          <w:tcPr>
            <w:tcW w:w="3596" w:type="dxa"/>
            <w:vAlign w:val="center"/>
          </w:tcPr>
          <w:p w:rsidR="003A4267" w:rsidRPr="00045C42" w:rsidRDefault="003A4267" w:rsidP="00132D5B">
            <w:pPr>
              <w:rPr>
                <w:rFonts w:ascii="Arial" w:hAnsi="Arial" w:cs="Arial"/>
                <w:b/>
                <w:sz w:val="24"/>
                <w:szCs w:val="24"/>
                <w:lang w:val="es-ES"/>
              </w:rPr>
            </w:pPr>
            <w:r w:rsidRPr="00045C42">
              <w:rPr>
                <w:rFonts w:ascii="Arial" w:hAnsi="Arial" w:cs="Arial"/>
                <w:b/>
                <w:sz w:val="24"/>
                <w:szCs w:val="24"/>
                <w:lang w:val="es-ES"/>
              </w:rPr>
              <w:t>ESTRATEGIA DE ENSEÑANZA</w:t>
            </w:r>
          </w:p>
        </w:tc>
        <w:tc>
          <w:tcPr>
            <w:tcW w:w="7456" w:type="dxa"/>
            <w:vAlign w:val="center"/>
          </w:tcPr>
          <w:p w:rsidR="003A4267" w:rsidRPr="00045C42" w:rsidRDefault="003A4267" w:rsidP="00132D5B">
            <w:pPr>
              <w:pStyle w:val="Prrafodelista"/>
              <w:numPr>
                <w:ilvl w:val="0"/>
                <w:numId w:val="8"/>
              </w:numPr>
              <w:rPr>
                <w:rFonts w:ascii="Arial" w:hAnsi="Arial" w:cs="Arial"/>
                <w:sz w:val="24"/>
                <w:szCs w:val="24"/>
              </w:rPr>
            </w:pPr>
            <w:r w:rsidRPr="00045C42">
              <w:rPr>
                <w:rFonts w:ascii="Arial" w:hAnsi="Arial" w:cs="Arial"/>
                <w:sz w:val="24"/>
                <w:szCs w:val="24"/>
              </w:rPr>
              <w:t>Aprendizaje basado en proyectos.</w:t>
            </w:r>
          </w:p>
        </w:tc>
      </w:tr>
    </w:tbl>
    <w:p w:rsidR="003A4267" w:rsidRDefault="003A4267"/>
    <w:p w:rsidR="00B458EE" w:rsidRDefault="00B458EE">
      <w:pPr>
        <w:rPr>
          <w:rFonts w:ascii="Arial" w:hAnsi="Arial" w:cs="Arial"/>
          <w:b/>
          <w:sz w:val="24"/>
          <w:szCs w:val="24"/>
        </w:rPr>
      </w:pPr>
    </w:p>
    <w:p w:rsidR="00B458EE" w:rsidRDefault="00B458EE">
      <w:pPr>
        <w:rPr>
          <w:rFonts w:ascii="Arial" w:hAnsi="Arial" w:cs="Arial"/>
          <w:b/>
          <w:sz w:val="24"/>
          <w:szCs w:val="24"/>
        </w:rPr>
      </w:pPr>
    </w:p>
    <w:p w:rsidR="00B458EE" w:rsidRDefault="00B458EE">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045C42" w:rsidRDefault="00045C42">
      <w:pPr>
        <w:rPr>
          <w:rFonts w:ascii="Arial" w:hAnsi="Arial" w:cs="Arial"/>
          <w:b/>
          <w:sz w:val="24"/>
          <w:szCs w:val="24"/>
        </w:rPr>
      </w:pPr>
    </w:p>
    <w:p w:rsidR="00755DB7" w:rsidRDefault="00755DB7">
      <w:pPr>
        <w:rPr>
          <w:rFonts w:ascii="Arial" w:hAnsi="Arial" w:cs="Arial"/>
          <w:b/>
          <w:sz w:val="24"/>
          <w:szCs w:val="24"/>
        </w:rPr>
      </w:pPr>
      <w:r w:rsidRPr="00755DB7">
        <w:rPr>
          <w:rFonts w:ascii="Arial" w:hAnsi="Arial" w:cs="Arial"/>
          <w:b/>
          <w:sz w:val="24"/>
          <w:szCs w:val="24"/>
        </w:rPr>
        <w:t>ACTIVIDADES PARA EL PROYECTO</w:t>
      </w:r>
    </w:p>
    <w:p w:rsidR="00755DB7" w:rsidRDefault="00755DB7">
      <w:pPr>
        <w:rPr>
          <w:rFonts w:ascii="Arial" w:hAnsi="Arial" w:cs="Arial"/>
          <w:b/>
          <w:sz w:val="24"/>
          <w:szCs w:val="24"/>
        </w:rPr>
      </w:pPr>
    </w:p>
    <w:tbl>
      <w:tblPr>
        <w:tblStyle w:val="Tablaconcuadrcula"/>
        <w:tblW w:w="11052" w:type="dxa"/>
        <w:tblLook w:val="04A0" w:firstRow="1" w:lastRow="0" w:firstColumn="1" w:lastColumn="0" w:noHBand="0" w:noVBand="1"/>
      </w:tblPr>
      <w:tblGrid>
        <w:gridCol w:w="3596"/>
        <w:gridCol w:w="7456"/>
      </w:tblGrid>
      <w:tr w:rsidR="00755DB7" w:rsidRPr="00327763" w:rsidTr="00E7402A">
        <w:trPr>
          <w:trHeight w:val="450"/>
        </w:trPr>
        <w:tc>
          <w:tcPr>
            <w:tcW w:w="3596" w:type="dxa"/>
            <w:vAlign w:val="center"/>
          </w:tcPr>
          <w:p w:rsidR="00755DB7" w:rsidRPr="00875CD8" w:rsidRDefault="00755DB7" w:rsidP="00E7402A">
            <w:pPr>
              <w:rPr>
                <w:rFonts w:ascii="Arial" w:hAnsi="Arial" w:cs="Arial"/>
                <w:b/>
                <w:sz w:val="24"/>
                <w:szCs w:val="24"/>
                <w:lang w:val="es-ES"/>
              </w:rPr>
            </w:pPr>
            <w:r w:rsidRPr="00875CD8">
              <w:rPr>
                <w:rFonts w:ascii="Arial" w:hAnsi="Arial" w:cs="Arial"/>
                <w:b/>
                <w:sz w:val="24"/>
                <w:szCs w:val="24"/>
                <w:lang w:val="es-ES"/>
              </w:rPr>
              <w:t>CAMPO FORMATIVO</w:t>
            </w:r>
          </w:p>
        </w:tc>
        <w:tc>
          <w:tcPr>
            <w:tcW w:w="7456" w:type="dxa"/>
            <w:vAlign w:val="center"/>
          </w:tcPr>
          <w:p w:rsidR="00755DB7" w:rsidRDefault="00755DB7" w:rsidP="00E7402A">
            <w:pPr>
              <w:pStyle w:val="Prrafodelista"/>
              <w:numPr>
                <w:ilvl w:val="0"/>
                <w:numId w:val="7"/>
              </w:numPr>
              <w:rPr>
                <w:rFonts w:ascii="Arial" w:hAnsi="Arial" w:cs="Arial"/>
                <w:sz w:val="24"/>
                <w:szCs w:val="24"/>
                <w:lang w:val="es-ES"/>
              </w:rPr>
            </w:pPr>
            <w:r>
              <w:rPr>
                <w:rFonts w:ascii="Arial" w:hAnsi="Arial" w:cs="Arial"/>
                <w:sz w:val="24"/>
                <w:szCs w:val="24"/>
                <w:lang w:val="es-ES"/>
              </w:rPr>
              <w:t xml:space="preserve">Lenguaje. </w:t>
            </w:r>
          </w:p>
          <w:p w:rsidR="00755DB7" w:rsidRDefault="00755DB7" w:rsidP="00E7402A">
            <w:pPr>
              <w:pStyle w:val="Prrafodelista"/>
              <w:numPr>
                <w:ilvl w:val="0"/>
                <w:numId w:val="7"/>
              </w:numPr>
              <w:rPr>
                <w:rFonts w:ascii="Arial" w:hAnsi="Arial" w:cs="Arial"/>
                <w:sz w:val="24"/>
                <w:szCs w:val="24"/>
                <w:lang w:val="es-ES"/>
              </w:rPr>
            </w:pPr>
            <w:r>
              <w:rPr>
                <w:rFonts w:ascii="Arial" w:hAnsi="Arial" w:cs="Arial"/>
                <w:sz w:val="24"/>
                <w:szCs w:val="24"/>
                <w:lang w:val="es-ES"/>
              </w:rPr>
              <w:t xml:space="preserve">saberes y pensamiento científico. </w:t>
            </w:r>
          </w:p>
          <w:p w:rsidR="00755DB7" w:rsidRDefault="00755DB7" w:rsidP="00E7402A">
            <w:pPr>
              <w:pStyle w:val="Prrafodelista"/>
              <w:numPr>
                <w:ilvl w:val="0"/>
                <w:numId w:val="7"/>
              </w:numPr>
              <w:rPr>
                <w:rFonts w:ascii="Arial" w:hAnsi="Arial" w:cs="Arial"/>
                <w:sz w:val="24"/>
                <w:szCs w:val="24"/>
                <w:lang w:val="es-ES"/>
              </w:rPr>
            </w:pPr>
            <w:r>
              <w:rPr>
                <w:rFonts w:ascii="Arial" w:hAnsi="Arial" w:cs="Arial"/>
                <w:sz w:val="24"/>
                <w:szCs w:val="24"/>
                <w:lang w:val="es-ES"/>
              </w:rPr>
              <w:t>ética, naturaleza y sociedad.</w:t>
            </w:r>
          </w:p>
          <w:p w:rsidR="00755DB7" w:rsidRPr="00327763" w:rsidRDefault="001C4E87" w:rsidP="00E7402A">
            <w:pPr>
              <w:pStyle w:val="Prrafodelista"/>
              <w:numPr>
                <w:ilvl w:val="0"/>
                <w:numId w:val="7"/>
              </w:numPr>
              <w:rPr>
                <w:rFonts w:ascii="Arial" w:hAnsi="Arial" w:cs="Arial"/>
                <w:sz w:val="24"/>
                <w:szCs w:val="24"/>
                <w:lang w:val="es-ES"/>
              </w:rPr>
            </w:pPr>
            <w:r>
              <w:rPr>
                <w:rFonts w:ascii="Arial" w:hAnsi="Arial" w:cs="Arial"/>
                <w:sz w:val="24"/>
                <w:szCs w:val="24"/>
                <w:lang w:val="es-ES"/>
              </w:rPr>
              <w:t>De lo humano y lo comunitario.</w:t>
            </w:r>
          </w:p>
        </w:tc>
      </w:tr>
      <w:tr w:rsidR="00755DB7" w:rsidRPr="00875CD8" w:rsidTr="00E7402A">
        <w:trPr>
          <w:trHeight w:val="1291"/>
        </w:trPr>
        <w:tc>
          <w:tcPr>
            <w:tcW w:w="3596" w:type="dxa"/>
            <w:vAlign w:val="center"/>
          </w:tcPr>
          <w:p w:rsidR="00755DB7" w:rsidRPr="00875CD8" w:rsidRDefault="001C4E87" w:rsidP="00E7402A">
            <w:pPr>
              <w:rPr>
                <w:rFonts w:ascii="Arial" w:hAnsi="Arial" w:cs="Arial"/>
                <w:b/>
                <w:sz w:val="24"/>
                <w:szCs w:val="24"/>
                <w:lang w:val="es-ES"/>
              </w:rPr>
            </w:pPr>
            <w:r>
              <w:rPr>
                <w:rFonts w:ascii="Arial" w:hAnsi="Arial" w:cs="Arial"/>
                <w:b/>
                <w:sz w:val="24"/>
                <w:szCs w:val="24"/>
                <w:lang w:val="es-ES"/>
              </w:rPr>
              <w:t>INICIO</w:t>
            </w:r>
          </w:p>
        </w:tc>
        <w:tc>
          <w:tcPr>
            <w:tcW w:w="7456" w:type="dxa"/>
            <w:vAlign w:val="center"/>
          </w:tcPr>
          <w:p w:rsidR="00755DB7" w:rsidRDefault="001C4E87" w:rsidP="00755DB7">
            <w:pPr>
              <w:pStyle w:val="Prrafodelista"/>
              <w:rPr>
                <w:rFonts w:ascii="Arial" w:hAnsi="Arial" w:cs="Arial"/>
                <w:sz w:val="24"/>
                <w:szCs w:val="24"/>
                <w:lang w:val="es-ES"/>
              </w:rPr>
            </w:pPr>
            <w:r>
              <w:rPr>
                <w:rFonts w:ascii="Arial" w:hAnsi="Arial" w:cs="Arial"/>
                <w:sz w:val="24"/>
                <w:szCs w:val="24"/>
                <w:lang w:val="es-ES"/>
              </w:rPr>
              <w:t>Personajes ¿iguales o diferentes?</w:t>
            </w:r>
          </w:p>
          <w:p w:rsidR="001C4E87" w:rsidRPr="00875CD8" w:rsidRDefault="001C4E87" w:rsidP="00755DB7">
            <w:pPr>
              <w:pStyle w:val="Prrafodelista"/>
              <w:rPr>
                <w:rFonts w:ascii="Arial" w:hAnsi="Arial" w:cs="Arial"/>
                <w:sz w:val="24"/>
                <w:szCs w:val="24"/>
                <w:lang w:val="es-ES"/>
              </w:rPr>
            </w:pPr>
            <w:r>
              <w:rPr>
                <w:rFonts w:ascii="Arial" w:hAnsi="Arial" w:cs="Arial"/>
                <w:sz w:val="24"/>
                <w:szCs w:val="24"/>
                <w:lang w:val="es-ES"/>
              </w:rPr>
              <w:t xml:space="preserve">Con base en una ilustración </w:t>
            </w:r>
            <w:r w:rsidR="002F4E4F">
              <w:rPr>
                <w:rFonts w:ascii="Arial" w:hAnsi="Arial" w:cs="Arial"/>
                <w:sz w:val="24"/>
                <w:szCs w:val="24"/>
                <w:lang w:val="es-ES"/>
              </w:rPr>
              <w:t>d</w:t>
            </w:r>
            <w:r>
              <w:rPr>
                <w:rFonts w:ascii="Arial" w:hAnsi="Arial" w:cs="Arial"/>
                <w:sz w:val="24"/>
                <w:szCs w:val="24"/>
                <w:lang w:val="es-ES"/>
              </w:rPr>
              <w:t>el cuerpo humano, pedir a los alumnos que les pongan prendas de ropa según el personaje de algún cuento favorito</w:t>
            </w:r>
            <w:r w:rsidR="002F4E4F">
              <w:rPr>
                <w:rFonts w:ascii="Arial" w:hAnsi="Arial" w:cs="Arial"/>
                <w:sz w:val="24"/>
                <w:szCs w:val="24"/>
                <w:lang w:val="es-ES"/>
              </w:rPr>
              <w:t xml:space="preserve"> para hacer una descripción.</w:t>
            </w:r>
          </w:p>
        </w:tc>
      </w:tr>
      <w:tr w:rsidR="00755DB7" w:rsidRPr="0019138D" w:rsidTr="00045C42">
        <w:trPr>
          <w:trHeight w:val="5677"/>
        </w:trPr>
        <w:tc>
          <w:tcPr>
            <w:tcW w:w="3596" w:type="dxa"/>
            <w:vAlign w:val="center"/>
          </w:tcPr>
          <w:p w:rsidR="00755DB7" w:rsidRPr="00875CD8" w:rsidRDefault="001C4E87" w:rsidP="00E7402A">
            <w:pPr>
              <w:rPr>
                <w:rFonts w:ascii="Arial" w:hAnsi="Arial" w:cs="Arial"/>
                <w:b/>
                <w:sz w:val="24"/>
                <w:szCs w:val="24"/>
                <w:lang w:val="es-ES"/>
              </w:rPr>
            </w:pPr>
            <w:r>
              <w:rPr>
                <w:rFonts w:ascii="Arial" w:hAnsi="Arial" w:cs="Arial"/>
                <w:b/>
                <w:sz w:val="24"/>
                <w:szCs w:val="24"/>
                <w:lang w:val="es-ES"/>
              </w:rPr>
              <w:t>DESARROLLO</w:t>
            </w:r>
          </w:p>
        </w:tc>
        <w:tc>
          <w:tcPr>
            <w:tcW w:w="7456" w:type="dxa"/>
            <w:vAlign w:val="center"/>
          </w:tcPr>
          <w:p w:rsidR="001C4E87" w:rsidRDefault="001C4E87" w:rsidP="001C4E87">
            <w:pPr>
              <w:pStyle w:val="Prrafodelista"/>
              <w:numPr>
                <w:ilvl w:val="0"/>
                <w:numId w:val="10"/>
              </w:numPr>
              <w:rPr>
                <w:rFonts w:ascii="Arial" w:hAnsi="Arial" w:cs="Arial"/>
                <w:sz w:val="24"/>
                <w:szCs w:val="24"/>
                <w:lang w:val="es-ES"/>
              </w:rPr>
            </w:pPr>
            <w:r>
              <w:rPr>
                <w:rFonts w:ascii="Arial" w:hAnsi="Arial" w:cs="Arial"/>
                <w:sz w:val="24"/>
                <w:szCs w:val="24"/>
                <w:lang w:val="es-ES"/>
              </w:rPr>
              <w:t xml:space="preserve">Con </w:t>
            </w:r>
            <w:r w:rsidR="002F4E4F">
              <w:rPr>
                <w:rFonts w:ascii="Arial" w:hAnsi="Arial" w:cs="Arial"/>
                <w:sz w:val="24"/>
                <w:szCs w:val="24"/>
                <w:lang w:val="es-ES"/>
              </w:rPr>
              <w:t>la propia ilustración</w:t>
            </w:r>
            <w:r>
              <w:rPr>
                <w:rFonts w:ascii="Arial" w:hAnsi="Arial" w:cs="Arial"/>
                <w:sz w:val="24"/>
                <w:szCs w:val="24"/>
                <w:lang w:val="es-ES"/>
              </w:rPr>
              <w:t xml:space="preserve"> destacar particularidades del cuerpo humano haciendo una breve descripción sobre características sexuales de su personaje, o en dado caso si se trata de ellos mismos.</w:t>
            </w:r>
          </w:p>
          <w:p w:rsidR="001C4E87" w:rsidRDefault="001C4E87" w:rsidP="001C4E87">
            <w:pPr>
              <w:pStyle w:val="Prrafodelista"/>
              <w:numPr>
                <w:ilvl w:val="0"/>
                <w:numId w:val="10"/>
              </w:numPr>
              <w:rPr>
                <w:rFonts w:ascii="Arial" w:hAnsi="Arial" w:cs="Arial"/>
                <w:sz w:val="24"/>
                <w:szCs w:val="24"/>
                <w:lang w:val="es-ES"/>
              </w:rPr>
            </w:pPr>
            <w:r>
              <w:rPr>
                <w:rFonts w:ascii="Arial" w:hAnsi="Arial" w:cs="Arial"/>
                <w:sz w:val="24"/>
                <w:szCs w:val="24"/>
                <w:lang w:val="es-ES"/>
              </w:rPr>
              <w:t>Apropiar a su personaje en algún lugar donde se desarrollara su historia, haciendo una leve descripción sobre ese lugar o sitio</w:t>
            </w:r>
          </w:p>
          <w:p w:rsidR="001C4E87" w:rsidRDefault="001C4E87" w:rsidP="001C4E87">
            <w:pPr>
              <w:pStyle w:val="Prrafodelista"/>
              <w:numPr>
                <w:ilvl w:val="0"/>
                <w:numId w:val="10"/>
              </w:numPr>
              <w:rPr>
                <w:rFonts w:ascii="Arial" w:hAnsi="Arial" w:cs="Arial"/>
                <w:sz w:val="24"/>
                <w:szCs w:val="24"/>
                <w:lang w:val="es-ES"/>
              </w:rPr>
            </w:pPr>
            <w:r>
              <w:rPr>
                <w:rFonts w:ascii="Arial" w:hAnsi="Arial" w:cs="Arial"/>
                <w:sz w:val="24"/>
                <w:szCs w:val="24"/>
                <w:lang w:val="es-ES"/>
              </w:rPr>
              <w:t xml:space="preserve">Proporcionar una lluvia de ideas para dar referencias a los alumnos </w:t>
            </w:r>
          </w:p>
          <w:p w:rsidR="001C4E87" w:rsidRDefault="001C4E87" w:rsidP="001C4E87">
            <w:pPr>
              <w:pStyle w:val="Prrafodelista"/>
              <w:numPr>
                <w:ilvl w:val="0"/>
                <w:numId w:val="10"/>
              </w:numPr>
              <w:rPr>
                <w:rFonts w:ascii="Arial" w:hAnsi="Arial" w:cs="Arial"/>
                <w:sz w:val="24"/>
                <w:szCs w:val="24"/>
                <w:lang w:val="es-ES"/>
              </w:rPr>
            </w:pPr>
            <w:r>
              <w:rPr>
                <w:rFonts w:ascii="Arial" w:hAnsi="Arial" w:cs="Arial"/>
                <w:sz w:val="24"/>
                <w:szCs w:val="24"/>
                <w:lang w:val="es-ES"/>
              </w:rPr>
              <w:t xml:space="preserve">Destacar en la descripción de su personaje si es mayor o menor de edad, acorde a sus características sexuales secundarias </w:t>
            </w:r>
            <w:r w:rsidR="002F4E4F">
              <w:rPr>
                <w:rFonts w:ascii="Arial" w:hAnsi="Arial" w:cs="Arial"/>
                <w:sz w:val="24"/>
                <w:szCs w:val="24"/>
                <w:lang w:val="es-ES"/>
              </w:rPr>
              <w:t>(tono</w:t>
            </w:r>
            <w:r>
              <w:rPr>
                <w:rFonts w:ascii="Arial" w:hAnsi="Arial" w:cs="Arial"/>
                <w:sz w:val="24"/>
                <w:szCs w:val="24"/>
                <w:lang w:val="es-ES"/>
              </w:rPr>
              <w:t xml:space="preserve"> de voz, </w:t>
            </w:r>
            <w:r w:rsidR="003455E5">
              <w:rPr>
                <w:rFonts w:ascii="Arial" w:hAnsi="Arial" w:cs="Arial"/>
                <w:sz w:val="24"/>
                <w:szCs w:val="24"/>
                <w:lang w:val="es-ES"/>
              </w:rPr>
              <w:t>sensibilidad, higiene personal etc.)</w:t>
            </w:r>
          </w:p>
          <w:p w:rsidR="003455E5" w:rsidRDefault="003455E5" w:rsidP="001C4E87">
            <w:pPr>
              <w:pStyle w:val="Prrafodelista"/>
              <w:numPr>
                <w:ilvl w:val="0"/>
                <w:numId w:val="10"/>
              </w:numPr>
              <w:rPr>
                <w:rFonts w:ascii="Arial" w:hAnsi="Arial" w:cs="Arial"/>
                <w:sz w:val="24"/>
                <w:szCs w:val="24"/>
                <w:lang w:val="es-ES"/>
              </w:rPr>
            </w:pPr>
            <w:r>
              <w:rPr>
                <w:rFonts w:ascii="Arial" w:hAnsi="Arial" w:cs="Arial"/>
                <w:sz w:val="24"/>
                <w:szCs w:val="24"/>
                <w:lang w:val="es-ES"/>
              </w:rPr>
              <w:t>Según la descripción de lugar donde se desarrolla su historia involucrar personajes acordes al contexto de propio lugar (castillo</w:t>
            </w:r>
            <w:r w:rsidR="002F4E4F">
              <w:rPr>
                <w:rFonts w:ascii="Arial" w:hAnsi="Arial" w:cs="Arial"/>
                <w:sz w:val="24"/>
                <w:szCs w:val="24"/>
                <w:lang w:val="es-ES"/>
              </w:rPr>
              <w:t>,</w:t>
            </w:r>
            <w:r>
              <w:rPr>
                <w:rFonts w:ascii="Arial" w:hAnsi="Arial" w:cs="Arial"/>
                <w:sz w:val="24"/>
                <w:szCs w:val="24"/>
                <w:lang w:val="es-ES"/>
              </w:rPr>
              <w:t xml:space="preserve"> reyes</w:t>
            </w:r>
            <w:r w:rsidR="002F4E4F">
              <w:rPr>
                <w:rFonts w:ascii="Arial" w:hAnsi="Arial" w:cs="Arial"/>
                <w:sz w:val="24"/>
                <w:szCs w:val="24"/>
                <w:lang w:val="es-ES"/>
              </w:rPr>
              <w:t>,</w:t>
            </w:r>
            <w:r>
              <w:rPr>
                <w:rFonts w:ascii="Arial" w:hAnsi="Arial" w:cs="Arial"/>
                <w:sz w:val="24"/>
                <w:szCs w:val="24"/>
                <w:lang w:val="es-ES"/>
              </w:rPr>
              <w:t xml:space="preserve"> bufones etc.) hacer preguntas ¿cómo creen que son en ese lugar? ¿</w:t>
            </w:r>
            <w:r w:rsidR="002F4E4F">
              <w:rPr>
                <w:rFonts w:ascii="Arial" w:hAnsi="Arial" w:cs="Arial"/>
                <w:sz w:val="24"/>
                <w:szCs w:val="24"/>
                <w:lang w:val="es-ES"/>
              </w:rPr>
              <w:t>qué</w:t>
            </w:r>
            <w:r>
              <w:rPr>
                <w:rFonts w:ascii="Arial" w:hAnsi="Arial" w:cs="Arial"/>
                <w:sz w:val="24"/>
                <w:szCs w:val="24"/>
                <w:lang w:val="es-ES"/>
              </w:rPr>
              <w:t xml:space="preserve"> costumbres tienen?</w:t>
            </w:r>
          </w:p>
          <w:p w:rsidR="00755DB7" w:rsidRPr="00045C42" w:rsidRDefault="00042F83" w:rsidP="00045C42">
            <w:pPr>
              <w:pStyle w:val="Prrafodelista"/>
              <w:numPr>
                <w:ilvl w:val="0"/>
                <w:numId w:val="10"/>
              </w:numPr>
              <w:rPr>
                <w:rFonts w:ascii="Arial" w:hAnsi="Arial" w:cs="Arial"/>
                <w:sz w:val="24"/>
                <w:szCs w:val="24"/>
                <w:lang w:val="es-ES"/>
              </w:rPr>
            </w:pPr>
            <w:r>
              <w:rPr>
                <w:rFonts w:ascii="Arial" w:hAnsi="Arial" w:cs="Arial"/>
                <w:sz w:val="24"/>
                <w:szCs w:val="24"/>
                <w:lang w:val="es-ES"/>
              </w:rPr>
              <w:t>Según el lugar donde se desarrolle la historia indagar sobre la forma de organización y de gobierno</w:t>
            </w:r>
          </w:p>
        </w:tc>
      </w:tr>
      <w:tr w:rsidR="00755DB7" w:rsidRPr="00323FEE" w:rsidTr="00045C42">
        <w:trPr>
          <w:trHeight w:val="1294"/>
        </w:trPr>
        <w:tc>
          <w:tcPr>
            <w:tcW w:w="3596" w:type="dxa"/>
            <w:vAlign w:val="center"/>
          </w:tcPr>
          <w:p w:rsidR="00755DB7" w:rsidRDefault="001C4E87" w:rsidP="00E7402A">
            <w:pPr>
              <w:rPr>
                <w:rFonts w:ascii="Arial" w:hAnsi="Arial" w:cs="Arial"/>
                <w:b/>
                <w:sz w:val="24"/>
                <w:szCs w:val="24"/>
                <w:lang w:val="es-ES"/>
              </w:rPr>
            </w:pPr>
            <w:r>
              <w:rPr>
                <w:rFonts w:ascii="Arial" w:hAnsi="Arial" w:cs="Arial"/>
                <w:b/>
                <w:sz w:val="24"/>
                <w:szCs w:val="24"/>
                <w:lang w:val="es-ES"/>
              </w:rPr>
              <w:t>CIERRE</w:t>
            </w:r>
          </w:p>
        </w:tc>
        <w:tc>
          <w:tcPr>
            <w:tcW w:w="7456" w:type="dxa"/>
            <w:vAlign w:val="center"/>
          </w:tcPr>
          <w:p w:rsidR="00755DB7" w:rsidRPr="00323FEE" w:rsidRDefault="00042F83" w:rsidP="00042F83">
            <w:pPr>
              <w:pStyle w:val="Prrafodelista"/>
              <w:rPr>
                <w:rFonts w:ascii="Arial" w:hAnsi="Arial" w:cs="Arial"/>
                <w:sz w:val="24"/>
                <w:szCs w:val="24"/>
              </w:rPr>
            </w:pPr>
            <w:r>
              <w:rPr>
                <w:rFonts w:ascii="Arial" w:hAnsi="Arial" w:cs="Arial"/>
                <w:sz w:val="24"/>
                <w:szCs w:val="24"/>
              </w:rPr>
              <w:t xml:space="preserve">Con la formación de las historias propuestas por los alumnos formar equipos, con sus personajes en forma de </w:t>
            </w:r>
            <w:r w:rsidR="00A32BA2">
              <w:rPr>
                <w:rFonts w:ascii="Arial" w:hAnsi="Arial" w:cs="Arial"/>
                <w:sz w:val="24"/>
                <w:szCs w:val="24"/>
              </w:rPr>
              <w:t>títeres</w:t>
            </w:r>
            <w:r>
              <w:rPr>
                <w:rFonts w:ascii="Arial" w:hAnsi="Arial" w:cs="Arial"/>
                <w:sz w:val="24"/>
                <w:szCs w:val="24"/>
              </w:rPr>
              <w:t xml:space="preserve"> representar una mini obra de teatro. </w:t>
            </w:r>
          </w:p>
        </w:tc>
      </w:tr>
      <w:tr w:rsidR="00042F83" w:rsidRPr="00323FEE" w:rsidTr="00E7402A">
        <w:trPr>
          <w:trHeight w:val="721"/>
        </w:trPr>
        <w:tc>
          <w:tcPr>
            <w:tcW w:w="3596" w:type="dxa"/>
            <w:vAlign w:val="center"/>
          </w:tcPr>
          <w:p w:rsidR="00042F83" w:rsidRPr="00875CD8" w:rsidRDefault="00042F83" w:rsidP="00E7402A">
            <w:pPr>
              <w:rPr>
                <w:rFonts w:ascii="Arial" w:hAnsi="Arial" w:cs="Arial"/>
                <w:b/>
                <w:sz w:val="24"/>
                <w:szCs w:val="24"/>
                <w:lang w:val="es-ES"/>
              </w:rPr>
            </w:pPr>
            <w:r>
              <w:rPr>
                <w:rFonts w:ascii="Arial" w:hAnsi="Arial" w:cs="Arial"/>
                <w:b/>
                <w:sz w:val="24"/>
                <w:szCs w:val="24"/>
                <w:lang w:val="es-ES"/>
              </w:rPr>
              <w:t>TIEMPO</w:t>
            </w:r>
          </w:p>
        </w:tc>
        <w:tc>
          <w:tcPr>
            <w:tcW w:w="7456" w:type="dxa"/>
            <w:vAlign w:val="center"/>
          </w:tcPr>
          <w:p w:rsidR="00042F83" w:rsidRPr="00323FEE" w:rsidRDefault="00A32BA2" w:rsidP="00E7402A">
            <w:pPr>
              <w:pStyle w:val="Prrafodelista"/>
              <w:ind w:left="644"/>
              <w:rPr>
                <w:rFonts w:ascii="Arial" w:hAnsi="Arial" w:cs="Arial"/>
                <w:sz w:val="24"/>
                <w:szCs w:val="24"/>
              </w:rPr>
            </w:pPr>
            <w:r>
              <w:rPr>
                <w:rFonts w:ascii="Arial" w:hAnsi="Arial" w:cs="Arial"/>
                <w:sz w:val="24"/>
                <w:szCs w:val="24"/>
              </w:rPr>
              <w:t>15</w:t>
            </w:r>
            <w:r w:rsidR="00042F83">
              <w:rPr>
                <w:rFonts w:ascii="Arial" w:hAnsi="Arial" w:cs="Arial"/>
                <w:sz w:val="24"/>
                <w:szCs w:val="24"/>
              </w:rPr>
              <w:t xml:space="preserve"> días </w:t>
            </w:r>
          </w:p>
        </w:tc>
      </w:tr>
      <w:tr w:rsidR="00042F83" w:rsidRPr="00323FEE" w:rsidTr="00E7402A">
        <w:trPr>
          <w:trHeight w:val="721"/>
        </w:trPr>
        <w:tc>
          <w:tcPr>
            <w:tcW w:w="3596" w:type="dxa"/>
            <w:vAlign w:val="center"/>
          </w:tcPr>
          <w:p w:rsidR="00042F83" w:rsidRPr="00875CD8" w:rsidRDefault="00042F83" w:rsidP="00E7402A">
            <w:pPr>
              <w:rPr>
                <w:rFonts w:ascii="Arial" w:hAnsi="Arial" w:cs="Arial"/>
                <w:b/>
                <w:sz w:val="24"/>
                <w:szCs w:val="24"/>
                <w:lang w:val="es-ES"/>
              </w:rPr>
            </w:pPr>
            <w:r>
              <w:rPr>
                <w:rFonts w:ascii="Arial" w:hAnsi="Arial" w:cs="Arial"/>
                <w:b/>
                <w:sz w:val="24"/>
                <w:szCs w:val="24"/>
                <w:lang w:val="es-ES"/>
              </w:rPr>
              <w:t>EVALUACION</w:t>
            </w:r>
          </w:p>
        </w:tc>
        <w:tc>
          <w:tcPr>
            <w:tcW w:w="7456" w:type="dxa"/>
            <w:vAlign w:val="center"/>
          </w:tcPr>
          <w:p w:rsidR="00042F83" w:rsidRDefault="00A32BA2" w:rsidP="00E7402A">
            <w:pPr>
              <w:pStyle w:val="Prrafodelista"/>
              <w:ind w:left="644"/>
              <w:rPr>
                <w:rFonts w:ascii="Arial" w:hAnsi="Arial" w:cs="Arial"/>
                <w:sz w:val="24"/>
                <w:szCs w:val="24"/>
              </w:rPr>
            </w:pPr>
            <w:r>
              <w:rPr>
                <w:rFonts w:ascii="Arial" w:hAnsi="Arial" w:cs="Arial"/>
                <w:sz w:val="24"/>
                <w:szCs w:val="24"/>
              </w:rPr>
              <w:t>Rubrica.</w:t>
            </w:r>
          </w:p>
          <w:p w:rsidR="00A32BA2" w:rsidRPr="00323FEE" w:rsidRDefault="00A32BA2" w:rsidP="00E7402A">
            <w:pPr>
              <w:pStyle w:val="Prrafodelista"/>
              <w:ind w:left="644"/>
              <w:rPr>
                <w:rFonts w:ascii="Arial" w:hAnsi="Arial" w:cs="Arial"/>
                <w:sz w:val="24"/>
                <w:szCs w:val="24"/>
              </w:rPr>
            </w:pPr>
            <w:r>
              <w:rPr>
                <w:rFonts w:ascii="Arial" w:hAnsi="Arial" w:cs="Arial"/>
                <w:sz w:val="24"/>
                <w:szCs w:val="24"/>
              </w:rPr>
              <w:t>Creación de la mini obra de teatro.</w:t>
            </w:r>
          </w:p>
        </w:tc>
      </w:tr>
    </w:tbl>
    <w:p w:rsidR="00042F83" w:rsidRDefault="00042F83" w:rsidP="007524B0">
      <w:pPr>
        <w:rPr>
          <w:rFonts w:ascii="Arial" w:hAnsi="Arial" w:cs="Arial"/>
          <w:b/>
          <w:sz w:val="24"/>
          <w:szCs w:val="24"/>
        </w:rPr>
      </w:pPr>
    </w:p>
    <w:p w:rsidR="00454148" w:rsidRDefault="00454148" w:rsidP="007524B0">
      <w:pPr>
        <w:rPr>
          <w:rFonts w:ascii="Arial" w:hAnsi="Arial" w:cs="Arial"/>
          <w:b/>
          <w:sz w:val="24"/>
          <w:szCs w:val="24"/>
        </w:rPr>
      </w:pPr>
      <w:r>
        <w:rPr>
          <w:rFonts w:ascii="Arial" w:hAnsi="Arial" w:cs="Arial"/>
          <w:b/>
          <w:sz w:val="24"/>
          <w:szCs w:val="24"/>
        </w:rPr>
        <w:lastRenderedPageBreak/>
        <w:t>EVIDENCIAS:</w:t>
      </w:r>
    </w:p>
    <w:p w:rsidR="00454148" w:rsidRDefault="00454148" w:rsidP="007524B0">
      <w:pPr>
        <w:rPr>
          <w:rFonts w:ascii="Arial" w:hAnsi="Arial" w:cs="Arial"/>
          <w:b/>
          <w:sz w:val="24"/>
          <w:szCs w:val="24"/>
        </w:rPr>
      </w:pPr>
      <w:r w:rsidRPr="00454148">
        <w:rPr>
          <w:rFonts w:ascii="Arial" w:hAnsi="Arial" w:cs="Arial"/>
          <w:b/>
          <w:noProof/>
          <w:sz w:val="24"/>
          <w:szCs w:val="24"/>
          <w:lang w:eastAsia="es-MX"/>
        </w:rPr>
        <w:drawing>
          <wp:inline distT="0" distB="0" distL="0" distR="0">
            <wp:extent cx="4572000" cy="4572000"/>
            <wp:effectExtent l="0" t="0" r="0" b="0"/>
            <wp:docPr id="1" name="Imagen 1" descr="C:\Users\User\Pictures\505231de-b8d5-4e9d-a26d-bc51b660c7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505231de-b8d5-4e9d-a26d-bc51b660c7ad.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r w:rsidRPr="00454148">
        <w:rPr>
          <w:rFonts w:ascii="Arial" w:hAnsi="Arial" w:cs="Arial"/>
          <w:b/>
          <w:noProof/>
          <w:sz w:val="24"/>
          <w:szCs w:val="24"/>
          <w:lang w:eastAsia="es-MX"/>
        </w:rPr>
        <w:lastRenderedPageBreak/>
        <w:drawing>
          <wp:inline distT="0" distB="0" distL="0" distR="0">
            <wp:extent cx="6858000" cy="9144000"/>
            <wp:effectExtent l="0" t="0" r="0" b="0"/>
            <wp:docPr id="2" name="Imagen 2" descr="C:\Users\User\Pictures\c3acb70e-a56e-4ccc-912b-fe38fe6b24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c3acb70e-a56e-4ccc-912b-fe38fe6b248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a:ln>
                      <a:noFill/>
                    </a:ln>
                  </pic:spPr>
                </pic:pic>
              </a:graphicData>
            </a:graphic>
          </wp:inline>
        </w:drawing>
      </w: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r w:rsidRPr="00454148">
        <w:rPr>
          <w:rFonts w:ascii="Arial" w:hAnsi="Arial" w:cs="Arial"/>
          <w:b/>
          <w:noProof/>
          <w:sz w:val="24"/>
          <w:szCs w:val="24"/>
          <w:lang w:eastAsia="es-MX"/>
        </w:rPr>
        <w:drawing>
          <wp:inline distT="0" distB="0" distL="0" distR="0">
            <wp:extent cx="5312521" cy="7335520"/>
            <wp:effectExtent l="0" t="0" r="2540" b="0"/>
            <wp:docPr id="3" name="Imagen 3" descr="C:\Users\User\Pictures\chu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chuy.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7742" cy="7342729"/>
                    </a:xfrm>
                    <a:prstGeom prst="rect">
                      <a:avLst/>
                    </a:prstGeom>
                    <a:noFill/>
                    <a:ln>
                      <a:noFill/>
                    </a:ln>
                  </pic:spPr>
                </pic:pic>
              </a:graphicData>
            </a:graphic>
          </wp:inline>
        </w:drawing>
      </w: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r w:rsidRPr="00454148">
        <w:rPr>
          <w:rFonts w:ascii="Arial" w:hAnsi="Arial" w:cs="Arial"/>
          <w:b/>
          <w:noProof/>
          <w:sz w:val="24"/>
          <w:szCs w:val="24"/>
          <w:lang w:eastAsia="es-MX"/>
        </w:rPr>
        <w:lastRenderedPageBreak/>
        <w:drawing>
          <wp:inline distT="0" distB="0" distL="0" distR="0">
            <wp:extent cx="5786438" cy="7715250"/>
            <wp:effectExtent l="0" t="0" r="5080" b="0"/>
            <wp:docPr id="4" name="Imagen 4" descr="C:\Users\User\Pictures\65dbc709-e2e7-4d0d-b16e-2f86f89cef7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65dbc709-e2e7-4d0d-b16e-2f86f89cef7b.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7643" cy="7716857"/>
                    </a:xfrm>
                    <a:prstGeom prst="rect">
                      <a:avLst/>
                    </a:prstGeom>
                    <a:noFill/>
                    <a:ln>
                      <a:noFill/>
                    </a:ln>
                  </pic:spPr>
                </pic:pic>
              </a:graphicData>
            </a:graphic>
          </wp:inline>
        </w:drawing>
      </w: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r w:rsidRPr="00454148">
        <w:rPr>
          <w:rFonts w:ascii="Arial" w:hAnsi="Arial" w:cs="Arial"/>
          <w:b/>
          <w:noProof/>
          <w:sz w:val="24"/>
          <w:szCs w:val="24"/>
          <w:lang w:eastAsia="es-MX"/>
        </w:rPr>
        <w:lastRenderedPageBreak/>
        <w:drawing>
          <wp:inline distT="0" distB="0" distL="0" distR="0">
            <wp:extent cx="5486400" cy="7315200"/>
            <wp:effectExtent l="0" t="0" r="0" b="0"/>
            <wp:docPr id="5" name="Imagen 5" descr="C:\Users\User\Pictures\0333532c-1de6-4429-b1b4-ad969675ca5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0333532c-1de6-4429-b1b4-ad969675ca50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721" cy="7316961"/>
                    </a:xfrm>
                    <a:prstGeom prst="rect">
                      <a:avLst/>
                    </a:prstGeom>
                    <a:noFill/>
                    <a:ln>
                      <a:noFill/>
                    </a:ln>
                  </pic:spPr>
                </pic:pic>
              </a:graphicData>
            </a:graphic>
          </wp:inline>
        </w:drawing>
      </w: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r w:rsidRPr="00454148">
        <w:rPr>
          <w:rFonts w:ascii="Arial" w:hAnsi="Arial" w:cs="Arial"/>
          <w:b/>
          <w:noProof/>
          <w:sz w:val="24"/>
          <w:szCs w:val="24"/>
          <w:lang w:eastAsia="es-MX"/>
        </w:rPr>
        <w:lastRenderedPageBreak/>
        <w:drawing>
          <wp:inline distT="0" distB="0" distL="0" distR="0">
            <wp:extent cx="5079206" cy="6772275"/>
            <wp:effectExtent l="0" t="0" r="7620" b="0"/>
            <wp:docPr id="6" name="Imagen 6" descr="C:\Users\User\Pictures\2230da54-2d07-4935-8666-08cf04b300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2230da54-2d07-4935-8666-08cf04b3008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1240" cy="6774987"/>
                    </a:xfrm>
                    <a:prstGeom prst="rect">
                      <a:avLst/>
                    </a:prstGeom>
                    <a:noFill/>
                    <a:ln>
                      <a:noFill/>
                    </a:ln>
                  </pic:spPr>
                </pic:pic>
              </a:graphicData>
            </a:graphic>
          </wp:inline>
        </w:drawing>
      </w: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p>
    <w:p w:rsidR="00454148" w:rsidRDefault="00454148" w:rsidP="007524B0">
      <w:pPr>
        <w:rPr>
          <w:rFonts w:ascii="Arial" w:hAnsi="Arial" w:cs="Arial"/>
          <w:b/>
          <w:sz w:val="24"/>
          <w:szCs w:val="24"/>
        </w:rPr>
      </w:pPr>
      <w:r w:rsidRPr="00454148">
        <w:rPr>
          <w:rFonts w:ascii="Arial" w:hAnsi="Arial" w:cs="Arial"/>
          <w:b/>
          <w:noProof/>
          <w:sz w:val="24"/>
          <w:szCs w:val="24"/>
          <w:lang w:eastAsia="es-MX"/>
        </w:rPr>
        <w:lastRenderedPageBreak/>
        <w:drawing>
          <wp:inline distT="0" distB="0" distL="0" distR="0">
            <wp:extent cx="5419725" cy="5419725"/>
            <wp:effectExtent l="0" t="0" r="9525" b="9525"/>
            <wp:docPr id="7" name="Imagen 7" descr="C:\Users\User\Pictures\74fd8b41-504e-41a4-9102-e4d0c79043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74fd8b41-504e-41a4-9102-e4d0c79043f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5419725"/>
                    </a:xfrm>
                    <a:prstGeom prst="rect">
                      <a:avLst/>
                    </a:prstGeom>
                    <a:noFill/>
                    <a:ln>
                      <a:noFill/>
                    </a:ln>
                  </pic:spPr>
                </pic:pic>
              </a:graphicData>
            </a:graphic>
          </wp:inline>
        </w:drawing>
      </w: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p>
    <w:p w:rsidR="007C60A6" w:rsidRDefault="007C60A6" w:rsidP="007524B0">
      <w:pPr>
        <w:rPr>
          <w:rFonts w:ascii="Arial" w:hAnsi="Arial" w:cs="Arial"/>
          <w:b/>
          <w:sz w:val="24"/>
          <w:szCs w:val="24"/>
        </w:rPr>
      </w:pPr>
      <w:r w:rsidRPr="007C60A6">
        <w:rPr>
          <w:rFonts w:ascii="Arial" w:hAnsi="Arial" w:cs="Arial"/>
          <w:b/>
          <w:noProof/>
          <w:sz w:val="24"/>
          <w:szCs w:val="24"/>
          <w:lang w:eastAsia="es-MX"/>
        </w:rPr>
        <w:lastRenderedPageBreak/>
        <w:drawing>
          <wp:inline distT="0" distB="0" distL="0" distR="0">
            <wp:extent cx="2790825" cy="4953000"/>
            <wp:effectExtent l="0" t="0" r="9525" b="0"/>
            <wp:docPr id="8" name="Imagen 8" descr="C:\Users\User\Pictures\70ee9925-81a2-4697-b632-5e4e490c7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70ee9925-81a2-4697-b632-5e4e490c735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4953000"/>
                    </a:xfrm>
                    <a:prstGeom prst="rect">
                      <a:avLst/>
                    </a:prstGeom>
                    <a:noFill/>
                    <a:ln>
                      <a:noFill/>
                    </a:ln>
                  </pic:spPr>
                </pic:pic>
              </a:graphicData>
            </a:graphic>
          </wp:inline>
        </w:drawing>
      </w:r>
      <w:bookmarkStart w:id="0" w:name="_GoBack"/>
      <w:bookmarkEnd w:id="0"/>
    </w:p>
    <w:p w:rsidR="007C60A6" w:rsidRDefault="007C60A6" w:rsidP="007524B0">
      <w:pPr>
        <w:rPr>
          <w:rFonts w:ascii="Arial" w:hAnsi="Arial" w:cs="Arial"/>
          <w:b/>
          <w:sz w:val="24"/>
          <w:szCs w:val="24"/>
        </w:rPr>
      </w:pPr>
    </w:p>
    <w:p w:rsidR="00454148" w:rsidRPr="00755DB7" w:rsidRDefault="00454148" w:rsidP="007524B0">
      <w:pPr>
        <w:rPr>
          <w:rFonts w:ascii="Arial" w:hAnsi="Arial" w:cs="Arial"/>
          <w:b/>
          <w:sz w:val="24"/>
          <w:szCs w:val="24"/>
        </w:rPr>
      </w:pPr>
    </w:p>
    <w:sectPr w:rsidR="00454148" w:rsidRPr="00755DB7" w:rsidSect="00456124">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8F" w:rsidRDefault="0012648F" w:rsidP="00327763">
      <w:pPr>
        <w:spacing w:after="0" w:line="240" w:lineRule="auto"/>
      </w:pPr>
      <w:r>
        <w:separator/>
      </w:r>
    </w:p>
  </w:endnote>
  <w:endnote w:type="continuationSeparator" w:id="0">
    <w:p w:rsidR="0012648F" w:rsidRDefault="0012648F" w:rsidP="0032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8F" w:rsidRDefault="0012648F" w:rsidP="00327763">
      <w:pPr>
        <w:spacing w:after="0" w:line="240" w:lineRule="auto"/>
      </w:pPr>
      <w:r>
        <w:separator/>
      </w:r>
    </w:p>
  </w:footnote>
  <w:footnote w:type="continuationSeparator" w:id="0">
    <w:p w:rsidR="0012648F" w:rsidRDefault="0012648F" w:rsidP="00327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63" w:rsidRPr="00107F21" w:rsidRDefault="00327763" w:rsidP="00327763">
    <w:pPr>
      <w:spacing w:after="0"/>
      <w:jc w:val="center"/>
      <w:rPr>
        <w:rFonts w:ascii="Arial" w:hAnsi="Arial" w:cs="Arial"/>
        <w:b/>
        <w:sz w:val="24"/>
        <w:szCs w:val="24"/>
        <w:lang w:val="es-ES"/>
      </w:rPr>
    </w:pPr>
    <w:r w:rsidRPr="00107F21">
      <w:rPr>
        <w:rFonts w:ascii="Arial" w:hAnsi="Arial" w:cs="Arial"/>
        <w:b/>
        <w:sz w:val="24"/>
        <w:szCs w:val="24"/>
        <w:lang w:val="es-ES"/>
      </w:rPr>
      <w:t>ESCUELA PRIMARIA RICARDO CASTRO</w:t>
    </w:r>
  </w:p>
  <w:p w:rsidR="00327763" w:rsidRPr="00107F21" w:rsidRDefault="00327763" w:rsidP="00327763">
    <w:pPr>
      <w:spacing w:after="0"/>
      <w:jc w:val="center"/>
      <w:rPr>
        <w:rFonts w:ascii="Arial" w:hAnsi="Arial" w:cs="Arial"/>
        <w:b/>
        <w:sz w:val="24"/>
        <w:szCs w:val="24"/>
        <w:lang w:val="es-ES"/>
      </w:rPr>
    </w:pPr>
    <w:r w:rsidRPr="00107F21">
      <w:rPr>
        <w:rFonts w:ascii="Arial" w:hAnsi="Arial" w:cs="Arial"/>
        <w:b/>
        <w:sz w:val="24"/>
        <w:szCs w:val="24"/>
        <w:lang w:val="es-ES"/>
      </w:rPr>
      <w:t>CCT. 10DPR0487V</w:t>
    </w:r>
  </w:p>
  <w:p w:rsidR="00327763" w:rsidRPr="00107F21" w:rsidRDefault="00327763" w:rsidP="00327763">
    <w:pPr>
      <w:spacing w:after="0"/>
      <w:jc w:val="center"/>
      <w:rPr>
        <w:rFonts w:ascii="Arial" w:hAnsi="Arial" w:cs="Arial"/>
        <w:b/>
        <w:sz w:val="24"/>
        <w:szCs w:val="24"/>
        <w:lang w:val="es-ES"/>
      </w:rPr>
    </w:pPr>
    <w:r>
      <w:rPr>
        <w:rFonts w:ascii="Arial" w:hAnsi="Arial" w:cs="Arial"/>
        <w:b/>
        <w:sz w:val="24"/>
        <w:szCs w:val="24"/>
        <w:lang w:val="es-ES"/>
      </w:rPr>
      <w:t>CICLO ESCOLAR 2022 – 2023</w:t>
    </w:r>
  </w:p>
  <w:p w:rsidR="00327763" w:rsidRDefault="00327763" w:rsidP="00327763">
    <w:pPr>
      <w:spacing w:after="0"/>
      <w:jc w:val="center"/>
      <w:rPr>
        <w:rFonts w:ascii="Arial" w:hAnsi="Arial" w:cs="Arial"/>
        <w:sz w:val="24"/>
        <w:szCs w:val="24"/>
        <w:lang w:val="es-ES"/>
      </w:rPr>
    </w:pPr>
  </w:p>
  <w:p w:rsidR="00327763" w:rsidRDefault="00327763" w:rsidP="00327763">
    <w:pPr>
      <w:spacing w:after="0"/>
      <w:jc w:val="center"/>
      <w:rPr>
        <w:rFonts w:ascii="Arial" w:hAnsi="Arial" w:cs="Arial"/>
        <w:b/>
        <w:sz w:val="24"/>
        <w:szCs w:val="24"/>
        <w:lang w:val="es-ES"/>
      </w:rPr>
    </w:pPr>
    <w:r>
      <w:rPr>
        <w:rFonts w:ascii="Arial" w:hAnsi="Arial" w:cs="Arial"/>
        <w:b/>
        <w:sz w:val="24"/>
        <w:szCs w:val="24"/>
        <w:lang w:val="es-ES"/>
      </w:rPr>
      <w:t>TALLER INTENSIVO DE FORMACION CONTINUA</w:t>
    </w:r>
  </w:p>
  <w:p w:rsidR="00327763" w:rsidRPr="003A4267" w:rsidRDefault="002378F1" w:rsidP="003A4267">
    <w:pPr>
      <w:spacing w:after="0"/>
      <w:jc w:val="center"/>
      <w:rPr>
        <w:rFonts w:ascii="Arial" w:hAnsi="Arial" w:cs="Arial"/>
        <w:b/>
        <w:sz w:val="24"/>
        <w:szCs w:val="24"/>
        <w:lang w:val="es-ES"/>
      </w:rPr>
    </w:pPr>
    <w:r>
      <w:rPr>
        <w:rFonts w:ascii="Arial" w:hAnsi="Arial" w:cs="Arial"/>
        <w:b/>
        <w:sz w:val="24"/>
        <w:szCs w:val="24"/>
        <w:lang w:val="es-ES"/>
      </w:rPr>
      <w:t>Plan analítico FASES 4 (4to</w:t>
    </w:r>
    <w:r w:rsidR="00327763">
      <w:rPr>
        <w:rFonts w:ascii="Arial" w:hAnsi="Arial" w:cs="Arial"/>
        <w:b/>
        <w:sz w:val="24"/>
        <w:szCs w:val="24"/>
        <w:lang w:val="es-ES"/>
      </w:rPr>
      <w:t xml:space="preserve"> grado)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796"/>
      </v:shape>
    </w:pict>
  </w:numPicBullet>
  <w:abstractNum w:abstractNumId="0">
    <w:nsid w:val="001E2266"/>
    <w:multiLevelType w:val="hybridMultilevel"/>
    <w:tmpl w:val="99887EF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938651A"/>
    <w:multiLevelType w:val="hybridMultilevel"/>
    <w:tmpl w:val="C9DC79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0A1647"/>
    <w:multiLevelType w:val="hybridMultilevel"/>
    <w:tmpl w:val="E3DAA9EE"/>
    <w:lvl w:ilvl="0" w:tplc="84D2F1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559192A"/>
    <w:multiLevelType w:val="hybridMultilevel"/>
    <w:tmpl w:val="07E427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193265"/>
    <w:multiLevelType w:val="hybridMultilevel"/>
    <w:tmpl w:val="38045A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F64675"/>
    <w:multiLevelType w:val="hybridMultilevel"/>
    <w:tmpl w:val="AE9E8FC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5872974"/>
    <w:multiLevelType w:val="hybridMultilevel"/>
    <w:tmpl w:val="DF1278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17C4557"/>
    <w:multiLevelType w:val="hybridMultilevel"/>
    <w:tmpl w:val="D99CC6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8C08B3"/>
    <w:multiLevelType w:val="hybridMultilevel"/>
    <w:tmpl w:val="D83066DC"/>
    <w:lvl w:ilvl="0" w:tplc="080A0007">
      <w:start w:val="1"/>
      <w:numFmt w:val="bullet"/>
      <w:lvlText w:val=""/>
      <w:lvlPicBulletId w:val="0"/>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6939038C"/>
    <w:multiLevelType w:val="hybridMultilevel"/>
    <w:tmpl w:val="238AADE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24"/>
    <w:rsid w:val="00042F83"/>
    <w:rsid w:val="00045C42"/>
    <w:rsid w:val="000C6179"/>
    <w:rsid w:val="0012648F"/>
    <w:rsid w:val="001514D8"/>
    <w:rsid w:val="0019138D"/>
    <w:rsid w:val="001C4E87"/>
    <w:rsid w:val="002378F1"/>
    <w:rsid w:val="00270C61"/>
    <w:rsid w:val="002F4E4F"/>
    <w:rsid w:val="00323FEE"/>
    <w:rsid w:val="00327763"/>
    <w:rsid w:val="003455E5"/>
    <w:rsid w:val="003A4267"/>
    <w:rsid w:val="00454148"/>
    <w:rsid w:val="00456124"/>
    <w:rsid w:val="004822A3"/>
    <w:rsid w:val="005538D0"/>
    <w:rsid w:val="005D6990"/>
    <w:rsid w:val="005E468C"/>
    <w:rsid w:val="006E232D"/>
    <w:rsid w:val="007076BE"/>
    <w:rsid w:val="007524B0"/>
    <w:rsid w:val="00755DB7"/>
    <w:rsid w:val="00763800"/>
    <w:rsid w:val="007C60A6"/>
    <w:rsid w:val="00875CD8"/>
    <w:rsid w:val="009C79CD"/>
    <w:rsid w:val="00A32BA2"/>
    <w:rsid w:val="00A96371"/>
    <w:rsid w:val="00B06957"/>
    <w:rsid w:val="00B458EE"/>
    <w:rsid w:val="00B83008"/>
    <w:rsid w:val="00BE2D96"/>
    <w:rsid w:val="00D14192"/>
    <w:rsid w:val="00D16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C6C34-564D-4062-B374-39B9F95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6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6124"/>
    <w:pPr>
      <w:ind w:left="720"/>
      <w:contextualSpacing/>
    </w:pPr>
  </w:style>
  <w:style w:type="paragraph" w:styleId="Encabezado">
    <w:name w:val="header"/>
    <w:basedOn w:val="Normal"/>
    <w:link w:val="EncabezadoCar"/>
    <w:uiPriority w:val="99"/>
    <w:unhideWhenUsed/>
    <w:rsid w:val="003277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7763"/>
  </w:style>
  <w:style w:type="paragraph" w:styleId="Piedepgina">
    <w:name w:val="footer"/>
    <w:basedOn w:val="Normal"/>
    <w:link w:val="PiedepginaCar"/>
    <w:uiPriority w:val="99"/>
    <w:unhideWhenUsed/>
    <w:rsid w:val="003277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763"/>
  </w:style>
  <w:style w:type="paragraph" w:styleId="Textodeglobo">
    <w:name w:val="Balloon Text"/>
    <w:basedOn w:val="Normal"/>
    <w:link w:val="TextodegloboCar"/>
    <w:uiPriority w:val="99"/>
    <w:semiHidden/>
    <w:unhideWhenUsed/>
    <w:rsid w:val="00752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1458</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2023-03-01T15:16:00Z</cp:lastPrinted>
  <dcterms:created xsi:type="dcterms:W3CDTF">2023-02-28T18:37:00Z</dcterms:created>
  <dcterms:modified xsi:type="dcterms:W3CDTF">2023-03-03T17:46:00Z</dcterms:modified>
</cp:coreProperties>
</file>