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80C2" w14:textId="77777777" w:rsidR="00EA4DFD" w:rsidRPr="006F4D60" w:rsidRDefault="00EA4DFD" w:rsidP="00EA4DFD">
      <w:pPr>
        <w:spacing w:after="0" w:line="240" w:lineRule="auto"/>
        <w:jc w:val="center"/>
        <w:rPr>
          <w:rFonts w:cstheme="minorHAnsi"/>
          <w:b/>
          <w:sz w:val="24"/>
          <w:szCs w:val="24"/>
          <w:lang w:val="es-ES"/>
        </w:rPr>
      </w:pPr>
      <w:r w:rsidRPr="006F4D60">
        <w:rPr>
          <w:rFonts w:cstheme="minorHAnsi"/>
          <w:b/>
          <w:sz w:val="24"/>
          <w:szCs w:val="24"/>
          <w:lang w:val="es-ES"/>
        </w:rPr>
        <w:t>Jardín de Niños: “Francisco Gómez Palacio”</w:t>
      </w:r>
    </w:p>
    <w:p w14:paraId="7CF079F3" w14:textId="77777777" w:rsidR="00EA4DFD" w:rsidRPr="006F4D60" w:rsidRDefault="00EA4DFD" w:rsidP="00EA4DFD">
      <w:pPr>
        <w:spacing w:after="0" w:line="240" w:lineRule="auto"/>
        <w:jc w:val="center"/>
        <w:rPr>
          <w:rFonts w:cstheme="minorHAnsi"/>
          <w:b/>
          <w:sz w:val="24"/>
          <w:szCs w:val="24"/>
          <w:lang w:val="es-ES"/>
        </w:rPr>
      </w:pPr>
      <w:r w:rsidRPr="006F4D60">
        <w:rPr>
          <w:rFonts w:cstheme="minorHAnsi"/>
          <w:b/>
          <w:sz w:val="24"/>
          <w:szCs w:val="24"/>
          <w:lang w:val="es-ES"/>
        </w:rPr>
        <w:t xml:space="preserve">Clave: 10DJN0373C </w:t>
      </w:r>
    </w:p>
    <w:p w14:paraId="308359A3" w14:textId="77777777" w:rsidR="00EA4DFD" w:rsidRPr="006F4D60" w:rsidRDefault="00EA4DFD" w:rsidP="00EA4DFD">
      <w:pPr>
        <w:spacing w:after="0" w:line="240" w:lineRule="auto"/>
        <w:jc w:val="center"/>
        <w:rPr>
          <w:rFonts w:cstheme="minorHAnsi"/>
          <w:b/>
          <w:sz w:val="24"/>
          <w:szCs w:val="24"/>
          <w:lang w:val="es-ES"/>
        </w:rPr>
      </w:pPr>
      <w:r w:rsidRPr="006F4D60">
        <w:rPr>
          <w:rFonts w:cstheme="minorHAnsi"/>
          <w:b/>
          <w:sz w:val="24"/>
          <w:szCs w:val="24"/>
          <w:lang w:val="es-ES"/>
        </w:rPr>
        <w:t>Ciclo escolar: 2021-2022</w:t>
      </w:r>
    </w:p>
    <w:p w14:paraId="3A128D85" w14:textId="77777777" w:rsidR="00EA4DFD" w:rsidRDefault="00EA4DFD" w:rsidP="00EA4DFD">
      <w:pPr>
        <w:spacing w:after="0" w:line="240" w:lineRule="auto"/>
        <w:jc w:val="center"/>
        <w:rPr>
          <w:rFonts w:cstheme="minorHAnsi"/>
          <w:b/>
          <w:sz w:val="24"/>
          <w:szCs w:val="24"/>
          <w:lang w:val="es-ES"/>
        </w:rPr>
      </w:pPr>
      <w:r w:rsidRPr="006F4D60">
        <w:rPr>
          <w:rFonts w:cstheme="minorHAnsi"/>
          <w:b/>
          <w:sz w:val="24"/>
          <w:szCs w:val="24"/>
          <w:lang w:val="es-ES"/>
        </w:rPr>
        <w:t>Educadora: Ma. De los Ángeles Hernández Rivera</w:t>
      </w:r>
    </w:p>
    <w:p w14:paraId="74CBEFD8" w14:textId="77777777" w:rsidR="00EA4DFD" w:rsidRPr="0084771E" w:rsidRDefault="00EA4DFD" w:rsidP="00EA4DFD">
      <w:pPr>
        <w:spacing w:after="0" w:line="240" w:lineRule="auto"/>
        <w:rPr>
          <w:b/>
          <w:lang w:val="es-ES"/>
        </w:rPr>
      </w:pPr>
      <w:r>
        <w:t xml:space="preserve">                     </w:t>
      </w:r>
    </w:p>
    <w:tbl>
      <w:tblPr>
        <w:tblStyle w:val="Tablaconcuadrcula"/>
        <w:tblW w:w="10470" w:type="dxa"/>
        <w:tblInd w:w="-836" w:type="dxa"/>
        <w:tblLayout w:type="fixed"/>
        <w:tblLook w:val="04A0" w:firstRow="1" w:lastRow="0" w:firstColumn="1" w:lastColumn="0" w:noHBand="0" w:noVBand="1"/>
      </w:tblPr>
      <w:tblGrid>
        <w:gridCol w:w="851"/>
        <w:gridCol w:w="1540"/>
        <w:gridCol w:w="2551"/>
        <w:gridCol w:w="5528"/>
      </w:tblGrid>
      <w:tr w:rsidR="00EA4DFD" w14:paraId="6F4857D9" w14:textId="77777777" w:rsidTr="00C52719">
        <w:trPr>
          <w:trHeight w:val="698"/>
        </w:trPr>
        <w:tc>
          <w:tcPr>
            <w:tcW w:w="851" w:type="dxa"/>
          </w:tcPr>
          <w:p w14:paraId="4EBD2B14" w14:textId="77777777" w:rsidR="00EA4DFD" w:rsidRDefault="00EA4DFD" w:rsidP="00C52719">
            <w:pPr>
              <w:tabs>
                <w:tab w:val="left" w:pos="1656"/>
              </w:tabs>
              <w:spacing w:line="237" w:lineRule="auto"/>
              <w:ind w:right="611"/>
            </w:pPr>
            <w:r>
              <w:t>No.</w:t>
            </w:r>
          </w:p>
        </w:tc>
        <w:tc>
          <w:tcPr>
            <w:tcW w:w="1540" w:type="dxa"/>
          </w:tcPr>
          <w:p w14:paraId="4A2A709D" w14:textId="77777777" w:rsidR="00EA4DFD" w:rsidRDefault="00EA4DFD" w:rsidP="00C52719">
            <w:pPr>
              <w:tabs>
                <w:tab w:val="left" w:pos="1656"/>
              </w:tabs>
              <w:spacing w:line="237" w:lineRule="auto"/>
              <w:ind w:right="611"/>
            </w:pPr>
            <w:r>
              <w:t>GRADO</w:t>
            </w:r>
          </w:p>
        </w:tc>
        <w:tc>
          <w:tcPr>
            <w:tcW w:w="2551" w:type="dxa"/>
          </w:tcPr>
          <w:p w14:paraId="592F0269" w14:textId="77777777" w:rsidR="00EA4DFD" w:rsidRDefault="00EA4DFD" w:rsidP="00C52719">
            <w:pPr>
              <w:tabs>
                <w:tab w:val="left" w:pos="1656"/>
              </w:tabs>
              <w:spacing w:line="237" w:lineRule="auto"/>
              <w:ind w:right="611"/>
              <w:jc w:val="center"/>
            </w:pPr>
            <w:proofErr w:type="spellStart"/>
            <w:r>
              <w:t>Recomendación</w:t>
            </w:r>
            <w:proofErr w:type="spellEnd"/>
            <w:r>
              <w:t xml:space="preserve"> </w:t>
            </w:r>
          </w:p>
        </w:tc>
        <w:tc>
          <w:tcPr>
            <w:tcW w:w="5528" w:type="dxa"/>
          </w:tcPr>
          <w:p w14:paraId="7B7C6C01" w14:textId="77777777" w:rsidR="00EA4DFD" w:rsidRDefault="00EA4DFD" w:rsidP="00C52719">
            <w:pPr>
              <w:tabs>
                <w:tab w:val="left" w:pos="1656"/>
              </w:tabs>
              <w:spacing w:line="237" w:lineRule="auto"/>
              <w:ind w:right="611"/>
              <w:jc w:val="center"/>
            </w:pPr>
            <w:r w:rsidRPr="00CE31B0">
              <w:rPr>
                <w:lang w:val="es-MX"/>
              </w:rPr>
              <w:t>Actividades</w:t>
            </w:r>
            <w:r>
              <w:t xml:space="preserve"> o</w:t>
            </w:r>
            <w:r w:rsidRPr="00CE31B0">
              <w:rPr>
                <w:lang w:val="es-MX"/>
              </w:rPr>
              <w:t xml:space="preserve"> situaciones</w:t>
            </w:r>
          </w:p>
        </w:tc>
      </w:tr>
      <w:tr w:rsidR="00EA4DFD" w14:paraId="2B86C37C" w14:textId="77777777" w:rsidTr="00C52719">
        <w:tc>
          <w:tcPr>
            <w:tcW w:w="851" w:type="dxa"/>
          </w:tcPr>
          <w:p w14:paraId="455F18D7" w14:textId="77777777" w:rsidR="00EA4DFD" w:rsidRDefault="00EA4DFD" w:rsidP="00C52719">
            <w:pPr>
              <w:tabs>
                <w:tab w:val="left" w:pos="1656"/>
              </w:tabs>
              <w:spacing w:line="237" w:lineRule="auto"/>
              <w:ind w:right="611"/>
              <w:jc w:val="center"/>
            </w:pPr>
            <w:r>
              <w:t>I</w:t>
            </w:r>
          </w:p>
        </w:tc>
        <w:tc>
          <w:tcPr>
            <w:tcW w:w="1540" w:type="dxa"/>
          </w:tcPr>
          <w:p w14:paraId="6C48D76E" w14:textId="77777777" w:rsidR="00EA4DFD" w:rsidRDefault="00EA4DFD" w:rsidP="00C52719">
            <w:pPr>
              <w:tabs>
                <w:tab w:val="left" w:pos="1656"/>
              </w:tabs>
              <w:spacing w:line="237" w:lineRule="auto"/>
              <w:ind w:right="611"/>
            </w:pPr>
            <w:r>
              <w:t>2o.-</w:t>
            </w:r>
          </w:p>
        </w:tc>
        <w:tc>
          <w:tcPr>
            <w:tcW w:w="2551" w:type="dxa"/>
          </w:tcPr>
          <w:p w14:paraId="417D834F" w14:textId="77777777" w:rsidR="00EA4DFD" w:rsidRDefault="00EA4DFD" w:rsidP="00C52719">
            <w:pPr>
              <w:tabs>
                <w:tab w:val="left" w:pos="1656"/>
              </w:tabs>
              <w:spacing w:line="237" w:lineRule="auto"/>
              <w:ind w:right="611"/>
              <w:jc w:val="center"/>
            </w:pPr>
          </w:p>
          <w:p w14:paraId="07233A5B" w14:textId="77777777" w:rsidR="00EA4DFD" w:rsidRPr="00CE31B0" w:rsidRDefault="00EA4DFD" w:rsidP="00C52719">
            <w:pPr>
              <w:tabs>
                <w:tab w:val="left" w:pos="1656"/>
              </w:tabs>
              <w:spacing w:line="237" w:lineRule="auto"/>
              <w:ind w:right="611"/>
              <w:jc w:val="both"/>
              <w:rPr>
                <w:lang w:val="es-MX"/>
              </w:rPr>
            </w:pPr>
            <w:r w:rsidRPr="00CE31B0">
              <w:rPr>
                <w:lang w:val="es-MX"/>
              </w:rPr>
              <w:t>Leer y escribir los numeral</w:t>
            </w:r>
            <w:r>
              <w:rPr>
                <w:lang w:val="es-MX"/>
              </w:rPr>
              <w:t>es</w:t>
            </w:r>
            <w:r w:rsidRPr="00CE31B0">
              <w:rPr>
                <w:lang w:val="es-MX"/>
              </w:rPr>
              <w:t xml:space="preserve"> del 1 al 20</w:t>
            </w:r>
          </w:p>
          <w:p w14:paraId="6D826190" w14:textId="77777777" w:rsidR="00EA4DFD" w:rsidRDefault="00EA4DFD" w:rsidP="00C52719">
            <w:pPr>
              <w:tabs>
                <w:tab w:val="left" w:pos="1656"/>
              </w:tabs>
              <w:spacing w:line="237" w:lineRule="auto"/>
              <w:ind w:right="611"/>
              <w:jc w:val="center"/>
            </w:pPr>
          </w:p>
          <w:p w14:paraId="3DE5CD78" w14:textId="77777777" w:rsidR="00EA4DFD" w:rsidRDefault="00EA4DFD" w:rsidP="00C52719">
            <w:pPr>
              <w:tabs>
                <w:tab w:val="left" w:pos="1656"/>
              </w:tabs>
              <w:spacing w:line="237" w:lineRule="auto"/>
              <w:ind w:right="611"/>
              <w:jc w:val="center"/>
            </w:pPr>
          </w:p>
          <w:p w14:paraId="34084DAF" w14:textId="77777777" w:rsidR="00EA4DFD" w:rsidRDefault="00EA4DFD" w:rsidP="00C52719">
            <w:pPr>
              <w:tabs>
                <w:tab w:val="left" w:pos="1656"/>
              </w:tabs>
              <w:spacing w:line="237" w:lineRule="auto"/>
              <w:ind w:right="611"/>
              <w:jc w:val="center"/>
            </w:pPr>
          </w:p>
          <w:p w14:paraId="3D990B4A" w14:textId="77777777" w:rsidR="00EA4DFD" w:rsidRDefault="00EA4DFD" w:rsidP="00C52719">
            <w:pPr>
              <w:tabs>
                <w:tab w:val="left" w:pos="1656"/>
              </w:tabs>
              <w:spacing w:line="237" w:lineRule="auto"/>
              <w:ind w:right="611"/>
              <w:jc w:val="center"/>
            </w:pPr>
          </w:p>
          <w:p w14:paraId="3352F21F" w14:textId="77777777" w:rsidR="00EA4DFD" w:rsidRDefault="00EA4DFD" w:rsidP="00C52719">
            <w:pPr>
              <w:tabs>
                <w:tab w:val="left" w:pos="1656"/>
              </w:tabs>
              <w:spacing w:line="237" w:lineRule="auto"/>
              <w:ind w:right="611"/>
              <w:jc w:val="center"/>
            </w:pPr>
          </w:p>
        </w:tc>
        <w:tc>
          <w:tcPr>
            <w:tcW w:w="5528" w:type="dxa"/>
          </w:tcPr>
          <w:p w14:paraId="101F59BE" w14:textId="77777777" w:rsidR="00EA4DFD" w:rsidRDefault="00EA4DFD" w:rsidP="00C52719">
            <w:pPr>
              <w:tabs>
                <w:tab w:val="left" w:pos="1656"/>
              </w:tabs>
              <w:spacing w:line="237" w:lineRule="auto"/>
              <w:ind w:right="611"/>
              <w:rPr>
                <w:b/>
                <w:bCs/>
                <w:sz w:val="18"/>
                <w:szCs w:val="18"/>
                <w:lang w:val="es-MX"/>
              </w:rPr>
            </w:pPr>
            <w:r w:rsidRPr="005D094E">
              <w:rPr>
                <w:b/>
                <w:bCs/>
                <w:sz w:val="18"/>
                <w:szCs w:val="18"/>
                <w:lang w:val="es-MX"/>
              </w:rPr>
              <w:t>1.- Actividad de conteo con números</w:t>
            </w:r>
            <w:r>
              <w:rPr>
                <w:b/>
                <w:bCs/>
                <w:sz w:val="18"/>
                <w:szCs w:val="18"/>
                <w:lang w:val="es-MX"/>
              </w:rPr>
              <w:t xml:space="preserve">: </w:t>
            </w:r>
          </w:p>
          <w:p w14:paraId="1DC296A2"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Materiales:</w:t>
            </w:r>
          </w:p>
          <w:p w14:paraId="4D1978B4" w14:textId="77777777" w:rsidR="00EA4DFD" w:rsidRPr="00815F81" w:rsidRDefault="00EA4DFD" w:rsidP="00C52719">
            <w:pPr>
              <w:tabs>
                <w:tab w:val="left" w:pos="1656"/>
              </w:tabs>
              <w:spacing w:line="237" w:lineRule="auto"/>
              <w:ind w:right="611"/>
              <w:jc w:val="both"/>
              <w:rPr>
                <w:sz w:val="18"/>
                <w:szCs w:val="18"/>
                <w:lang w:val="es-MX"/>
              </w:rPr>
            </w:pPr>
            <w:r>
              <w:rPr>
                <w:sz w:val="18"/>
                <w:szCs w:val="18"/>
                <w:lang w:val="es-MX"/>
              </w:rPr>
              <w:t>-</w:t>
            </w:r>
            <w:r w:rsidRPr="00815F81">
              <w:rPr>
                <w:sz w:val="18"/>
                <w:szCs w:val="18"/>
                <w:lang w:val="es-MX"/>
              </w:rPr>
              <w:t>Gusanito dibujado</w:t>
            </w:r>
          </w:p>
          <w:p w14:paraId="65385F8A" w14:textId="77777777" w:rsidR="00EA4DFD" w:rsidRPr="00815F81" w:rsidRDefault="00EA4DFD" w:rsidP="00C52719">
            <w:pPr>
              <w:tabs>
                <w:tab w:val="left" w:pos="1656"/>
              </w:tabs>
              <w:spacing w:line="237" w:lineRule="auto"/>
              <w:ind w:right="611"/>
              <w:jc w:val="both"/>
              <w:rPr>
                <w:sz w:val="18"/>
                <w:szCs w:val="18"/>
                <w:lang w:val="es-MX"/>
              </w:rPr>
            </w:pPr>
            <w:r>
              <w:rPr>
                <w:sz w:val="18"/>
                <w:szCs w:val="18"/>
                <w:lang w:val="es-MX"/>
              </w:rPr>
              <w:t>-</w:t>
            </w:r>
            <w:r w:rsidRPr="00815F81">
              <w:rPr>
                <w:sz w:val="18"/>
                <w:szCs w:val="18"/>
                <w:lang w:val="es-MX"/>
              </w:rPr>
              <w:t xml:space="preserve">Fichas </w:t>
            </w:r>
          </w:p>
          <w:p w14:paraId="3EB61C48" w14:textId="77777777" w:rsidR="00EA4DFD" w:rsidRPr="00815F81" w:rsidRDefault="00EA4DFD" w:rsidP="00C52719">
            <w:pPr>
              <w:tabs>
                <w:tab w:val="left" w:pos="1656"/>
              </w:tabs>
              <w:spacing w:line="237" w:lineRule="auto"/>
              <w:ind w:right="611"/>
              <w:jc w:val="both"/>
              <w:rPr>
                <w:sz w:val="18"/>
                <w:szCs w:val="18"/>
                <w:lang w:val="es-MX"/>
              </w:rPr>
            </w:pPr>
            <w:r>
              <w:rPr>
                <w:sz w:val="18"/>
                <w:szCs w:val="18"/>
                <w:lang w:val="es-MX"/>
              </w:rPr>
              <w:t>-</w:t>
            </w:r>
            <w:r w:rsidRPr="00815F81">
              <w:rPr>
                <w:sz w:val="18"/>
                <w:szCs w:val="18"/>
                <w:lang w:val="es-MX"/>
              </w:rPr>
              <w:t>Numeral</w:t>
            </w:r>
          </w:p>
          <w:p w14:paraId="6B67C641" w14:textId="77777777" w:rsidR="00EA4DFD" w:rsidRPr="00815F81" w:rsidRDefault="00EA4DFD" w:rsidP="00C52719">
            <w:pPr>
              <w:tabs>
                <w:tab w:val="left" w:pos="1656"/>
              </w:tabs>
              <w:spacing w:line="237" w:lineRule="auto"/>
              <w:ind w:right="611"/>
              <w:jc w:val="both"/>
              <w:rPr>
                <w:sz w:val="18"/>
                <w:szCs w:val="18"/>
                <w:lang w:val="es-MX"/>
              </w:rPr>
            </w:pPr>
            <w:r>
              <w:rPr>
                <w:sz w:val="18"/>
                <w:szCs w:val="18"/>
                <w:lang w:val="es-MX"/>
              </w:rPr>
              <w:t>-</w:t>
            </w:r>
            <w:r w:rsidRPr="00815F81">
              <w:rPr>
                <w:sz w:val="18"/>
                <w:szCs w:val="18"/>
                <w:lang w:val="es-MX"/>
              </w:rPr>
              <w:t>Caja mágica</w:t>
            </w:r>
          </w:p>
          <w:p w14:paraId="072D8C20" w14:textId="77777777" w:rsidR="00EA4DFD" w:rsidRDefault="00EA4DFD" w:rsidP="00C52719">
            <w:pPr>
              <w:tabs>
                <w:tab w:val="left" w:pos="1656"/>
              </w:tabs>
              <w:spacing w:line="237" w:lineRule="auto"/>
              <w:ind w:right="611"/>
              <w:jc w:val="both"/>
              <w:rPr>
                <w:b/>
                <w:bCs/>
                <w:sz w:val="18"/>
                <w:szCs w:val="18"/>
                <w:lang w:val="es-MX"/>
              </w:rPr>
            </w:pPr>
            <w:r>
              <w:rPr>
                <w:sz w:val="18"/>
                <w:szCs w:val="18"/>
                <w:lang w:val="es-MX"/>
              </w:rPr>
              <w:t>-</w:t>
            </w:r>
            <w:r w:rsidRPr="00815F81">
              <w:rPr>
                <w:sz w:val="18"/>
                <w:szCs w:val="18"/>
                <w:lang w:val="es-MX"/>
              </w:rPr>
              <w:t>Tarjetas con números</w:t>
            </w:r>
            <w:r>
              <w:rPr>
                <w:b/>
                <w:bCs/>
                <w:sz w:val="18"/>
                <w:szCs w:val="18"/>
                <w:lang w:val="es-MX"/>
              </w:rPr>
              <w:t>.</w:t>
            </w:r>
          </w:p>
          <w:p w14:paraId="7965594D" w14:textId="77777777" w:rsidR="00EA4DFD" w:rsidRPr="00815F81" w:rsidRDefault="00EA4DFD" w:rsidP="00C52719">
            <w:pPr>
              <w:tabs>
                <w:tab w:val="left" w:pos="1656"/>
              </w:tabs>
              <w:spacing w:line="237" w:lineRule="auto"/>
              <w:ind w:right="611"/>
              <w:jc w:val="both"/>
              <w:rPr>
                <w:b/>
                <w:bCs/>
                <w:sz w:val="18"/>
                <w:szCs w:val="18"/>
                <w:lang w:val="es-MX"/>
              </w:rPr>
            </w:pPr>
            <w:r>
              <w:rPr>
                <w:b/>
                <w:bCs/>
                <w:sz w:val="18"/>
                <w:szCs w:val="18"/>
                <w:lang w:val="es-MX"/>
              </w:rPr>
              <w:t>Actividad:</w:t>
            </w:r>
          </w:p>
          <w:p w14:paraId="401FC939" w14:textId="77777777" w:rsidR="00EA4DFD" w:rsidRDefault="00EA4DFD" w:rsidP="00C52719">
            <w:pPr>
              <w:tabs>
                <w:tab w:val="left" w:pos="1656"/>
              </w:tabs>
              <w:spacing w:line="237" w:lineRule="auto"/>
              <w:ind w:right="611"/>
              <w:jc w:val="both"/>
              <w:rPr>
                <w:sz w:val="18"/>
                <w:szCs w:val="18"/>
                <w:lang w:val="es-MX"/>
              </w:rPr>
            </w:pPr>
            <w:r w:rsidRPr="005D094E">
              <w:rPr>
                <w:sz w:val="18"/>
                <w:szCs w:val="18"/>
                <w:lang w:val="es-MX"/>
              </w:rPr>
              <w:t>realizar conteo con un gusanito el cual</w:t>
            </w:r>
            <w:r>
              <w:rPr>
                <w:sz w:val="18"/>
                <w:szCs w:val="18"/>
                <w:lang w:val="es-MX"/>
              </w:rPr>
              <w:t xml:space="preserve"> en cada circulo </w:t>
            </w:r>
            <w:r w:rsidRPr="005D094E">
              <w:rPr>
                <w:sz w:val="18"/>
                <w:szCs w:val="18"/>
                <w:lang w:val="es-MX"/>
              </w:rPr>
              <w:t>tendrá números</w:t>
            </w:r>
            <w:r>
              <w:rPr>
                <w:sz w:val="18"/>
                <w:szCs w:val="18"/>
                <w:lang w:val="es-MX"/>
              </w:rPr>
              <w:t xml:space="preserve"> escritos por ellos</w:t>
            </w:r>
            <w:r w:rsidRPr="005D094E">
              <w:rPr>
                <w:sz w:val="18"/>
                <w:szCs w:val="18"/>
                <w:lang w:val="es-MX"/>
              </w:rPr>
              <w:t xml:space="preserve"> dependiendo la can</w:t>
            </w:r>
            <w:r>
              <w:rPr>
                <w:sz w:val="18"/>
                <w:szCs w:val="18"/>
                <w:lang w:val="es-MX"/>
              </w:rPr>
              <w:t>ti</w:t>
            </w:r>
            <w:r w:rsidRPr="005D094E">
              <w:rPr>
                <w:sz w:val="18"/>
                <w:szCs w:val="18"/>
                <w:lang w:val="es-MX"/>
              </w:rPr>
              <w:t xml:space="preserve">dad </w:t>
            </w:r>
            <w:r>
              <w:rPr>
                <w:sz w:val="18"/>
                <w:szCs w:val="18"/>
                <w:lang w:val="es-MX"/>
              </w:rPr>
              <w:t xml:space="preserve">que quieras manejar o que ya el alumno domine, posteriormente las tarjetas de números se esconderán en la caja mágica la cual se solicitara la participación de algunos niños para sacar por turnos las tarjetas. </w:t>
            </w:r>
          </w:p>
          <w:p w14:paraId="1E775910" w14:textId="77777777" w:rsidR="00EA4DFD" w:rsidRDefault="00EA4DFD" w:rsidP="00C52719">
            <w:pPr>
              <w:tabs>
                <w:tab w:val="left" w:pos="1656"/>
              </w:tabs>
              <w:spacing w:line="237" w:lineRule="auto"/>
              <w:ind w:right="611"/>
              <w:jc w:val="both"/>
              <w:rPr>
                <w:sz w:val="18"/>
                <w:szCs w:val="18"/>
                <w:lang w:val="es-MX"/>
              </w:rPr>
            </w:pPr>
            <w:r>
              <w:rPr>
                <w:sz w:val="18"/>
                <w:szCs w:val="18"/>
                <w:lang w:val="es-MX"/>
              </w:rPr>
              <w:t>Preguntar a los niños que numero es y contar a la vez para confirmar si es, luego señalar cada número q sale en la tarjeta poniendo en el gusanito una ficha.</w:t>
            </w:r>
          </w:p>
          <w:p w14:paraId="63A08DFB" w14:textId="77777777" w:rsidR="00EA4DFD" w:rsidRDefault="00EA4DFD" w:rsidP="00C52719">
            <w:pPr>
              <w:tabs>
                <w:tab w:val="left" w:pos="1656"/>
              </w:tabs>
              <w:spacing w:line="237" w:lineRule="auto"/>
              <w:ind w:right="611"/>
              <w:jc w:val="both"/>
              <w:rPr>
                <w:sz w:val="18"/>
                <w:szCs w:val="18"/>
                <w:lang w:val="es-MX"/>
              </w:rPr>
            </w:pPr>
            <w:r>
              <w:rPr>
                <w:sz w:val="18"/>
                <w:szCs w:val="18"/>
                <w:lang w:val="es-MX"/>
              </w:rPr>
              <w:t xml:space="preserve"> </w:t>
            </w:r>
          </w:p>
          <w:p w14:paraId="2173C7DA"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2.- Actividad con botones:</w:t>
            </w:r>
          </w:p>
          <w:p w14:paraId="71C6BEB9"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Materiales:</w:t>
            </w:r>
          </w:p>
          <w:p w14:paraId="708FB8D0" w14:textId="77777777" w:rsidR="00EA4DFD" w:rsidRDefault="00EA4DFD" w:rsidP="00C52719">
            <w:pPr>
              <w:tabs>
                <w:tab w:val="left" w:pos="1656"/>
              </w:tabs>
              <w:spacing w:line="237" w:lineRule="auto"/>
              <w:ind w:right="611"/>
              <w:jc w:val="both"/>
              <w:rPr>
                <w:sz w:val="18"/>
                <w:szCs w:val="18"/>
                <w:lang w:val="es-MX"/>
              </w:rPr>
            </w:pPr>
            <w:r>
              <w:rPr>
                <w:sz w:val="18"/>
                <w:szCs w:val="18"/>
                <w:lang w:val="es-MX"/>
              </w:rPr>
              <w:t>-Contenedor vacío de galletas o cartón de huevo que tenga                  varios compartimientos.</w:t>
            </w:r>
          </w:p>
          <w:p w14:paraId="54B1FC45" w14:textId="77777777" w:rsidR="00EA4DFD" w:rsidRDefault="00EA4DFD" w:rsidP="00C52719">
            <w:pPr>
              <w:tabs>
                <w:tab w:val="left" w:pos="1656"/>
              </w:tabs>
              <w:spacing w:line="237" w:lineRule="auto"/>
              <w:ind w:right="611"/>
              <w:jc w:val="both"/>
              <w:rPr>
                <w:b/>
                <w:bCs/>
                <w:sz w:val="18"/>
                <w:szCs w:val="18"/>
                <w:lang w:val="es-MX"/>
              </w:rPr>
            </w:pPr>
            <w:r>
              <w:rPr>
                <w:sz w:val="18"/>
                <w:szCs w:val="18"/>
                <w:lang w:val="es-MX"/>
              </w:rPr>
              <w:t xml:space="preserve">-Botones o fichas las necesarias   </w:t>
            </w:r>
            <w:r>
              <w:rPr>
                <w:b/>
                <w:bCs/>
                <w:sz w:val="18"/>
                <w:szCs w:val="18"/>
                <w:lang w:val="es-MX"/>
              </w:rPr>
              <w:t xml:space="preserve"> </w:t>
            </w:r>
          </w:p>
          <w:p w14:paraId="4B27D4E2"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 xml:space="preserve">Actividad: </w:t>
            </w:r>
          </w:p>
          <w:p w14:paraId="521EB891" w14:textId="77777777" w:rsidR="00EA4DFD" w:rsidRDefault="00EA4DFD" w:rsidP="00C52719">
            <w:pPr>
              <w:tabs>
                <w:tab w:val="left" w:pos="1656"/>
              </w:tabs>
              <w:spacing w:line="237" w:lineRule="auto"/>
              <w:ind w:right="611"/>
              <w:jc w:val="both"/>
              <w:rPr>
                <w:sz w:val="18"/>
                <w:szCs w:val="18"/>
                <w:lang w:val="es-MX"/>
              </w:rPr>
            </w:pPr>
            <w:r>
              <w:rPr>
                <w:sz w:val="18"/>
                <w:szCs w:val="18"/>
                <w:lang w:val="es-MX"/>
              </w:rPr>
              <w:t>Se empezará señalando el número y le pediremos al niño que introduzca la cantidad correcta de botones o fichas en cada compartimiento. Y cada que empiece con un nuevo número, insertar los botones contando de 1 en 1.</w:t>
            </w:r>
          </w:p>
          <w:p w14:paraId="7F9B840A" w14:textId="77777777" w:rsidR="00EA4DFD" w:rsidRDefault="00EA4DFD" w:rsidP="00C52719">
            <w:pPr>
              <w:tabs>
                <w:tab w:val="left" w:pos="1656"/>
              </w:tabs>
              <w:spacing w:line="237" w:lineRule="auto"/>
              <w:ind w:right="611"/>
              <w:rPr>
                <w:sz w:val="18"/>
                <w:szCs w:val="18"/>
                <w:lang w:val="es-MX"/>
              </w:rPr>
            </w:pPr>
          </w:p>
          <w:p w14:paraId="0C256D05"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3.-Conteo en cartulina</w:t>
            </w:r>
          </w:p>
          <w:p w14:paraId="12D41630" w14:textId="77777777" w:rsidR="00EA4DFD" w:rsidRDefault="00EA4DFD" w:rsidP="00C52719">
            <w:pPr>
              <w:tabs>
                <w:tab w:val="left" w:pos="1656"/>
              </w:tabs>
              <w:spacing w:line="237" w:lineRule="auto"/>
              <w:ind w:right="611"/>
              <w:jc w:val="both"/>
              <w:rPr>
                <w:b/>
                <w:bCs/>
                <w:sz w:val="18"/>
                <w:szCs w:val="18"/>
                <w:lang w:val="es-MX"/>
              </w:rPr>
            </w:pPr>
            <w:r>
              <w:rPr>
                <w:b/>
                <w:bCs/>
                <w:sz w:val="18"/>
                <w:szCs w:val="18"/>
                <w:lang w:val="es-MX"/>
              </w:rPr>
              <w:t>Materiales:</w:t>
            </w:r>
          </w:p>
          <w:p w14:paraId="6D63D9D8" w14:textId="77777777" w:rsidR="00EA4DFD" w:rsidRDefault="00EA4DFD" w:rsidP="00C52719">
            <w:pPr>
              <w:tabs>
                <w:tab w:val="left" w:pos="1656"/>
              </w:tabs>
              <w:spacing w:line="237" w:lineRule="auto"/>
              <w:ind w:right="611"/>
              <w:jc w:val="both"/>
              <w:rPr>
                <w:sz w:val="18"/>
                <w:szCs w:val="18"/>
                <w:lang w:val="es-MX"/>
              </w:rPr>
            </w:pPr>
            <w:r>
              <w:rPr>
                <w:sz w:val="18"/>
                <w:szCs w:val="18"/>
                <w:lang w:val="es-MX"/>
              </w:rPr>
              <w:t>-papel china</w:t>
            </w:r>
          </w:p>
          <w:p w14:paraId="2AA92C54" w14:textId="77777777" w:rsidR="00EA4DFD" w:rsidRDefault="00EA4DFD" w:rsidP="00C52719">
            <w:pPr>
              <w:tabs>
                <w:tab w:val="left" w:pos="1656"/>
              </w:tabs>
              <w:spacing w:line="237" w:lineRule="auto"/>
              <w:ind w:right="611"/>
              <w:jc w:val="both"/>
              <w:rPr>
                <w:sz w:val="18"/>
                <w:szCs w:val="18"/>
                <w:lang w:val="es-MX"/>
              </w:rPr>
            </w:pPr>
            <w:r>
              <w:rPr>
                <w:sz w:val="18"/>
                <w:szCs w:val="18"/>
                <w:lang w:val="es-MX"/>
              </w:rPr>
              <w:t xml:space="preserve">-cartulina con separación vertical </w:t>
            </w:r>
          </w:p>
          <w:p w14:paraId="37166BE8" w14:textId="77777777" w:rsidR="00EA4DFD" w:rsidRDefault="00EA4DFD" w:rsidP="00C52719">
            <w:pPr>
              <w:tabs>
                <w:tab w:val="left" w:pos="1656"/>
              </w:tabs>
              <w:spacing w:line="237" w:lineRule="auto"/>
              <w:ind w:right="611"/>
              <w:jc w:val="both"/>
              <w:rPr>
                <w:sz w:val="18"/>
                <w:szCs w:val="18"/>
                <w:lang w:val="es-MX"/>
              </w:rPr>
            </w:pPr>
            <w:r>
              <w:rPr>
                <w:sz w:val="18"/>
                <w:szCs w:val="18"/>
                <w:lang w:val="es-MX"/>
              </w:rPr>
              <w:t xml:space="preserve">-popote </w:t>
            </w:r>
          </w:p>
          <w:p w14:paraId="72367181" w14:textId="77777777" w:rsidR="00EA4DFD" w:rsidRDefault="00EA4DFD" w:rsidP="00C52719">
            <w:pPr>
              <w:tabs>
                <w:tab w:val="left" w:pos="1656"/>
              </w:tabs>
              <w:spacing w:line="237" w:lineRule="auto"/>
              <w:ind w:right="611"/>
              <w:jc w:val="both"/>
              <w:rPr>
                <w:sz w:val="18"/>
                <w:szCs w:val="18"/>
                <w:lang w:val="es-MX"/>
              </w:rPr>
            </w:pPr>
            <w:r>
              <w:rPr>
                <w:sz w:val="18"/>
                <w:szCs w:val="18"/>
                <w:lang w:val="es-MX"/>
              </w:rPr>
              <w:t xml:space="preserve">-fichas </w:t>
            </w:r>
          </w:p>
          <w:p w14:paraId="2DAD53FB" w14:textId="77777777" w:rsidR="00EA4DFD" w:rsidRPr="00B03979" w:rsidRDefault="00EA4DFD" w:rsidP="00C52719">
            <w:pPr>
              <w:tabs>
                <w:tab w:val="left" w:pos="1656"/>
              </w:tabs>
              <w:spacing w:line="237" w:lineRule="auto"/>
              <w:ind w:right="611"/>
              <w:jc w:val="both"/>
              <w:rPr>
                <w:b/>
                <w:bCs/>
                <w:sz w:val="18"/>
                <w:szCs w:val="18"/>
                <w:lang w:val="es-MX"/>
              </w:rPr>
            </w:pPr>
            <w:r>
              <w:rPr>
                <w:b/>
                <w:bCs/>
                <w:sz w:val="18"/>
                <w:szCs w:val="18"/>
                <w:lang w:val="es-MX"/>
              </w:rPr>
              <w:t>Actividad:</w:t>
            </w:r>
          </w:p>
          <w:p w14:paraId="6D7B903C" w14:textId="77777777" w:rsidR="00EA4DFD" w:rsidRDefault="00EA4DFD" w:rsidP="00C52719">
            <w:pPr>
              <w:tabs>
                <w:tab w:val="left" w:pos="1656"/>
              </w:tabs>
              <w:spacing w:line="237" w:lineRule="auto"/>
              <w:ind w:right="611"/>
              <w:rPr>
                <w:sz w:val="18"/>
                <w:szCs w:val="18"/>
                <w:lang w:val="es-MX"/>
              </w:rPr>
            </w:pPr>
            <w:r>
              <w:rPr>
                <w:sz w:val="18"/>
                <w:szCs w:val="18"/>
                <w:lang w:val="es-MX"/>
              </w:rPr>
              <w:t>En una cartulina con separadores escribir números de los cuales ellos elijan del 1 al 20</w:t>
            </w:r>
          </w:p>
          <w:p w14:paraId="385935A6" w14:textId="77777777" w:rsidR="00EA4DFD" w:rsidRPr="00534B7A" w:rsidRDefault="00EA4DFD" w:rsidP="00C52719">
            <w:pPr>
              <w:tabs>
                <w:tab w:val="left" w:pos="1656"/>
              </w:tabs>
              <w:spacing w:line="237" w:lineRule="auto"/>
              <w:ind w:right="611"/>
              <w:rPr>
                <w:sz w:val="18"/>
                <w:szCs w:val="18"/>
                <w:lang w:val="es-MX"/>
              </w:rPr>
            </w:pPr>
            <w:r>
              <w:rPr>
                <w:sz w:val="18"/>
                <w:szCs w:val="18"/>
                <w:lang w:val="es-MX"/>
              </w:rPr>
              <w:t>Aventar el papel china hecho bolita y soplar con el popote y donde caiga es la cantidad que voy a contar desde el 1 hasta el número elegido.</w:t>
            </w:r>
          </w:p>
          <w:p w14:paraId="516BF1DA" w14:textId="77777777" w:rsidR="00EA4DFD" w:rsidRDefault="00EA4DFD" w:rsidP="00C52719">
            <w:pPr>
              <w:tabs>
                <w:tab w:val="left" w:pos="1656"/>
              </w:tabs>
              <w:spacing w:line="237" w:lineRule="auto"/>
              <w:ind w:right="611"/>
              <w:rPr>
                <w:b/>
                <w:bCs/>
                <w:sz w:val="18"/>
                <w:szCs w:val="18"/>
                <w:lang w:val="es-MX"/>
              </w:rPr>
            </w:pPr>
          </w:p>
          <w:p w14:paraId="352A1C27" w14:textId="77777777" w:rsidR="00EA4DFD" w:rsidRPr="005D094E" w:rsidRDefault="00EA4DFD" w:rsidP="00C52719">
            <w:pPr>
              <w:tabs>
                <w:tab w:val="left" w:pos="1656"/>
              </w:tabs>
              <w:spacing w:line="237" w:lineRule="auto"/>
              <w:ind w:right="611"/>
              <w:rPr>
                <w:b/>
                <w:bCs/>
                <w:lang w:val="es-MX"/>
              </w:rPr>
            </w:pPr>
            <w:r>
              <w:rPr>
                <w:sz w:val="18"/>
                <w:szCs w:val="18"/>
                <w:lang w:val="es-MX"/>
              </w:rPr>
              <w:t xml:space="preserve"> </w:t>
            </w:r>
          </w:p>
        </w:tc>
      </w:tr>
    </w:tbl>
    <w:p w14:paraId="6C06322D" w14:textId="77777777" w:rsidR="00EA4DFD" w:rsidRDefault="00EA4DFD" w:rsidP="00EA4DFD"/>
    <w:p w14:paraId="2C4A2DFA" w14:textId="77777777" w:rsidR="004E5FBA" w:rsidRDefault="004E5FBA"/>
    <w:sectPr w:rsidR="004E5F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FD"/>
    <w:rsid w:val="004E5FBA"/>
    <w:rsid w:val="00E079CB"/>
    <w:rsid w:val="00EA4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5B66"/>
  <w15:chartTrackingRefBased/>
  <w15:docId w15:val="{44981474-4526-4196-8EE7-EEF04B4E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4D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1384</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1</cp:revision>
  <dcterms:created xsi:type="dcterms:W3CDTF">2022-03-11T01:05:00Z</dcterms:created>
  <dcterms:modified xsi:type="dcterms:W3CDTF">2022-03-11T01:07:00Z</dcterms:modified>
</cp:coreProperties>
</file>