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6B" w:rsidRDefault="00555A6B" w:rsidP="00555A6B">
      <w:pPr>
        <w:rPr>
          <w:b/>
        </w:rPr>
      </w:pPr>
      <w:r>
        <w:rPr>
          <w:b/>
        </w:rPr>
        <w:t>ESTRATEGIA MATEMATICA</w:t>
      </w:r>
    </w:p>
    <w:p w:rsidR="00555A6B" w:rsidRDefault="00555A6B" w:rsidP="00555A6B">
      <w:r>
        <w:t xml:space="preserve"> La caja de los genios. </w:t>
      </w:r>
    </w:p>
    <w:p w:rsidR="00555A6B" w:rsidRDefault="00555A6B" w:rsidP="00555A6B">
      <w:pPr>
        <w:rPr>
          <w:b/>
        </w:rPr>
      </w:pPr>
      <w:r>
        <w:rPr>
          <w:b/>
        </w:rPr>
        <w:t>MATERIALES:</w:t>
      </w:r>
    </w:p>
    <w:p w:rsidR="00555A6B" w:rsidRDefault="00555A6B" w:rsidP="00555A6B">
      <w:r>
        <w:t xml:space="preserve">*Una caja decorada con una apertura en uno de sus lados. </w:t>
      </w:r>
    </w:p>
    <w:p w:rsidR="00555A6B" w:rsidRDefault="00555A6B" w:rsidP="00555A6B">
      <w:r>
        <w:t xml:space="preserve">*Tarjetas con diferentes actividades matemáticas, según el grado. </w:t>
      </w:r>
    </w:p>
    <w:p w:rsidR="00555A6B" w:rsidRDefault="00555A6B" w:rsidP="00555A6B">
      <w:pPr>
        <w:rPr>
          <w:b/>
        </w:rPr>
      </w:pPr>
      <w:r>
        <w:rPr>
          <w:b/>
        </w:rPr>
        <w:t>ACTIVIDADES:</w:t>
      </w:r>
    </w:p>
    <w:p w:rsidR="00555A6B" w:rsidRDefault="00555A6B" w:rsidP="00555A6B">
      <w:r>
        <w:t>*</w:t>
      </w:r>
      <w:r>
        <w:t xml:space="preserve">Decorar una caja, dejando una apertura en uno de sus lados. </w:t>
      </w:r>
    </w:p>
    <w:p w:rsidR="00555A6B" w:rsidRDefault="00555A6B" w:rsidP="00555A6B">
      <w:r>
        <w:t>*Cada alumno pasa y toma una tarjeta de la caja.</w:t>
      </w:r>
    </w:p>
    <w:p w:rsidR="00555A6B" w:rsidRDefault="00555A6B" w:rsidP="00555A6B">
      <w:r>
        <w:t>*</w:t>
      </w:r>
      <w:r>
        <w:t xml:space="preserve">El alumno resuelve en el pizarrón el problema o actividad que dice la tarjeta. </w:t>
      </w:r>
    </w:p>
    <w:p w:rsidR="00555A6B" w:rsidRDefault="00555A6B" w:rsidP="00555A6B">
      <w:r>
        <w:t>*</w:t>
      </w:r>
      <w:r>
        <w:t xml:space="preserve">Si el alumno se equivoca en la actividad que le toco, es apoyado por sus compañeros y maestro para resolverla de manera correcta. </w:t>
      </w:r>
      <w:r>
        <w:t xml:space="preserve"> </w:t>
      </w:r>
    </w:p>
    <w:p w:rsidR="00555A6B" w:rsidRDefault="00555A6B" w:rsidP="00555A6B">
      <w:pPr>
        <w:rPr>
          <w:b/>
        </w:rPr>
      </w:pPr>
      <w:r>
        <w:rPr>
          <w:b/>
        </w:rPr>
        <w:t>EVALUACIÒN:</w:t>
      </w:r>
    </w:p>
    <w:p w:rsidR="00555A6B" w:rsidRDefault="00555A6B" w:rsidP="00555A6B">
      <w:r>
        <w:t>*Elaborar una rúbrica de evaluación, de acuerdo al grado.</w:t>
      </w:r>
    </w:p>
    <w:p w:rsidR="00555A6B" w:rsidRDefault="00555A6B" w:rsidP="00555A6B">
      <w:pPr>
        <w:rPr>
          <w:b/>
        </w:rPr>
      </w:pPr>
      <w:r>
        <w:rPr>
          <w:b/>
        </w:rPr>
        <w:t>INDICADORES:</w:t>
      </w:r>
    </w:p>
    <w:p w:rsidR="00555A6B" w:rsidRDefault="00555A6B" w:rsidP="00555A6B">
      <w:r>
        <w:t>-Participación.</w:t>
      </w:r>
    </w:p>
    <w:p w:rsidR="00555A6B" w:rsidRDefault="00195E65" w:rsidP="00555A6B">
      <w:r>
        <w:t>-Inferencia</w:t>
      </w:r>
      <w:r w:rsidR="00555A6B">
        <w:t>.</w:t>
      </w:r>
    </w:p>
    <w:p w:rsidR="00555A6B" w:rsidRDefault="00555A6B" w:rsidP="00555A6B">
      <w:r>
        <w:t>-Asertividad.</w:t>
      </w:r>
    </w:p>
    <w:p w:rsidR="00195E65" w:rsidRDefault="00195E65" w:rsidP="00555A6B">
      <w:r>
        <w:t xml:space="preserve">-Procedimiento. </w:t>
      </w:r>
      <w:bookmarkStart w:id="0" w:name="_GoBack"/>
      <w:bookmarkEnd w:id="0"/>
    </w:p>
    <w:p w:rsidR="00F56A03" w:rsidRDefault="00F56A03"/>
    <w:sectPr w:rsidR="00F56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6B"/>
    <w:rsid w:val="00195E65"/>
    <w:rsid w:val="00555A6B"/>
    <w:rsid w:val="00F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CBDE"/>
  <w15:chartTrackingRefBased/>
  <w15:docId w15:val="{F210A8F6-236F-4D30-B99E-1CBE682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6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2022-03-01T15:50:00Z</dcterms:created>
  <dcterms:modified xsi:type="dcterms:W3CDTF">2022-03-01T16:00:00Z</dcterms:modified>
</cp:coreProperties>
</file>