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F06CB" w:rsidRPr="00AE387A" w:rsidRDefault="003F06CB" w:rsidP="003F06CB">
      <w:pPr>
        <w:jc w:val="both"/>
        <w:rPr>
          <w:rFonts w:ascii="Century Gothic" w:hAnsi="Century Gothic"/>
          <w:b/>
          <w:bCs/>
          <w:sz w:val="24"/>
          <w:szCs w:val="24"/>
        </w:rPr>
      </w:pPr>
      <w:r w:rsidRPr="00AE387A">
        <w:rPr>
          <w:rFonts w:ascii="Century Gothic" w:hAnsi="Century Gothic"/>
          <w:b/>
          <w:bCs/>
          <w:sz w:val="24"/>
          <w:szCs w:val="24"/>
        </w:rPr>
        <w:t xml:space="preserve"> </w:t>
      </w:r>
      <w:r>
        <w:rPr>
          <w:rFonts w:ascii="Century Gothic" w:hAnsi="Century Gothic"/>
          <w:b/>
          <w:bCs/>
          <w:sz w:val="24"/>
          <w:szCs w:val="24"/>
        </w:rPr>
        <w:t>R</w:t>
      </w:r>
      <w:bookmarkStart w:id="0" w:name="_GoBack"/>
      <w:bookmarkEnd w:id="0"/>
      <w:r w:rsidRPr="00AE387A">
        <w:rPr>
          <w:rFonts w:ascii="Century Gothic" w:hAnsi="Century Gothic"/>
          <w:b/>
          <w:bCs/>
          <w:sz w:val="24"/>
          <w:szCs w:val="24"/>
        </w:rPr>
        <w:t>ecomendaciones para fortalecer la comprensión lectora en Educación Preescolar e identifiquen algunas ideas que podrían incorporar a su trabajo en el salón de clases.</w:t>
      </w:r>
    </w:p>
    <w:p w:rsidR="003F06CB" w:rsidRPr="00AE387A" w:rsidRDefault="003F06CB" w:rsidP="003F06CB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AE387A">
        <w:rPr>
          <w:rFonts w:ascii="Century Gothic" w:hAnsi="Century Gothic"/>
          <w:sz w:val="24"/>
          <w:szCs w:val="24"/>
        </w:rPr>
        <w:t>pueden comenzar a apropiarse de estrategias de lectura cuando escuchan leer a su maestra o maestro</w:t>
      </w:r>
    </w:p>
    <w:p w:rsidR="003F06CB" w:rsidRPr="00AE387A" w:rsidRDefault="003F06CB" w:rsidP="003F06CB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AE387A">
        <w:rPr>
          <w:rFonts w:ascii="Century Gothic" w:hAnsi="Century Gothic"/>
          <w:sz w:val="24"/>
          <w:szCs w:val="24"/>
        </w:rPr>
        <w:t>los niños de preescolar pueden conocer, a través de la voz de su maestra, recetas de cocina, instructivos, avisos importantes del Jardín de niños, entre otros tipos de texto de circulación social.</w:t>
      </w:r>
    </w:p>
    <w:p w:rsidR="003F06CB" w:rsidRPr="00AE387A" w:rsidRDefault="003F06CB" w:rsidP="003F06CB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AE387A">
        <w:rPr>
          <w:rFonts w:ascii="Century Gothic" w:hAnsi="Century Gothic"/>
          <w:sz w:val="24"/>
          <w:szCs w:val="24"/>
        </w:rPr>
        <w:t>una práctica constante de escucha de lectura de textos los puede llevar a valorar la belleza o la pertinencia de un escrito.</w:t>
      </w:r>
    </w:p>
    <w:p w:rsidR="003F06CB" w:rsidRPr="00AE387A" w:rsidRDefault="003F06CB" w:rsidP="003F06CB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AE387A">
        <w:rPr>
          <w:rFonts w:ascii="Century Gothic" w:hAnsi="Century Gothic"/>
          <w:sz w:val="24"/>
          <w:szCs w:val="24"/>
        </w:rPr>
        <w:t>Dejar que los niños exploren los textos, aunque aún no puedan leer por sí mismos, les permite conocer las formas, los formatos y algunas características gráficas</w:t>
      </w:r>
    </w:p>
    <w:p w:rsidR="003F06CB" w:rsidRDefault="003F06CB"/>
    <w:sectPr w:rsidR="003F06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895C"/>
      </v:shape>
    </w:pict>
  </w:numPicBullet>
  <w:abstractNum w:abstractNumId="0" w15:restartNumberingAfterBreak="0">
    <w:nsid w:val="6B917782"/>
    <w:multiLevelType w:val="hybridMultilevel"/>
    <w:tmpl w:val="0B3427B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6CB"/>
    <w:rsid w:val="003F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D63E8"/>
  <w15:chartTrackingRefBased/>
  <w15:docId w15:val="{0BA7BE3D-D693-4822-820B-719123B1F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6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06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637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2022-02-01T00:41:00Z</dcterms:created>
  <dcterms:modified xsi:type="dcterms:W3CDTF">2022-02-01T00:43:00Z</dcterms:modified>
</cp:coreProperties>
</file>