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53" w:rsidRDefault="00C56C53">
      <w:pPr>
        <w:rPr>
          <w:rFonts w:ascii="Arial" w:hAnsi="Arial" w:cs="Arial"/>
          <w:sz w:val="32"/>
          <w:szCs w:val="32"/>
        </w:rPr>
      </w:pPr>
    </w:p>
    <w:p w:rsidR="000E4E45" w:rsidRDefault="000E4E45" w:rsidP="00C546B4">
      <w:pPr>
        <w:jc w:val="both"/>
        <w:rPr>
          <w:rFonts w:ascii="Arial" w:hAnsi="Arial" w:cs="Arial"/>
          <w:sz w:val="24"/>
          <w:szCs w:val="24"/>
        </w:rPr>
      </w:pPr>
    </w:p>
    <w:p w:rsidR="00532BB7" w:rsidRDefault="00532BB7" w:rsidP="00C546B4">
      <w:pPr>
        <w:jc w:val="both"/>
        <w:rPr>
          <w:rFonts w:ascii="Arial" w:hAnsi="Arial" w:cs="Arial"/>
          <w:sz w:val="24"/>
          <w:szCs w:val="24"/>
        </w:rPr>
      </w:pPr>
    </w:p>
    <w:p w:rsidR="00532BB7" w:rsidRDefault="00532BB7" w:rsidP="00C546B4">
      <w:pPr>
        <w:jc w:val="both"/>
        <w:rPr>
          <w:rFonts w:ascii="Arial" w:hAnsi="Arial" w:cs="Arial"/>
          <w:sz w:val="24"/>
          <w:szCs w:val="24"/>
        </w:rPr>
      </w:pPr>
    </w:p>
    <w:p w:rsidR="00576F71" w:rsidRPr="007628DC" w:rsidRDefault="00576F71" w:rsidP="00576F71">
      <w:pPr>
        <w:jc w:val="center"/>
        <w:rPr>
          <w:rFonts w:ascii="Arial" w:hAnsi="Arial" w:cs="Arial"/>
          <w:b/>
          <w:sz w:val="24"/>
          <w:szCs w:val="24"/>
        </w:rPr>
      </w:pPr>
      <w:r w:rsidRPr="007628DC">
        <w:rPr>
          <w:rFonts w:ascii="Arial" w:hAnsi="Arial" w:cs="Arial"/>
          <w:b/>
          <w:sz w:val="24"/>
          <w:szCs w:val="24"/>
        </w:rPr>
        <w:t>Estrategias para fortalecer los aprendizajes de las NNA que requieren apoyo</w:t>
      </w:r>
    </w:p>
    <w:p w:rsidR="007628DC" w:rsidRPr="007628DC" w:rsidRDefault="007628DC" w:rsidP="00576F71">
      <w:pPr>
        <w:jc w:val="center"/>
        <w:rPr>
          <w:rFonts w:ascii="Arial" w:hAnsi="Arial" w:cs="Arial"/>
          <w:b/>
          <w:sz w:val="24"/>
          <w:szCs w:val="24"/>
        </w:rPr>
      </w:pPr>
    </w:p>
    <w:p w:rsidR="00576F71" w:rsidRDefault="00576F71" w:rsidP="007628D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7628DC">
        <w:rPr>
          <w:rFonts w:ascii="Arial" w:hAnsi="Arial" w:cs="Arial"/>
          <w:sz w:val="24"/>
          <w:szCs w:val="24"/>
        </w:rPr>
        <w:t>Actividades adicionales</w:t>
      </w:r>
    </w:p>
    <w:p w:rsidR="007628DC" w:rsidRPr="007628DC" w:rsidRDefault="007628DC" w:rsidP="007628DC">
      <w:pPr>
        <w:pStyle w:val="Prrafodelista"/>
        <w:rPr>
          <w:rFonts w:ascii="Arial" w:hAnsi="Arial" w:cs="Arial"/>
          <w:sz w:val="24"/>
          <w:szCs w:val="24"/>
        </w:rPr>
      </w:pPr>
    </w:p>
    <w:p w:rsidR="00576F71" w:rsidRDefault="00576F71" w:rsidP="007628D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7628DC">
        <w:rPr>
          <w:rFonts w:ascii="Arial" w:hAnsi="Arial" w:cs="Arial"/>
          <w:sz w:val="24"/>
          <w:szCs w:val="24"/>
        </w:rPr>
        <w:t>Extensión del horario de clases</w:t>
      </w:r>
    </w:p>
    <w:p w:rsidR="007628DC" w:rsidRPr="007628DC" w:rsidRDefault="007628DC" w:rsidP="007628DC">
      <w:pPr>
        <w:pStyle w:val="Prrafodelista"/>
        <w:rPr>
          <w:rFonts w:ascii="Arial" w:hAnsi="Arial" w:cs="Arial"/>
          <w:sz w:val="24"/>
          <w:szCs w:val="24"/>
        </w:rPr>
      </w:pPr>
    </w:p>
    <w:p w:rsidR="007628DC" w:rsidRPr="007628DC" w:rsidRDefault="007628DC" w:rsidP="007628DC">
      <w:pPr>
        <w:pStyle w:val="Prrafodelista"/>
        <w:rPr>
          <w:rFonts w:ascii="Arial" w:hAnsi="Arial" w:cs="Arial"/>
          <w:sz w:val="24"/>
          <w:szCs w:val="24"/>
        </w:rPr>
      </w:pPr>
    </w:p>
    <w:p w:rsidR="00576F71" w:rsidRDefault="00576F71" w:rsidP="007628D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7628DC">
        <w:rPr>
          <w:rFonts w:ascii="Arial" w:hAnsi="Arial" w:cs="Arial"/>
          <w:sz w:val="24"/>
          <w:szCs w:val="24"/>
        </w:rPr>
        <w:t>Tutorías personalidades</w:t>
      </w:r>
    </w:p>
    <w:p w:rsidR="007628DC" w:rsidRPr="007628DC" w:rsidRDefault="007628DC" w:rsidP="007628DC">
      <w:pPr>
        <w:pStyle w:val="Prrafodelista"/>
        <w:rPr>
          <w:rFonts w:ascii="Arial" w:hAnsi="Arial" w:cs="Arial"/>
          <w:sz w:val="24"/>
          <w:szCs w:val="24"/>
        </w:rPr>
      </w:pPr>
    </w:p>
    <w:p w:rsidR="00576F71" w:rsidRPr="007628DC" w:rsidRDefault="00576F71" w:rsidP="007628D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7628DC">
        <w:rPr>
          <w:rFonts w:ascii="Arial" w:hAnsi="Arial" w:cs="Arial"/>
          <w:sz w:val="24"/>
          <w:szCs w:val="24"/>
        </w:rPr>
        <w:t>Uso de material impreso</w:t>
      </w:r>
      <w:r w:rsidR="007628DC" w:rsidRPr="007628DC">
        <w:rPr>
          <w:rFonts w:ascii="Arial" w:hAnsi="Arial" w:cs="Arial"/>
          <w:sz w:val="24"/>
          <w:szCs w:val="24"/>
        </w:rPr>
        <w:t xml:space="preserve"> acordes a sus necesidades</w:t>
      </w:r>
    </w:p>
    <w:sectPr w:rsidR="00576F71" w:rsidRPr="007628DC" w:rsidSect="00C546B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1C"/>
    <w:multiLevelType w:val="hybridMultilevel"/>
    <w:tmpl w:val="D7B4B23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51D3"/>
    <w:multiLevelType w:val="hybridMultilevel"/>
    <w:tmpl w:val="885CD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46B4"/>
    <w:rsid w:val="000B473B"/>
    <w:rsid w:val="000E4E45"/>
    <w:rsid w:val="00230214"/>
    <w:rsid w:val="00532BB7"/>
    <w:rsid w:val="00576F71"/>
    <w:rsid w:val="007628DC"/>
    <w:rsid w:val="008F1FFE"/>
    <w:rsid w:val="00A913E5"/>
    <w:rsid w:val="00C546B4"/>
    <w:rsid w:val="00C5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4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2021-11-29T15:27:00Z</dcterms:created>
  <dcterms:modified xsi:type="dcterms:W3CDTF">2021-11-29T16:54:00Z</dcterms:modified>
</cp:coreProperties>
</file>