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44562" w14:textId="77777777" w:rsidR="00933313" w:rsidRPr="0087086B" w:rsidRDefault="00B97E91" w:rsidP="00B97E91">
      <w:pPr>
        <w:jc w:val="center"/>
        <w:rPr>
          <w:rFonts w:cstheme="minorHAnsi"/>
          <w:sz w:val="36"/>
          <w:szCs w:val="36"/>
        </w:rPr>
      </w:pPr>
      <w:r w:rsidRPr="0087086B">
        <w:rPr>
          <w:rFonts w:cstheme="minorHAnsi"/>
          <w:sz w:val="36"/>
          <w:szCs w:val="36"/>
        </w:rPr>
        <w:t>TRABAJO EN EQUIPOS</w:t>
      </w:r>
    </w:p>
    <w:p w14:paraId="3766B172" w14:textId="77777777" w:rsidR="00B97E91" w:rsidRPr="0087086B" w:rsidRDefault="00B97E91" w:rsidP="00BC2C97">
      <w:pPr>
        <w:autoSpaceDE w:val="0"/>
        <w:autoSpaceDN w:val="0"/>
        <w:adjustRightInd w:val="0"/>
        <w:spacing w:after="0" w:line="240" w:lineRule="auto"/>
        <w:jc w:val="both"/>
        <w:rPr>
          <w:rFonts w:cstheme="minorHAnsi"/>
          <w:b/>
          <w:bCs/>
          <w:color w:val="000000"/>
          <w:sz w:val="24"/>
          <w:szCs w:val="24"/>
        </w:rPr>
      </w:pPr>
      <w:r w:rsidRPr="0087086B">
        <w:rPr>
          <w:rFonts w:cstheme="minorHAnsi"/>
          <w:b/>
          <w:bCs/>
          <w:color w:val="000000"/>
          <w:sz w:val="24"/>
          <w:szCs w:val="24"/>
        </w:rPr>
        <w:t>I.BALANCE DE LA ESTRATEGIA PARA LA GESTION DE EMOCIONES</w:t>
      </w:r>
    </w:p>
    <w:p w14:paraId="79B22B04" w14:textId="77777777" w:rsidR="00B97E91" w:rsidRPr="0087086B" w:rsidRDefault="00B97E91" w:rsidP="00BC2C97">
      <w:pPr>
        <w:autoSpaceDE w:val="0"/>
        <w:autoSpaceDN w:val="0"/>
        <w:adjustRightInd w:val="0"/>
        <w:spacing w:after="0" w:line="240" w:lineRule="auto"/>
        <w:jc w:val="both"/>
        <w:rPr>
          <w:rFonts w:cstheme="minorHAnsi"/>
          <w:b/>
          <w:bCs/>
          <w:color w:val="000000"/>
          <w:sz w:val="24"/>
          <w:szCs w:val="24"/>
        </w:rPr>
      </w:pPr>
    </w:p>
    <w:p w14:paraId="43293908" w14:textId="77777777" w:rsidR="00BC2C97" w:rsidRPr="0087086B" w:rsidRDefault="00BC2C97" w:rsidP="00BC2C97">
      <w:pPr>
        <w:autoSpaceDE w:val="0"/>
        <w:autoSpaceDN w:val="0"/>
        <w:adjustRightInd w:val="0"/>
        <w:spacing w:after="0" w:line="240" w:lineRule="auto"/>
        <w:jc w:val="both"/>
        <w:rPr>
          <w:rFonts w:cstheme="minorHAnsi"/>
          <w:color w:val="000000"/>
          <w:sz w:val="24"/>
          <w:szCs w:val="24"/>
        </w:rPr>
      </w:pPr>
      <w:r w:rsidRPr="0087086B">
        <w:rPr>
          <w:rFonts w:cstheme="minorHAnsi"/>
          <w:b/>
          <w:bCs/>
          <w:color w:val="000000"/>
          <w:sz w:val="24"/>
          <w:szCs w:val="24"/>
        </w:rPr>
        <w:t xml:space="preserve">Retomen </w:t>
      </w:r>
      <w:r w:rsidRPr="0087086B">
        <w:rPr>
          <w:rFonts w:cstheme="minorHAnsi"/>
          <w:color w:val="000000"/>
          <w:sz w:val="24"/>
          <w:szCs w:val="24"/>
        </w:rPr>
        <w:t xml:space="preserve">su estrategia para la gestión de emociones y reflexionen sobre lo siguiente a partir de lo vivido y aprendido en este ciclo escolar: </w:t>
      </w:r>
    </w:p>
    <w:p w14:paraId="1F7DB60F" w14:textId="77777777" w:rsidR="00BC2C97" w:rsidRPr="0087086B" w:rsidRDefault="00BC2C97" w:rsidP="00BC2C97">
      <w:pPr>
        <w:autoSpaceDE w:val="0"/>
        <w:autoSpaceDN w:val="0"/>
        <w:adjustRightInd w:val="0"/>
        <w:spacing w:after="0" w:line="240" w:lineRule="auto"/>
        <w:jc w:val="both"/>
        <w:rPr>
          <w:rFonts w:cstheme="minorHAnsi"/>
          <w:color w:val="000000"/>
          <w:sz w:val="24"/>
          <w:szCs w:val="24"/>
        </w:rPr>
      </w:pPr>
    </w:p>
    <w:p w14:paraId="34BE223C" w14:textId="570927A4" w:rsidR="00BC2C97" w:rsidRPr="0087086B" w:rsidRDefault="00BC2C97" w:rsidP="00BC2C97">
      <w:pPr>
        <w:pStyle w:val="Prrafodelista"/>
        <w:numPr>
          <w:ilvl w:val="0"/>
          <w:numId w:val="4"/>
        </w:numPr>
        <w:autoSpaceDE w:val="0"/>
        <w:autoSpaceDN w:val="0"/>
        <w:adjustRightInd w:val="0"/>
        <w:spacing w:after="0" w:line="240" w:lineRule="auto"/>
        <w:jc w:val="both"/>
        <w:rPr>
          <w:rFonts w:cstheme="minorHAnsi"/>
          <w:color w:val="000000"/>
          <w:sz w:val="24"/>
          <w:szCs w:val="24"/>
        </w:rPr>
      </w:pPr>
      <w:r w:rsidRPr="0087086B">
        <w:rPr>
          <w:rFonts w:cstheme="minorHAnsi"/>
          <w:color w:val="000000" w:themeColor="text1"/>
          <w:sz w:val="24"/>
          <w:szCs w:val="24"/>
        </w:rPr>
        <w:t>¿La estrategia les permitió identificar y trabajar las emociones en ustedes mismos y con sus estudiantes?</w:t>
      </w:r>
    </w:p>
    <w:p w14:paraId="5BEFCC6A" w14:textId="3394E85B" w:rsidR="00A564A0" w:rsidRPr="0087086B" w:rsidRDefault="00A564A0" w:rsidP="00C86700">
      <w:pPr>
        <w:pStyle w:val="Prrafodelista"/>
        <w:shd w:val="clear" w:color="auto" w:fill="FFFFFF" w:themeFill="background1"/>
        <w:jc w:val="both"/>
        <w:rPr>
          <w:rFonts w:cstheme="minorHAnsi"/>
          <w:b/>
          <w:color w:val="7030A0"/>
        </w:rPr>
      </w:pPr>
      <w:r w:rsidRPr="0087086B">
        <w:rPr>
          <w:rFonts w:cstheme="minorHAnsi"/>
          <w:b/>
          <w:color w:val="7030A0"/>
        </w:rPr>
        <w:t xml:space="preserve">Aunque se enfocó en mayor medida en la identificación y trabajo con las emociones de los alumnos y sus familias, también se incluyeron actividades que favorecieron nuestra regulación emocional. No obstante, pese a que estas últimas fueron pocas, como docentes tuvimos la iniciativa y compromiso de fortalecer esta área, pues reconocemos que somos ejemplo de actuación de nuestros estudiantes. </w:t>
      </w:r>
    </w:p>
    <w:p w14:paraId="72A2ADBE" w14:textId="77777777" w:rsidR="00C86700" w:rsidRPr="0087086B" w:rsidRDefault="00C86700" w:rsidP="00C86700">
      <w:pPr>
        <w:pStyle w:val="Prrafodelista"/>
        <w:shd w:val="clear" w:color="auto" w:fill="FFFFFF" w:themeFill="background1"/>
        <w:jc w:val="both"/>
        <w:rPr>
          <w:rFonts w:cstheme="minorHAnsi"/>
          <w:b/>
          <w:color w:val="7030A0"/>
        </w:rPr>
      </w:pPr>
    </w:p>
    <w:p w14:paraId="54EB5CB3" w14:textId="4949EF02" w:rsidR="00BC2C97" w:rsidRPr="0087086B" w:rsidRDefault="00BC2C97" w:rsidP="00EE020B">
      <w:pPr>
        <w:pStyle w:val="Prrafodelista"/>
        <w:numPr>
          <w:ilvl w:val="0"/>
          <w:numId w:val="4"/>
        </w:numPr>
        <w:autoSpaceDE w:val="0"/>
        <w:autoSpaceDN w:val="0"/>
        <w:adjustRightInd w:val="0"/>
        <w:spacing w:after="0" w:line="240" w:lineRule="auto"/>
        <w:jc w:val="both"/>
        <w:rPr>
          <w:rFonts w:cstheme="minorHAnsi"/>
          <w:color w:val="000000" w:themeColor="text1"/>
          <w:sz w:val="24"/>
          <w:szCs w:val="24"/>
        </w:rPr>
      </w:pPr>
      <w:r w:rsidRPr="0087086B">
        <w:rPr>
          <w:rFonts w:cstheme="minorHAnsi"/>
          <w:color w:val="000000" w:themeColor="text1"/>
          <w:sz w:val="24"/>
          <w:szCs w:val="24"/>
        </w:rPr>
        <w:t xml:space="preserve">Los aspectos de empatía, resiliencia y regulación de emociones, ¿les han permitido construir ambientes emocionalmente estimulantes y seguros para el aprendizaje?, ¿están identificados con claridad y trabajados en su estrategia? </w:t>
      </w:r>
    </w:p>
    <w:p w14:paraId="68A7C865" w14:textId="3E72722E" w:rsidR="00A564A0" w:rsidRPr="0087086B" w:rsidRDefault="00A564A0" w:rsidP="00A564A0">
      <w:pPr>
        <w:pStyle w:val="Prrafodelista"/>
        <w:shd w:val="clear" w:color="auto" w:fill="FFFFFF" w:themeFill="background1"/>
        <w:jc w:val="both"/>
        <w:rPr>
          <w:rFonts w:cstheme="minorHAnsi"/>
          <w:b/>
          <w:color w:val="7030A0"/>
        </w:rPr>
      </w:pPr>
      <w:r w:rsidRPr="0087086B">
        <w:rPr>
          <w:rFonts w:cstheme="minorHAnsi"/>
          <w:b/>
          <w:color w:val="7030A0"/>
        </w:rPr>
        <w:t xml:space="preserve">Si, pues el tener un mayor conocimiento sobre a que hace referencia cada uno de ellos y las habilidades que implica su </w:t>
      </w:r>
      <w:r w:rsidR="0036402E" w:rsidRPr="0087086B">
        <w:rPr>
          <w:rFonts w:cstheme="minorHAnsi"/>
          <w:b/>
          <w:color w:val="7030A0"/>
        </w:rPr>
        <w:t xml:space="preserve">desarrollo nos ha dado un panorama más claro sobre las características que debe tener nuestra práctica, las actividades que se diseñan y las formas </w:t>
      </w:r>
      <w:r w:rsidR="00C86700" w:rsidRPr="0087086B">
        <w:rPr>
          <w:rFonts w:cstheme="minorHAnsi"/>
          <w:b/>
          <w:color w:val="7030A0"/>
        </w:rPr>
        <w:t xml:space="preserve">de relación y retroalimentación.  </w:t>
      </w:r>
      <w:r w:rsidR="004B220E" w:rsidRPr="0087086B">
        <w:rPr>
          <w:rFonts w:cstheme="minorHAnsi"/>
          <w:b/>
          <w:color w:val="7030A0"/>
        </w:rPr>
        <w:t>sí</w:t>
      </w:r>
      <w:r w:rsidR="00C86700" w:rsidRPr="0087086B">
        <w:rPr>
          <w:rFonts w:cstheme="minorHAnsi"/>
          <w:b/>
          <w:color w:val="7030A0"/>
        </w:rPr>
        <w:t xml:space="preserve"> </w:t>
      </w:r>
      <w:r w:rsidR="004B220E" w:rsidRPr="0087086B">
        <w:rPr>
          <w:rFonts w:cstheme="minorHAnsi"/>
          <w:b/>
          <w:color w:val="7030A0"/>
        </w:rPr>
        <w:t>están</w:t>
      </w:r>
      <w:r w:rsidR="00C86700" w:rsidRPr="0087086B">
        <w:rPr>
          <w:rFonts w:cstheme="minorHAnsi"/>
          <w:b/>
          <w:color w:val="7030A0"/>
        </w:rPr>
        <w:t xml:space="preserve"> identificados pues se diseñaron y aplicaron actividades para favorecer cada uno de ellos, de forma gradual en </w:t>
      </w:r>
      <w:r w:rsidR="004B220E" w:rsidRPr="0087086B">
        <w:rPr>
          <w:rFonts w:cstheme="minorHAnsi"/>
          <w:b/>
          <w:color w:val="7030A0"/>
        </w:rPr>
        <w:t>días</w:t>
      </w:r>
      <w:r w:rsidR="00C86700" w:rsidRPr="0087086B">
        <w:rPr>
          <w:rFonts w:cstheme="minorHAnsi"/>
          <w:b/>
          <w:color w:val="7030A0"/>
        </w:rPr>
        <w:t xml:space="preserve"> </w:t>
      </w:r>
      <w:r w:rsidR="004B220E" w:rsidRPr="0087086B">
        <w:rPr>
          <w:rFonts w:cstheme="minorHAnsi"/>
          <w:b/>
          <w:color w:val="7030A0"/>
        </w:rPr>
        <w:t>específicos</w:t>
      </w:r>
      <w:r w:rsidR="00C86700" w:rsidRPr="0087086B">
        <w:rPr>
          <w:rFonts w:cstheme="minorHAnsi"/>
          <w:b/>
          <w:color w:val="7030A0"/>
        </w:rPr>
        <w:t xml:space="preserve"> </w:t>
      </w:r>
    </w:p>
    <w:p w14:paraId="29C497AB" w14:textId="77777777" w:rsidR="00A564A0" w:rsidRPr="0087086B" w:rsidRDefault="00A564A0" w:rsidP="00A564A0">
      <w:pPr>
        <w:autoSpaceDE w:val="0"/>
        <w:autoSpaceDN w:val="0"/>
        <w:adjustRightInd w:val="0"/>
        <w:spacing w:after="0" w:line="240" w:lineRule="auto"/>
        <w:jc w:val="both"/>
        <w:rPr>
          <w:rFonts w:cstheme="minorHAnsi"/>
          <w:color w:val="000000" w:themeColor="text1"/>
          <w:sz w:val="24"/>
          <w:szCs w:val="24"/>
        </w:rPr>
      </w:pPr>
    </w:p>
    <w:p w14:paraId="7BB7B034" w14:textId="4C9D57F7" w:rsidR="00C86700" w:rsidRPr="0087086B" w:rsidRDefault="00762A9B" w:rsidP="00C86700">
      <w:pPr>
        <w:pStyle w:val="Prrafodelista"/>
        <w:tabs>
          <w:tab w:val="left" w:pos="6405"/>
        </w:tabs>
        <w:jc w:val="both"/>
        <w:rPr>
          <w:rFonts w:cstheme="minorHAnsi"/>
          <w:b/>
          <w:sz w:val="32"/>
          <w:szCs w:val="24"/>
          <w:u w:val="single"/>
        </w:rPr>
      </w:pPr>
      <w:r w:rsidRPr="0087086B">
        <w:rPr>
          <w:rFonts w:cstheme="minorHAnsi"/>
          <w:color w:val="000000" w:themeColor="text1"/>
          <w:sz w:val="24"/>
          <w:szCs w:val="24"/>
        </w:rPr>
        <w:t xml:space="preserve">¿Qué hace falta en su estrategia para que se convierta en una herramienta útil que les permita delinear un trayecto formativo que atienda la empatía, la resiliencia y la regulación de emociones con sus estudiantes y con ustedes mismos el próximo ciclo escolar? </w:t>
      </w:r>
    </w:p>
    <w:p w14:paraId="7776962B" w14:textId="77777777" w:rsidR="00C86700" w:rsidRPr="0087086B" w:rsidRDefault="00C86700" w:rsidP="00C86700">
      <w:pPr>
        <w:pStyle w:val="Prrafodelista"/>
        <w:numPr>
          <w:ilvl w:val="0"/>
          <w:numId w:val="4"/>
        </w:numPr>
        <w:shd w:val="clear" w:color="auto" w:fill="FFFFFF" w:themeFill="background1"/>
        <w:jc w:val="both"/>
        <w:rPr>
          <w:rFonts w:cstheme="minorHAnsi"/>
          <w:b/>
          <w:color w:val="7030A0"/>
        </w:rPr>
      </w:pPr>
      <w:r w:rsidRPr="0087086B">
        <w:rPr>
          <w:rFonts w:cstheme="minorHAnsi"/>
          <w:b/>
          <w:color w:val="7030A0"/>
        </w:rPr>
        <w:t>Incluir un mayor número de actividades tendientes a favorecer la regulación emocional, empatía y resiliencia en el colectivo docente.</w:t>
      </w:r>
    </w:p>
    <w:p w14:paraId="1B6BEFAD" w14:textId="77777777" w:rsidR="00C86700" w:rsidRPr="0087086B" w:rsidRDefault="00C86700" w:rsidP="00C86700">
      <w:pPr>
        <w:pStyle w:val="Prrafodelista"/>
        <w:numPr>
          <w:ilvl w:val="0"/>
          <w:numId w:val="4"/>
        </w:numPr>
        <w:shd w:val="clear" w:color="auto" w:fill="FFFFFF" w:themeFill="background1"/>
        <w:jc w:val="both"/>
        <w:rPr>
          <w:rFonts w:cstheme="minorHAnsi"/>
          <w:b/>
          <w:color w:val="7030A0"/>
        </w:rPr>
      </w:pPr>
      <w:r w:rsidRPr="0087086B">
        <w:rPr>
          <w:rFonts w:cstheme="minorHAnsi"/>
          <w:b/>
          <w:color w:val="7030A0"/>
        </w:rPr>
        <w:t>Estrategias de atención a los niños que durante este periodo tuvieron una participación intermitente o inexistente y que sin duda será quienes se encuentren con menores herramientas para afrontar el próximo regreso a clases.</w:t>
      </w:r>
    </w:p>
    <w:p w14:paraId="16D68F33" w14:textId="77777777" w:rsidR="00C86700" w:rsidRPr="0087086B" w:rsidRDefault="00C86700" w:rsidP="00C86700">
      <w:pPr>
        <w:pStyle w:val="Prrafodelista"/>
        <w:numPr>
          <w:ilvl w:val="0"/>
          <w:numId w:val="4"/>
        </w:numPr>
        <w:shd w:val="clear" w:color="auto" w:fill="FFFFFF" w:themeFill="background1"/>
        <w:jc w:val="both"/>
        <w:rPr>
          <w:rFonts w:cstheme="minorHAnsi"/>
          <w:b/>
          <w:color w:val="7030A0"/>
        </w:rPr>
      </w:pPr>
      <w:r w:rsidRPr="0087086B">
        <w:rPr>
          <w:rFonts w:cstheme="minorHAnsi"/>
          <w:b/>
          <w:color w:val="7030A0"/>
        </w:rPr>
        <w:t>Estrategias emergentes para atender situaciones específicas, como la pérdida de algún familiar, la llegada de un nuevo integrante a la familia, etc.</w:t>
      </w:r>
    </w:p>
    <w:p w14:paraId="404058B7" w14:textId="04CF2381" w:rsidR="00C86700" w:rsidRPr="0087086B" w:rsidRDefault="00C86700" w:rsidP="00C86700">
      <w:pPr>
        <w:pStyle w:val="Prrafodelista"/>
        <w:numPr>
          <w:ilvl w:val="0"/>
          <w:numId w:val="4"/>
        </w:numPr>
        <w:shd w:val="clear" w:color="auto" w:fill="FFFFFF" w:themeFill="background1"/>
        <w:jc w:val="both"/>
        <w:rPr>
          <w:rFonts w:cstheme="minorHAnsi"/>
          <w:b/>
          <w:color w:val="7030A0"/>
        </w:rPr>
      </w:pPr>
      <w:r w:rsidRPr="0087086B">
        <w:rPr>
          <w:rFonts w:cstheme="minorHAnsi"/>
          <w:b/>
          <w:color w:val="7030A0"/>
        </w:rPr>
        <w:t>Estrategias que saquen el mayor provecho de los recursos y materiales con que se contará en las escuelas y aulas, y que por las características del presente ciclo escolar no pudieron ser utilizados (acer</w:t>
      </w:r>
      <w:r w:rsidRPr="0087086B">
        <w:rPr>
          <w:rFonts w:cstheme="minorHAnsi"/>
          <w:b/>
          <w:color w:val="7030A0"/>
        </w:rPr>
        <w:t>v</w:t>
      </w:r>
      <w:r w:rsidRPr="0087086B">
        <w:rPr>
          <w:rFonts w:cstheme="minorHAnsi"/>
          <w:b/>
          <w:color w:val="7030A0"/>
        </w:rPr>
        <w:t>os bibliográficos, material concreto, etc.).</w:t>
      </w:r>
    </w:p>
    <w:p w14:paraId="4B446F47" w14:textId="77777777" w:rsidR="00C86700" w:rsidRPr="0087086B" w:rsidRDefault="00C86700" w:rsidP="00C86700">
      <w:pPr>
        <w:tabs>
          <w:tab w:val="left" w:pos="6405"/>
        </w:tabs>
        <w:jc w:val="both"/>
        <w:rPr>
          <w:rFonts w:cstheme="minorHAnsi"/>
          <w:b/>
          <w:sz w:val="32"/>
          <w:szCs w:val="24"/>
          <w:u w:val="single"/>
        </w:rPr>
      </w:pPr>
    </w:p>
    <w:p w14:paraId="178D5D9B" w14:textId="77777777" w:rsidR="00C86700" w:rsidRPr="0087086B" w:rsidRDefault="00C86700" w:rsidP="00C86700">
      <w:pPr>
        <w:tabs>
          <w:tab w:val="left" w:pos="6405"/>
        </w:tabs>
        <w:jc w:val="both"/>
        <w:rPr>
          <w:rFonts w:cstheme="minorHAnsi"/>
          <w:b/>
          <w:sz w:val="32"/>
          <w:szCs w:val="24"/>
          <w:u w:val="single"/>
        </w:rPr>
      </w:pPr>
    </w:p>
    <w:p w14:paraId="6F91D16C" w14:textId="50EFB8B2" w:rsidR="00762A9B" w:rsidRPr="0087086B" w:rsidRDefault="00762A9B" w:rsidP="0061670D">
      <w:pPr>
        <w:pStyle w:val="Prrafodelista"/>
        <w:numPr>
          <w:ilvl w:val="0"/>
          <w:numId w:val="4"/>
        </w:numPr>
        <w:tabs>
          <w:tab w:val="left" w:pos="6405"/>
        </w:tabs>
        <w:jc w:val="both"/>
        <w:rPr>
          <w:rFonts w:cstheme="minorHAnsi"/>
          <w:b/>
          <w:sz w:val="32"/>
          <w:szCs w:val="24"/>
          <w:u w:val="single"/>
        </w:rPr>
      </w:pPr>
      <w:r w:rsidRPr="0087086B">
        <w:rPr>
          <w:rFonts w:cstheme="minorHAnsi"/>
          <w:b/>
          <w:color w:val="000000"/>
          <w:sz w:val="24"/>
          <w:u w:val="single"/>
        </w:rPr>
        <w:t>Lleguen a acuerdos sobre lo que es necesario agregar o modificar en su estrategia para que pueda ser utilizada el próximo ciclo escolar. Determinen también en qué momento lo harán.</w:t>
      </w:r>
    </w:p>
    <w:p w14:paraId="481C0BCD" w14:textId="77777777" w:rsidR="00933313" w:rsidRPr="0087086B" w:rsidRDefault="00933313" w:rsidP="00380760">
      <w:pPr>
        <w:rPr>
          <w:rFonts w:cstheme="minorHAnsi"/>
        </w:rPr>
      </w:pPr>
    </w:p>
    <w:tbl>
      <w:tblPr>
        <w:tblStyle w:val="Tablaconcuadrcula"/>
        <w:tblW w:w="0" w:type="auto"/>
        <w:tblLook w:val="04A0" w:firstRow="1" w:lastRow="0" w:firstColumn="1" w:lastColumn="0" w:noHBand="0" w:noVBand="1"/>
      </w:tblPr>
      <w:tblGrid>
        <w:gridCol w:w="6498"/>
        <w:gridCol w:w="6498"/>
      </w:tblGrid>
      <w:tr w:rsidR="00762A9B" w:rsidRPr="0087086B" w14:paraId="775A26A9" w14:textId="77777777" w:rsidTr="00957872">
        <w:tc>
          <w:tcPr>
            <w:tcW w:w="6498" w:type="dxa"/>
            <w:shd w:val="clear" w:color="auto" w:fill="F7CAAC" w:themeFill="accent2" w:themeFillTint="66"/>
          </w:tcPr>
          <w:p w14:paraId="76FDA324" w14:textId="77777777" w:rsidR="00762A9B" w:rsidRPr="0087086B" w:rsidRDefault="00957872" w:rsidP="001C2E2E">
            <w:pPr>
              <w:jc w:val="center"/>
              <w:rPr>
                <w:rFonts w:cstheme="minorHAnsi"/>
              </w:rPr>
            </w:pPr>
            <w:r w:rsidRPr="0087086B">
              <w:rPr>
                <w:rFonts w:cstheme="minorHAnsi"/>
              </w:rPr>
              <w:t>QUE AGREGAREMOS EN LA ESTRATEGIA</w:t>
            </w:r>
          </w:p>
        </w:tc>
        <w:tc>
          <w:tcPr>
            <w:tcW w:w="6498" w:type="dxa"/>
            <w:shd w:val="clear" w:color="auto" w:fill="F7CAAC" w:themeFill="accent2" w:themeFillTint="66"/>
          </w:tcPr>
          <w:p w14:paraId="7B689CF4" w14:textId="77777777" w:rsidR="00762A9B" w:rsidRPr="0087086B" w:rsidRDefault="00957872" w:rsidP="001C2E2E">
            <w:pPr>
              <w:jc w:val="center"/>
              <w:rPr>
                <w:rFonts w:cstheme="minorHAnsi"/>
              </w:rPr>
            </w:pPr>
            <w:r w:rsidRPr="0087086B">
              <w:rPr>
                <w:rFonts w:cstheme="minorHAnsi"/>
              </w:rPr>
              <w:t>EN QUE MOMENTO SE APLICARÁ</w:t>
            </w:r>
          </w:p>
        </w:tc>
      </w:tr>
      <w:tr w:rsidR="00762A9B" w:rsidRPr="0087086B" w14:paraId="0E8DB991" w14:textId="77777777" w:rsidTr="00762A9B">
        <w:tc>
          <w:tcPr>
            <w:tcW w:w="6498" w:type="dxa"/>
          </w:tcPr>
          <w:p w14:paraId="05DC7000" w14:textId="77777777" w:rsidR="00762A9B" w:rsidRPr="0087086B" w:rsidRDefault="00762A9B" w:rsidP="001C2E2E">
            <w:pPr>
              <w:jc w:val="center"/>
              <w:rPr>
                <w:rFonts w:cstheme="minorHAnsi"/>
              </w:rPr>
            </w:pPr>
          </w:p>
          <w:p w14:paraId="38600485" w14:textId="63487AE6" w:rsidR="00C86700" w:rsidRPr="0087086B" w:rsidRDefault="00C86700" w:rsidP="001C2E2E">
            <w:pPr>
              <w:jc w:val="center"/>
              <w:rPr>
                <w:rFonts w:cstheme="minorHAnsi"/>
              </w:rPr>
            </w:pPr>
            <w:r w:rsidRPr="0087086B">
              <w:rPr>
                <w:rFonts w:cstheme="minorHAnsi"/>
              </w:rPr>
              <w:t xml:space="preserve">Diseño de actividades que sean aplicables en el aula </w:t>
            </w:r>
          </w:p>
          <w:p w14:paraId="77390E3C" w14:textId="77777777" w:rsidR="00C86700" w:rsidRPr="0087086B" w:rsidRDefault="00C86700" w:rsidP="001C2E2E">
            <w:pPr>
              <w:jc w:val="center"/>
              <w:rPr>
                <w:rFonts w:cstheme="minorHAnsi"/>
              </w:rPr>
            </w:pPr>
          </w:p>
          <w:p w14:paraId="5F597E5A" w14:textId="4098CEB2" w:rsidR="00C86700" w:rsidRPr="0087086B" w:rsidRDefault="00C86700" w:rsidP="001C2E2E">
            <w:pPr>
              <w:jc w:val="center"/>
              <w:rPr>
                <w:rFonts w:cstheme="minorHAnsi"/>
              </w:rPr>
            </w:pPr>
            <w:r w:rsidRPr="0087086B">
              <w:rPr>
                <w:rFonts w:cstheme="minorHAnsi"/>
              </w:rPr>
              <w:t xml:space="preserve">Diseño de material informativo para padres de familia para que se adapten a la nueva modalidad de trabajo </w:t>
            </w:r>
          </w:p>
          <w:p w14:paraId="0E058E58" w14:textId="77777777" w:rsidR="00C86700" w:rsidRPr="0087086B" w:rsidRDefault="00C86700" w:rsidP="001C2E2E">
            <w:pPr>
              <w:jc w:val="center"/>
              <w:rPr>
                <w:rFonts w:cstheme="minorHAnsi"/>
              </w:rPr>
            </w:pPr>
          </w:p>
          <w:p w14:paraId="59E57686" w14:textId="77777777" w:rsidR="00C86700" w:rsidRPr="0087086B" w:rsidRDefault="00C86700" w:rsidP="001C2E2E">
            <w:pPr>
              <w:jc w:val="center"/>
              <w:rPr>
                <w:rFonts w:cstheme="minorHAnsi"/>
              </w:rPr>
            </w:pPr>
          </w:p>
          <w:p w14:paraId="62D2238B" w14:textId="6B7C471B" w:rsidR="00C86700" w:rsidRPr="0087086B" w:rsidRDefault="00C86700" w:rsidP="001C2E2E">
            <w:pPr>
              <w:jc w:val="center"/>
              <w:rPr>
                <w:rFonts w:cstheme="minorHAnsi"/>
              </w:rPr>
            </w:pPr>
            <w:r w:rsidRPr="0087086B">
              <w:rPr>
                <w:rFonts w:cstheme="minorHAnsi"/>
              </w:rPr>
              <w:t xml:space="preserve">Aplicar actividades de resiliencia y regulación de las emociones una o dos veces por semana </w:t>
            </w:r>
          </w:p>
          <w:p w14:paraId="5F550AD4" w14:textId="77777777" w:rsidR="00C86700" w:rsidRPr="0087086B" w:rsidRDefault="00C86700" w:rsidP="001C2E2E">
            <w:pPr>
              <w:jc w:val="center"/>
              <w:rPr>
                <w:rFonts w:cstheme="minorHAnsi"/>
              </w:rPr>
            </w:pPr>
          </w:p>
          <w:p w14:paraId="588A227F" w14:textId="24A58FE8" w:rsidR="00424EC1" w:rsidRPr="0087086B" w:rsidRDefault="00424EC1" w:rsidP="001C2E2E">
            <w:pPr>
              <w:jc w:val="center"/>
              <w:rPr>
                <w:rFonts w:cstheme="minorHAnsi"/>
              </w:rPr>
            </w:pPr>
            <w:r w:rsidRPr="0087086B">
              <w:rPr>
                <w:rFonts w:cstheme="minorHAnsi"/>
              </w:rPr>
              <w:t xml:space="preserve">Establecimiento de las normas de convivencia grupal donde se incluyan los hábitos de higiene de la nueva normalidad. </w:t>
            </w:r>
          </w:p>
        </w:tc>
        <w:tc>
          <w:tcPr>
            <w:tcW w:w="6498" w:type="dxa"/>
          </w:tcPr>
          <w:p w14:paraId="497331C0" w14:textId="77777777" w:rsidR="00762A9B" w:rsidRPr="0087086B" w:rsidRDefault="00762A9B" w:rsidP="001C2E2E">
            <w:pPr>
              <w:jc w:val="center"/>
              <w:rPr>
                <w:rFonts w:cstheme="minorHAnsi"/>
              </w:rPr>
            </w:pPr>
          </w:p>
          <w:p w14:paraId="2D49B029" w14:textId="77777777" w:rsidR="00C86700" w:rsidRPr="0087086B" w:rsidRDefault="00C86700" w:rsidP="001C2E2E">
            <w:pPr>
              <w:jc w:val="center"/>
              <w:rPr>
                <w:rFonts w:cstheme="minorHAnsi"/>
              </w:rPr>
            </w:pPr>
            <w:r w:rsidRPr="0087086B">
              <w:rPr>
                <w:rFonts w:cstheme="minorHAnsi"/>
              </w:rPr>
              <w:t xml:space="preserve">Al inicio del ciclo escolar </w:t>
            </w:r>
          </w:p>
          <w:p w14:paraId="079A1EF7" w14:textId="77777777" w:rsidR="00C86700" w:rsidRPr="0087086B" w:rsidRDefault="00C86700" w:rsidP="001C2E2E">
            <w:pPr>
              <w:jc w:val="center"/>
              <w:rPr>
                <w:rFonts w:cstheme="minorHAnsi"/>
              </w:rPr>
            </w:pPr>
          </w:p>
          <w:p w14:paraId="002803E9" w14:textId="77777777" w:rsidR="00C86700" w:rsidRPr="0087086B" w:rsidRDefault="00C86700" w:rsidP="001C2E2E">
            <w:pPr>
              <w:jc w:val="center"/>
              <w:rPr>
                <w:rFonts w:cstheme="minorHAnsi"/>
              </w:rPr>
            </w:pPr>
          </w:p>
          <w:p w14:paraId="196F8C8C" w14:textId="77777777" w:rsidR="00C86700" w:rsidRPr="0087086B" w:rsidRDefault="00C86700" w:rsidP="001C2E2E">
            <w:pPr>
              <w:jc w:val="center"/>
              <w:rPr>
                <w:rFonts w:cstheme="minorHAnsi"/>
              </w:rPr>
            </w:pPr>
            <w:r w:rsidRPr="0087086B">
              <w:rPr>
                <w:rFonts w:cstheme="minorHAnsi"/>
              </w:rPr>
              <w:t xml:space="preserve">Al inicio del ciclo escolar </w:t>
            </w:r>
          </w:p>
          <w:p w14:paraId="113FB6E1" w14:textId="77777777" w:rsidR="00C86700" w:rsidRPr="0087086B" w:rsidRDefault="00C86700" w:rsidP="001C2E2E">
            <w:pPr>
              <w:jc w:val="center"/>
              <w:rPr>
                <w:rFonts w:cstheme="minorHAnsi"/>
              </w:rPr>
            </w:pPr>
          </w:p>
          <w:p w14:paraId="3D407444" w14:textId="77777777" w:rsidR="00C86700" w:rsidRPr="0087086B" w:rsidRDefault="00C86700" w:rsidP="001C2E2E">
            <w:pPr>
              <w:jc w:val="center"/>
              <w:rPr>
                <w:rFonts w:cstheme="minorHAnsi"/>
              </w:rPr>
            </w:pPr>
          </w:p>
          <w:p w14:paraId="3C00BF5A" w14:textId="77777777" w:rsidR="00C86700" w:rsidRPr="0087086B" w:rsidRDefault="00424EC1" w:rsidP="001C2E2E">
            <w:pPr>
              <w:jc w:val="center"/>
              <w:rPr>
                <w:rFonts w:cstheme="minorHAnsi"/>
              </w:rPr>
            </w:pPr>
            <w:r w:rsidRPr="0087086B">
              <w:rPr>
                <w:rFonts w:cstheme="minorHAnsi"/>
              </w:rPr>
              <w:t xml:space="preserve">A partir del 17 de septiembre </w:t>
            </w:r>
          </w:p>
          <w:p w14:paraId="05B69DF7" w14:textId="77777777" w:rsidR="00424EC1" w:rsidRPr="0087086B" w:rsidRDefault="00424EC1" w:rsidP="001C2E2E">
            <w:pPr>
              <w:jc w:val="center"/>
              <w:rPr>
                <w:rFonts w:cstheme="minorHAnsi"/>
              </w:rPr>
            </w:pPr>
          </w:p>
          <w:p w14:paraId="4DE64AF2" w14:textId="77777777" w:rsidR="00424EC1" w:rsidRPr="0087086B" w:rsidRDefault="00424EC1" w:rsidP="001C2E2E">
            <w:pPr>
              <w:jc w:val="center"/>
              <w:rPr>
                <w:rFonts w:cstheme="minorHAnsi"/>
              </w:rPr>
            </w:pPr>
          </w:p>
          <w:p w14:paraId="465A3AC7" w14:textId="10E1AB77" w:rsidR="00424EC1" w:rsidRPr="0087086B" w:rsidRDefault="00424EC1" w:rsidP="001C2E2E">
            <w:pPr>
              <w:jc w:val="center"/>
              <w:rPr>
                <w:rFonts w:cstheme="minorHAnsi"/>
              </w:rPr>
            </w:pPr>
            <w:r w:rsidRPr="0087086B">
              <w:rPr>
                <w:rFonts w:cstheme="minorHAnsi"/>
              </w:rPr>
              <w:t xml:space="preserve">Al inicio del ciclo escolar </w:t>
            </w:r>
          </w:p>
        </w:tc>
      </w:tr>
      <w:tr w:rsidR="00762A9B" w:rsidRPr="0087086B" w14:paraId="605365E5" w14:textId="77777777" w:rsidTr="00762A9B">
        <w:tc>
          <w:tcPr>
            <w:tcW w:w="6498" w:type="dxa"/>
          </w:tcPr>
          <w:p w14:paraId="6E1497E9" w14:textId="77777777" w:rsidR="00762A9B" w:rsidRPr="0087086B" w:rsidRDefault="00762A9B" w:rsidP="001C2E2E">
            <w:pPr>
              <w:jc w:val="center"/>
              <w:rPr>
                <w:rFonts w:cstheme="minorHAnsi"/>
              </w:rPr>
            </w:pPr>
          </w:p>
        </w:tc>
        <w:tc>
          <w:tcPr>
            <w:tcW w:w="6498" w:type="dxa"/>
          </w:tcPr>
          <w:p w14:paraId="2714B43E" w14:textId="77777777" w:rsidR="00762A9B" w:rsidRPr="0087086B" w:rsidRDefault="00762A9B" w:rsidP="001C2E2E">
            <w:pPr>
              <w:jc w:val="center"/>
              <w:rPr>
                <w:rFonts w:cstheme="minorHAnsi"/>
              </w:rPr>
            </w:pPr>
          </w:p>
        </w:tc>
      </w:tr>
    </w:tbl>
    <w:p w14:paraId="7A78E4F2" w14:textId="77777777" w:rsidR="00AE02CE" w:rsidRPr="0087086B" w:rsidRDefault="00AE02CE" w:rsidP="001C2E2E">
      <w:pPr>
        <w:jc w:val="center"/>
        <w:rPr>
          <w:rFonts w:cstheme="minorHAnsi"/>
        </w:rPr>
      </w:pPr>
    </w:p>
    <w:p w14:paraId="0AF40131" w14:textId="3C7BA708" w:rsidR="00260132" w:rsidRPr="0087086B" w:rsidRDefault="00260132" w:rsidP="001C2E2E">
      <w:pPr>
        <w:jc w:val="center"/>
        <w:rPr>
          <w:rFonts w:cstheme="minorHAnsi"/>
        </w:rPr>
      </w:pPr>
    </w:p>
    <w:p w14:paraId="6EC3BD96" w14:textId="664D21F8" w:rsidR="00424EC1" w:rsidRPr="0087086B" w:rsidRDefault="00424EC1" w:rsidP="001C2E2E">
      <w:pPr>
        <w:jc w:val="center"/>
        <w:rPr>
          <w:rFonts w:cstheme="minorHAnsi"/>
        </w:rPr>
      </w:pPr>
    </w:p>
    <w:p w14:paraId="381D1850" w14:textId="4F3A7A25" w:rsidR="00424EC1" w:rsidRPr="0087086B" w:rsidRDefault="00424EC1" w:rsidP="001C2E2E">
      <w:pPr>
        <w:jc w:val="center"/>
        <w:rPr>
          <w:rFonts w:cstheme="minorHAnsi"/>
        </w:rPr>
      </w:pPr>
    </w:p>
    <w:p w14:paraId="116CC96B" w14:textId="77777777" w:rsidR="00424EC1" w:rsidRPr="0087086B" w:rsidRDefault="00424EC1" w:rsidP="001C2E2E">
      <w:pPr>
        <w:jc w:val="center"/>
        <w:rPr>
          <w:rFonts w:cstheme="minorHAnsi"/>
        </w:rPr>
      </w:pPr>
    </w:p>
    <w:p w14:paraId="4DDE7038" w14:textId="77777777" w:rsidR="00260132" w:rsidRPr="0087086B" w:rsidRDefault="00260132" w:rsidP="001C2E2E">
      <w:pPr>
        <w:jc w:val="center"/>
        <w:rPr>
          <w:rFonts w:cstheme="minorHAnsi"/>
        </w:rPr>
      </w:pPr>
    </w:p>
    <w:p w14:paraId="6983EFC1" w14:textId="77777777" w:rsidR="00957872" w:rsidRPr="0087086B" w:rsidRDefault="00957872" w:rsidP="00957872">
      <w:pPr>
        <w:autoSpaceDE w:val="0"/>
        <w:autoSpaceDN w:val="0"/>
        <w:adjustRightInd w:val="0"/>
        <w:spacing w:after="0" w:line="240" w:lineRule="auto"/>
        <w:rPr>
          <w:rFonts w:cstheme="minorHAnsi"/>
          <w:b/>
          <w:bCs/>
          <w:color w:val="000000"/>
          <w:sz w:val="24"/>
          <w:szCs w:val="24"/>
        </w:rPr>
      </w:pPr>
      <w:r w:rsidRPr="0087086B">
        <w:rPr>
          <w:rFonts w:cstheme="minorHAnsi"/>
          <w:b/>
          <w:bCs/>
          <w:color w:val="000000"/>
          <w:sz w:val="24"/>
          <w:szCs w:val="24"/>
        </w:rPr>
        <w:lastRenderedPageBreak/>
        <w:t xml:space="preserve">II. ¿CÓMO CERRAMOS EL CICLO ESCOLAR? </w:t>
      </w:r>
      <w:r w:rsidRPr="0087086B">
        <w:rPr>
          <w:rFonts w:cstheme="minorHAnsi"/>
          <w:color w:val="000000"/>
          <w:sz w:val="24"/>
          <w:szCs w:val="24"/>
        </w:rPr>
        <w:t xml:space="preserve"> </w:t>
      </w:r>
      <w:r w:rsidRPr="0087086B">
        <w:rPr>
          <w:rFonts w:cstheme="minorHAnsi"/>
          <w:b/>
          <w:bCs/>
          <w:color w:val="000000"/>
          <w:sz w:val="24"/>
          <w:szCs w:val="24"/>
        </w:rPr>
        <w:t>ANÁLISIS DE LOS RESULTADOS FINALES</w:t>
      </w:r>
    </w:p>
    <w:p w14:paraId="0591B009" w14:textId="77777777" w:rsidR="00957872" w:rsidRPr="0087086B" w:rsidRDefault="00957872" w:rsidP="00957872">
      <w:pPr>
        <w:autoSpaceDE w:val="0"/>
        <w:autoSpaceDN w:val="0"/>
        <w:adjustRightInd w:val="0"/>
        <w:spacing w:after="0" w:line="240" w:lineRule="auto"/>
        <w:rPr>
          <w:rFonts w:cstheme="minorHAnsi"/>
          <w:b/>
          <w:bCs/>
          <w:color w:val="000000"/>
          <w:sz w:val="32"/>
          <w:szCs w:val="32"/>
        </w:rPr>
      </w:pPr>
    </w:p>
    <w:p w14:paraId="411AF27B" w14:textId="77777777" w:rsidR="002E3BB5" w:rsidRPr="0087086B" w:rsidRDefault="002E3BB5" w:rsidP="002E3BB5">
      <w:pPr>
        <w:autoSpaceDE w:val="0"/>
        <w:autoSpaceDN w:val="0"/>
        <w:adjustRightInd w:val="0"/>
        <w:spacing w:after="130" w:line="240" w:lineRule="auto"/>
        <w:jc w:val="both"/>
        <w:rPr>
          <w:rFonts w:cstheme="minorHAnsi"/>
          <w:color w:val="000000"/>
          <w:sz w:val="24"/>
          <w:szCs w:val="24"/>
        </w:rPr>
      </w:pPr>
      <w:r w:rsidRPr="0087086B">
        <w:rPr>
          <w:rFonts w:cstheme="minorHAnsi"/>
          <w:b/>
          <w:bCs/>
          <w:color w:val="000000"/>
          <w:sz w:val="24"/>
          <w:szCs w:val="24"/>
        </w:rPr>
        <w:t xml:space="preserve">Intercambien </w:t>
      </w:r>
      <w:r w:rsidRPr="0087086B">
        <w:rPr>
          <w:rFonts w:cstheme="minorHAnsi"/>
          <w:color w:val="000000"/>
          <w:sz w:val="24"/>
          <w:szCs w:val="24"/>
        </w:rPr>
        <w:t xml:space="preserve">entre los integrantes del equipo la ficha de una alumna o alumno que ya hayan completado y analícenla a partir de lo siguiente: </w:t>
      </w:r>
    </w:p>
    <w:p w14:paraId="2A7056D2" w14:textId="549D02CB" w:rsidR="002E3BB5" w:rsidRPr="00C5530B" w:rsidRDefault="002E3BB5" w:rsidP="00F828DF">
      <w:pPr>
        <w:pStyle w:val="Prrafodelista"/>
        <w:numPr>
          <w:ilvl w:val="0"/>
          <w:numId w:val="6"/>
        </w:numPr>
        <w:autoSpaceDE w:val="0"/>
        <w:autoSpaceDN w:val="0"/>
        <w:adjustRightInd w:val="0"/>
        <w:spacing w:after="0" w:line="240" w:lineRule="auto"/>
        <w:jc w:val="both"/>
        <w:rPr>
          <w:rFonts w:cstheme="minorHAnsi"/>
          <w:color w:val="000000"/>
          <w:sz w:val="24"/>
          <w:szCs w:val="24"/>
        </w:rPr>
      </w:pPr>
      <w:r w:rsidRPr="0087086B">
        <w:rPr>
          <w:rFonts w:cstheme="minorHAnsi"/>
          <w:color w:val="000000" w:themeColor="text1"/>
          <w:sz w:val="24"/>
          <w:szCs w:val="24"/>
        </w:rPr>
        <w:t xml:space="preserve">¿Las fichas cuentan con la información necesaria y suficiente para que el docente que atenderá al grupo en el siguiente ciclo escolar tenga un panorama de los logros alcanzados, de las dificultades que afrontará, así como algunas recomendaciones generales de intervención? </w:t>
      </w:r>
    </w:p>
    <w:p w14:paraId="2681152B" w14:textId="32834096" w:rsidR="00C5530B" w:rsidRPr="004B220E" w:rsidRDefault="00C5530B" w:rsidP="00C5530B">
      <w:pPr>
        <w:pStyle w:val="Prrafodelista"/>
        <w:autoSpaceDE w:val="0"/>
        <w:autoSpaceDN w:val="0"/>
        <w:adjustRightInd w:val="0"/>
        <w:spacing w:after="0" w:line="240" w:lineRule="auto"/>
        <w:jc w:val="both"/>
        <w:rPr>
          <w:rFonts w:cstheme="minorHAnsi"/>
          <w:color w:val="7030A0"/>
          <w:sz w:val="24"/>
          <w:szCs w:val="24"/>
        </w:rPr>
      </w:pPr>
      <w:r w:rsidRPr="004B220E">
        <w:rPr>
          <w:rFonts w:cstheme="minorHAnsi"/>
          <w:color w:val="7030A0"/>
          <w:sz w:val="24"/>
          <w:szCs w:val="24"/>
        </w:rPr>
        <w:t xml:space="preserve">Consideramos que las fichas vienen completas y </w:t>
      </w:r>
      <w:r w:rsidR="004B220E" w:rsidRPr="004B220E">
        <w:rPr>
          <w:rFonts w:cstheme="minorHAnsi"/>
          <w:color w:val="7030A0"/>
          <w:sz w:val="24"/>
          <w:szCs w:val="24"/>
        </w:rPr>
        <w:t>entendibles para que el profesor del próx</w:t>
      </w:r>
      <w:r w:rsidR="004B220E">
        <w:rPr>
          <w:rFonts w:cstheme="minorHAnsi"/>
          <w:color w:val="7030A0"/>
          <w:sz w:val="24"/>
          <w:szCs w:val="24"/>
        </w:rPr>
        <w:t>imo</w:t>
      </w:r>
      <w:r w:rsidR="004B220E" w:rsidRPr="004B220E">
        <w:rPr>
          <w:rFonts w:cstheme="minorHAnsi"/>
          <w:color w:val="7030A0"/>
          <w:sz w:val="24"/>
          <w:szCs w:val="24"/>
        </w:rPr>
        <w:t xml:space="preserve"> ciclo e</w:t>
      </w:r>
      <w:r w:rsidR="004B220E">
        <w:rPr>
          <w:rFonts w:cstheme="minorHAnsi"/>
          <w:color w:val="7030A0"/>
          <w:sz w:val="24"/>
          <w:szCs w:val="24"/>
        </w:rPr>
        <w:t>s</w:t>
      </w:r>
      <w:r w:rsidR="004B220E" w:rsidRPr="004B220E">
        <w:rPr>
          <w:rFonts w:cstheme="minorHAnsi"/>
          <w:color w:val="7030A0"/>
          <w:sz w:val="24"/>
          <w:szCs w:val="24"/>
        </w:rPr>
        <w:t>colar tenga un panorama general de la situación de cada alumno</w:t>
      </w:r>
      <w:r w:rsidR="00910964">
        <w:rPr>
          <w:rFonts w:cstheme="minorHAnsi"/>
          <w:color w:val="7030A0"/>
          <w:sz w:val="24"/>
          <w:szCs w:val="24"/>
        </w:rPr>
        <w:t xml:space="preserve">. Así como las recomendaciones están claras y precisas. </w:t>
      </w:r>
    </w:p>
    <w:p w14:paraId="2220F16E" w14:textId="0CE1CEAC" w:rsidR="00424EC1" w:rsidRPr="004B220E" w:rsidRDefault="00424EC1" w:rsidP="00424EC1">
      <w:pPr>
        <w:autoSpaceDE w:val="0"/>
        <w:autoSpaceDN w:val="0"/>
        <w:adjustRightInd w:val="0"/>
        <w:spacing w:after="0" w:line="240" w:lineRule="auto"/>
        <w:jc w:val="both"/>
        <w:rPr>
          <w:rFonts w:cstheme="minorHAnsi"/>
          <w:color w:val="7030A0"/>
          <w:sz w:val="24"/>
          <w:szCs w:val="24"/>
        </w:rPr>
      </w:pPr>
    </w:p>
    <w:p w14:paraId="1B06DC57" w14:textId="77777777" w:rsidR="00424EC1" w:rsidRPr="0087086B" w:rsidRDefault="00424EC1" w:rsidP="00424EC1">
      <w:pPr>
        <w:autoSpaceDE w:val="0"/>
        <w:autoSpaceDN w:val="0"/>
        <w:adjustRightInd w:val="0"/>
        <w:spacing w:after="0" w:line="240" w:lineRule="auto"/>
        <w:jc w:val="both"/>
        <w:rPr>
          <w:rFonts w:cstheme="minorHAnsi"/>
          <w:color w:val="000000"/>
          <w:sz w:val="24"/>
          <w:szCs w:val="24"/>
        </w:rPr>
      </w:pPr>
    </w:p>
    <w:p w14:paraId="32BF778E" w14:textId="49407E92" w:rsidR="002E3BB5" w:rsidRDefault="002E3BB5" w:rsidP="002E3BB5">
      <w:pPr>
        <w:pStyle w:val="Default"/>
        <w:numPr>
          <w:ilvl w:val="0"/>
          <w:numId w:val="6"/>
        </w:numPr>
        <w:jc w:val="both"/>
        <w:rPr>
          <w:rFonts w:asciiTheme="minorHAnsi" w:hAnsiTheme="minorHAnsi" w:cstheme="minorHAnsi"/>
        </w:rPr>
      </w:pPr>
      <w:r w:rsidRPr="0087086B">
        <w:rPr>
          <w:rFonts w:asciiTheme="minorHAnsi" w:hAnsiTheme="minorHAnsi" w:cstheme="minorHAnsi"/>
        </w:rPr>
        <w:t xml:space="preserve">¿Cuentan con información sobre los factores principales –personales, familiares o del contexto– que pudieron afectar el desempeño de sus estudiantes? (nivel de comunicación, estados socioemocionales, falta de recursos materiales y tecnológicos para el desarrollo de las actividades, condiciones de salud, entre otros). </w:t>
      </w:r>
    </w:p>
    <w:p w14:paraId="4A448094" w14:textId="60F04215" w:rsidR="004B220E" w:rsidRPr="004B220E" w:rsidRDefault="004B220E" w:rsidP="002E3BB5">
      <w:pPr>
        <w:pStyle w:val="Default"/>
        <w:numPr>
          <w:ilvl w:val="0"/>
          <w:numId w:val="6"/>
        </w:numPr>
        <w:jc w:val="both"/>
        <w:rPr>
          <w:rFonts w:asciiTheme="minorHAnsi" w:hAnsiTheme="minorHAnsi" w:cstheme="minorHAnsi"/>
          <w:color w:val="7030A0"/>
        </w:rPr>
      </w:pPr>
      <w:r w:rsidRPr="004B220E">
        <w:rPr>
          <w:rFonts w:asciiTheme="minorHAnsi" w:hAnsiTheme="minorHAnsi" w:cstheme="minorHAnsi"/>
          <w:color w:val="7030A0"/>
        </w:rPr>
        <w:t xml:space="preserve">No están detallados en las fichas </w:t>
      </w:r>
    </w:p>
    <w:p w14:paraId="765A3E13" w14:textId="77777777" w:rsidR="002E3BB5" w:rsidRPr="0087086B" w:rsidRDefault="002E3BB5" w:rsidP="002E3BB5">
      <w:pPr>
        <w:pStyle w:val="Prrafodelista"/>
        <w:autoSpaceDE w:val="0"/>
        <w:autoSpaceDN w:val="0"/>
        <w:adjustRightInd w:val="0"/>
        <w:spacing w:after="0" w:line="240" w:lineRule="auto"/>
        <w:jc w:val="both"/>
        <w:rPr>
          <w:rFonts w:cstheme="minorHAnsi"/>
          <w:color w:val="000000"/>
          <w:sz w:val="24"/>
          <w:szCs w:val="24"/>
        </w:rPr>
      </w:pPr>
    </w:p>
    <w:p w14:paraId="7F0C67A5" w14:textId="77777777" w:rsidR="002E3BB5" w:rsidRPr="0087086B" w:rsidRDefault="002E3BB5" w:rsidP="002E3BB5">
      <w:pPr>
        <w:tabs>
          <w:tab w:val="left" w:pos="6405"/>
        </w:tabs>
        <w:jc w:val="both"/>
        <w:rPr>
          <w:rFonts w:cstheme="minorHAnsi"/>
          <w:sz w:val="24"/>
          <w:szCs w:val="24"/>
        </w:rPr>
      </w:pPr>
      <w:r w:rsidRPr="0087086B">
        <w:rPr>
          <w:rFonts w:cstheme="minorHAnsi"/>
          <w:b/>
          <w:bCs/>
          <w:sz w:val="24"/>
          <w:szCs w:val="24"/>
        </w:rPr>
        <w:t xml:space="preserve">Tomen acuerdos </w:t>
      </w:r>
      <w:r w:rsidRPr="0087086B">
        <w:rPr>
          <w:rFonts w:cstheme="minorHAnsi"/>
          <w:sz w:val="24"/>
          <w:szCs w:val="24"/>
        </w:rPr>
        <w:t xml:space="preserve">sobre la información que deben incluir en sus fichas para que puedan complementarlas y concluirlas. </w:t>
      </w:r>
    </w:p>
    <w:p w14:paraId="19F111D1" w14:textId="77777777" w:rsidR="000F58C8" w:rsidRPr="0087086B" w:rsidRDefault="000F58C8" w:rsidP="002E3BB5">
      <w:pPr>
        <w:tabs>
          <w:tab w:val="left" w:pos="6405"/>
        </w:tabs>
        <w:jc w:val="both"/>
        <w:rPr>
          <w:rFonts w:cstheme="minorHAnsi"/>
          <w:b/>
          <w:sz w:val="24"/>
          <w:szCs w:val="24"/>
          <w:u w:val="single"/>
        </w:rPr>
      </w:pPr>
      <w:r w:rsidRPr="0087086B">
        <w:rPr>
          <w:rFonts w:cstheme="minorHAnsi"/>
          <w:b/>
          <w:sz w:val="24"/>
          <w:szCs w:val="24"/>
          <w:u w:val="single"/>
        </w:rPr>
        <w:t>EN LAS FICHAS DEBEMOS INCLUIR:</w:t>
      </w:r>
    </w:p>
    <w:p w14:paraId="224DF1B8" w14:textId="224671B5" w:rsidR="009A4772" w:rsidRPr="001722CA" w:rsidRDefault="009A4772" w:rsidP="009A4772">
      <w:pPr>
        <w:pStyle w:val="Prrafodelista"/>
        <w:numPr>
          <w:ilvl w:val="0"/>
          <w:numId w:val="9"/>
        </w:numPr>
        <w:jc w:val="both"/>
        <w:rPr>
          <w:rFonts w:cstheme="minorHAnsi"/>
          <w:bCs/>
          <w:color w:val="7030A0"/>
        </w:rPr>
      </w:pPr>
      <w:r w:rsidRPr="001722CA">
        <w:rPr>
          <w:rFonts w:cstheme="minorHAnsi"/>
          <w:bCs/>
          <w:color w:val="7030A0"/>
        </w:rPr>
        <w:t xml:space="preserve">Es necesario que nuestras fichas descriptivas tengan un enfoque integral, es decir, que no solo resalten los logros y dificultades que manifiestan los alumnos en su aprendizaje, sino que también rescaten todos aquellos factores que pudieron llegar a influir en la obtención de esos resultados, como lo pueden ser: conectividad y disponibilidad de dispositivos electrónicos, situación familiar y contextual, apoyo que se recibe de las familias, etc. </w:t>
      </w:r>
    </w:p>
    <w:p w14:paraId="50452F8E" w14:textId="13974E60" w:rsidR="007E5D41" w:rsidRPr="001722CA" w:rsidRDefault="007E5D41" w:rsidP="0087086B">
      <w:pPr>
        <w:pStyle w:val="Prrafodelista"/>
        <w:tabs>
          <w:tab w:val="left" w:pos="6405"/>
        </w:tabs>
        <w:jc w:val="both"/>
        <w:rPr>
          <w:rFonts w:cstheme="minorHAnsi"/>
          <w:bCs/>
          <w:sz w:val="24"/>
          <w:szCs w:val="24"/>
          <w:u w:val="single"/>
        </w:rPr>
      </w:pPr>
    </w:p>
    <w:p w14:paraId="2EA6727F" w14:textId="42833FC3" w:rsidR="004B220E" w:rsidRDefault="004B220E" w:rsidP="0087086B">
      <w:pPr>
        <w:pStyle w:val="Prrafodelista"/>
        <w:tabs>
          <w:tab w:val="left" w:pos="6405"/>
        </w:tabs>
        <w:jc w:val="both"/>
        <w:rPr>
          <w:rFonts w:cstheme="minorHAnsi"/>
          <w:b/>
          <w:sz w:val="24"/>
          <w:szCs w:val="24"/>
          <w:u w:val="single"/>
        </w:rPr>
      </w:pPr>
    </w:p>
    <w:p w14:paraId="4031FC93" w14:textId="58B359FC" w:rsidR="004B220E" w:rsidRDefault="004B220E" w:rsidP="0087086B">
      <w:pPr>
        <w:pStyle w:val="Prrafodelista"/>
        <w:tabs>
          <w:tab w:val="left" w:pos="6405"/>
        </w:tabs>
        <w:jc w:val="both"/>
        <w:rPr>
          <w:rFonts w:cstheme="minorHAnsi"/>
          <w:b/>
          <w:sz w:val="24"/>
          <w:szCs w:val="24"/>
          <w:u w:val="single"/>
        </w:rPr>
      </w:pPr>
    </w:p>
    <w:p w14:paraId="738FF66E" w14:textId="74EDCAA6" w:rsidR="004B220E" w:rsidRDefault="004B220E" w:rsidP="0087086B">
      <w:pPr>
        <w:pStyle w:val="Prrafodelista"/>
        <w:tabs>
          <w:tab w:val="left" w:pos="6405"/>
        </w:tabs>
        <w:jc w:val="both"/>
        <w:rPr>
          <w:rFonts w:cstheme="minorHAnsi"/>
          <w:b/>
          <w:sz w:val="24"/>
          <w:szCs w:val="24"/>
          <w:u w:val="single"/>
        </w:rPr>
      </w:pPr>
    </w:p>
    <w:p w14:paraId="618449B3" w14:textId="77777777" w:rsidR="004B220E" w:rsidRPr="0087086B" w:rsidRDefault="004B220E" w:rsidP="0087086B">
      <w:pPr>
        <w:pStyle w:val="Prrafodelista"/>
        <w:tabs>
          <w:tab w:val="left" w:pos="6405"/>
        </w:tabs>
        <w:jc w:val="both"/>
        <w:rPr>
          <w:rFonts w:cstheme="minorHAnsi"/>
          <w:b/>
          <w:sz w:val="24"/>
          <w:szCs w:val="24"/>
          <w:u w:val="single"/>
        </w:rPr>
      </w:pPr>
    </w:p>
    <w:p w14:paraId="093E3002" w14:textId="77777777" w:rsidR="000F58C8" w:rsidRPr="0087086B" w:rsidRDefault="007E5D41" w:rsidP="007E5D41">
      <w:pPr>
        <w:tabs>
          <w:tab w:val="left" w:pos="6405"/>
        </w:tabs>
        <w:jc w:val="both"/>
        <w:rPr>
          <w:rFonts w:cstheme="minorHAnsi"/>
          <w:b/>
          <w:sz w:val="24"/>
          <w:szCs w:val="24"/>
          <w:u w:val="single"/>
        </w:rPr>
      </w:pPr>
      <w:r w:rsidRPr="0087086B">
        <w:rPr>
          <w:rFonts w:cstheme="minorHAnsi"/>
          <w:b/>
          <w:sz w:val="24"/>
          <w:szCs w:val="24"/>
          <w:u w:val="single"/>
        </w:rPr>
        <w:lastRenderedPageBreak/>
        <w:t>REFLEXIONAR:</w:t>
      </w:r>
    </w:p>
    <w:p w14:paraId="31C472E7" w14:textId="2296552E" w:rsidR="007E5D41" w:rsidRPr="0087086B" w:rsidRDefault="007E5D41" w:rsidP="007E5D41">
      <w:pPr>
        <w:numPr>
          <w:ilvl w:val="0"/>
          <w:numId w:val="8"/>
        </w:numPr>
        <w:spacing w:after="0" w:line="240" w:lineRule="auto"/>
        <w:ind w:left="1267"/>
        <w:contextualSpacing/>
        <w:jc w:val="both"/>
        <w:rPr>
          <w:rFonts w:eastAsia="Times New Roman" w:cstheme="minorHAnsi"/>
          <w:color w:val="000000"/>
          <w:sz w:val="24"/>
          <w:szCs w:val="24"/>
          <w:lang w:eastAsia="es-MX"/>
        </w:rPr>
      </w:pPr>
      <w:r w:rsidRPr="0087086B">
        <w:rPr>
          <w:rFonts w:eastAsia="Arial" w:cstheme="minorHAnsi"/>
          <w:color w:val="000000" w:themeColor="text1"/>
          <w:sz w:val="24"/>
          <w:szCs w:val="24"/>
          <w:lang w:eastAsia="es-MX"/>
        </w:rPr>
        <w:t>¿Qué acciones habremos de implementar al inicio del siguiente ciclo escolar para atender los posibles rezagos en los aprendizajes de nuestras NNA?, ¿cómo nos pueden servir las fichas descriptivas?</w:t>
      </w:r>
    </w:p>
    <w:p w14:paraId="3EA98CCF" w14:textId="2EA5BB63" w:rsidR="009A4772" w:rsidRPr="0087086B" w:rsidRDefault="004B220E" w:rsidP="0087086B">
      <w:pPr>
        <w:pStyle w:val="Prrafodelista"/>
        <w:shd w:val="clear" w:color="auto" w:fill="FFFFFF" w:themeFill="background1"/>
        <w:ind w:left="1134"/>
        <w:jc w:val="both"/>
        <w:rPr>
          <w:rFonts w:cstheme="minorHAnsi"/>
          <w:b/>
          <w:color w:val="7030A0"/>
        </w:rPr>
      </w:pPr>
      <w:r w:rsidRPr="0087086B">
        <w:rPr>
          <w:rFonts w:cstheme="minorHAnsi"/>
          <w:b/>
          <w:color w:val="7030A0"/>
        </w:rPr>
        <w:t>Primeramente,</w:t>
      </w:r>
      <w:r w:rsidR="009A4772" w:rsidRPr="0087086B">
        <w:rPr>
          <w:rFonts w:cstheme="minorHAnsi"/>
          <w:b/>
          <w:color w:val="7030A0"/>
        </w:rPr>
        <w:t xml:space="preserve"> diseñar un plan diagnostico efectivo que nos permita detectar con objetividad cuales son las principales áreas de oportunidad a atender. Enseguida jerarquizar los aprendizajes a abordar dependiendo de los resultados obtenidos de la evaluación inicial y la información proporcionada por las fichas descriptivas. Con base a estos dos elementos y </w:t>
      </w:r>
      <w:r w:rsidR="0087086B">
        <w:rPr>
          <w:rFonts w:cstheme="minorHAnsi"/>
          <w:b/>
          <w:color w:val="7030A0"/>
        </w:rPr>
        <w:t>la</w:t>
      </w:r>
      <w:r w:rsidR="009A4772" w:rsidRPr="0087086B">
        <w:rPr>
          <w:rFonts w:cstheme="minorHAnsi"/>
          <w:b/>
          <w:color w:val="7030A0"/>
        </w:rPr>
        <w:t xml:space="preserve"> entrevista realizada a padres y alumnos, comenzar con la elaboración de planes que retomen los campos y áreas en las que los alumnos presentan mayores dificultades. </w:t>
      </w:r>
    </w:p>
    <w:p w14:paraId="7DAC3ABE" w14:textId="77777777" w:rsidR="009A4772" w:rsidRPr="0087086B" w:rsidRDefault="009A4772" w:rsidP="009A4772">
      <w:pPr>
        <w:spacing w:after="0" w:line="240" w:lineRule="auto"/>
        <w:contextualSpacing/>
        <w:jc w:val="both"/>
        <w:rPr>
          <w:rFonts w:eastAsia="Times New Roman" w:cstheme="minorHAnsi"/>
          <w:color w:val="000000"/>
          <w:sz w:val="24"/>
          <w:szCs w:val="24"/>
          <w:lang w:eastAsia="es-MX"/>
        </w:rPr>
      </w:pPr>
    </w:p>
    <w:p w14:paraId="5878C7E8" w14:textId="4EAA4058" w:rsidR="007E5D41" w:rsidRPr="0087086B" w:rsidRDefault="007E5D41" w:rsidP="007E5D41">
      <w:pPr>
        <w:numPr>
          <w:ilvl w:val="0"/>
          <w:numId w:val="8"/>
        </w:numPr>
        <w:spacing w:after="0" w:line="240" w:lineRule="auto"/>
        <w:ind w:left="1267"/>
        <w:contextualSpacing/>
        <w:jc w:val="both"/>
        <w:rPr>
          <w:rFonts w:eastAsia="Times New Roman" w:cstheme="minorHAnsi"/>
          <w:color w:val="000000"/>
          <w:sz w:val="24"/>
          <w:szCs w:val="24"/>
          <w:lang w:eastAsia="es-MX"/>
        </w:rPr>
      </w:pPr>
      <w:r w:rsidRPr="0087086B">
        <w:rPr>
          <w:rFonts w:eastAsia="Arial" w:cstheme="minorHAnsi"/>
          <w:color w:val="000000" w:themeColor="text1"/>
          <w:sz w:val="24"/>
          <w:szCs w:val="24"/>
          <w:lang w:eastAsia="es-MX"/>
        </w:rPr>
        <w:t>¿Qué acciones podemos implementar como escuela para favorecer el tránsito oportuno de todas las alumnas y todos los alumnos que concluyen el nivel?</w:t>
      </w:r>
    </w:p>
    <w:p w14:paraId="3C64252A" w14:textId="76D3128B" w:rsidR="009A4772" w:rsidRPr="0087086B" w:rsidRDefault="009A4772" w:rsidP="009A4772">
      <w:pPr>
        <w:pStyle w:val="Prrafodelista"/>
        <w:numPr>
          <w:ilvl w:val="0"/>
          <w:numId w:val="8"/>
        </w:numPr>
        <w:shd w:val="clear" w:color="auto" w:fill="FFFFFF" w:themeFill="background1"/>
        <w:tabs>
          <w:tab w:val="clear" w:pos="720"/>
          <w:tab w:val="num" w:pos="1134"/>
        </w:tabs>
        <w:ind w:left="1134" w:hanging="141"/>
        <w:jc w:val="both"/>
        <w:rPr>
          <w:rFonts w:cstheme="minorHAnsi"/>
          <w:b/>
          <w:color w:val="7030A0"/>
        </w:rPr>
      </w:pPr>
      <w:r w:rsidRPr="0087086B">
        <w:rPr>
          <w:rFonts w:cstheme="minorHAnsi"/>
          <w:b/>
          <w:color w:val="7030A0"/>
        </w:rPr>
        <w:t xml:space="preserve">Generar ambientes inclusivos, que acojan a todos los alumnos por igual y garanticen su ingreso, tránsito y permanencia en el plantel, independientemente de las situaciones y condiciones en las que cursaron el ciclo escolar anterior. Debemos ser conscientes de </w:t>
      </w:r>
      <w:r w:rsidR="004B220E" w:rsidRPr="0087086B">
        <w:rPr>
          <w:rFonts w:cstheme="minorHAnsi"/>
          <w:b/>
          <w:color w:val="7030A0"/>
        </w:rPr>
        <w:t>que,</w:t>
      </w:r>
      <w:r w:rsidRPr="0087086B">
        <w:rPr>
          <w:rFonts w:cstheme="minorHAnsi"/>
          <w:b/>
          <w:color w:val="7030A0"/>
        </w:rPr>
        <w:t xml:space="preserve"> en esta ocasión, será aún más </w:t>
      </w:r>
      <w:r w:rsidR="0087086B">
        <w:rPr>
          <w:rFonts w:cstheme="minorHAnsi"/>
          <w:b/>
          <w:color w:val="7030A0"/>
        </w:rPr>
        <w:t xml:space="preserve">evidente </w:t>
      </w:r>
      <w:r w:rsidRPr="0087086B">
        <w:rPr>
          <w:rFonts w:cstheme="minorHAnsi"/>
          <w:b/>
          <w:color w:val="7030A0"/>
        </w:rPr>
        <w:t xml:space="preserve">que en otros años la diversidad, pues cada familia ha afrontado las demandas de esta pandemia como mejor ha podido y sus condiciones lo han permitido, por lo que al recibirlas debemos mostrar una actitud empática, de apoyo y respeto. </w:t>
      </w:r>
    </w:p>
    <w:p w14:paraId="686F9E01" w14:textId="77777777" w:rsidR="009A4772" w:rsidRPr="0087086B" w:rsidRDefault="009A4772" w:rsidP="009A4772">
      <w:pPr>
        <w:spacing w:after="0" w:line="240" w:lineRule="auto"/>
        <w:contextualSpacing/>
        <w:jc w:val="both"/>
        <w:rPr>
          <w:rFonts w:eastAsia="Times New Roman" w:cstheme="minorHAnsi"/>
          <w:color w:val="000000"/>
          <w:sz w:val="24"/>
          <w:szCs w:val="24"/>
          <w:lang w:eastAsia="es-MX"/>
        </w:rPr>
      </w:pPr>
    </w:p>
    <w:p w14:paraId="2C99EDC4" w14:textId="77777777" w:rsidR="007E5D41" w:rsidRPr="0087086B" w:rsidRDefault="007E5D41" w:rsidP="007E5D41">
      <w:pPr>
        <w:numPr>
          <w:ilvl w:val="0"/>
          <w:numId w:val="8"/>
        </w:numPr>
        <w:spacing w:after="0" w:line="240" w:lineRule="auto"/>
        <w:ind w:left="1267"/>
        <w:contextualSpacing/>
        <w:jc w:val="both"/>
        <w:rPr>
          <w:rFonts w:eastAsia="Times New Roman" w:cstheme="minorHAnsi"/>
          <w:color w:val="000000"/>
          <w:sz w:val="24"/>
          <w:szCs w:val="24"/>
          <w:lang w:eastAsia="es-MX"/>
        </w:rPr>
      </w:pPr>
      <w:r w:rsidRPr="0087086B">
        <w:rPr>
          <w:rFonts w:eastAsia="Arial" w:cstheme="minorHAnsi"/>
          <w:color w:val="000000" w:themeColor="text1"/>
          <w:sz w:val="24"/>
          <w:szCs w:val="24"/>
          <w:lang w:eastAsia="es-MX"/>
        </w:rPr>
        <w:t>Como escuela, ¿qué retos identifican como prioritarios para ser atendidos en el próximo ciclo con respecto al aprendizaje de las y los estudiantes? Identifiquen tres que consideren más relevantes.</w:t>
      </w:r>
    </w:p>
    <w:p w14:paraId="284353EB" w14:textId="77777777" w:rsidR="007E5D41" w:rsidRPr="0087086B" w:rsidRDefault="007E5D41" w:rsidP="007E5D41">
      <w:pPr>
        <w:tabs>
          <w:tab w:val="left" w:pos="6405"/>
        </w:tabs>
        <w:jc w:val="both"/>
        <w:rPr>
          <w:rFonts w:cstheme="minorHAnsi"/>
          <w:b/>
          <w:sz w:val="24"/>
          <w:szCs w:val="24"/>
          <w:u w:val="single"/>
        </w:rPr>
      </w:pPr>
    </w:p>
    <w:p w14:paraId="3356DBE2" w14:textId="352DB2AA" w:rsidR="009A4772" w:rsidRPr="0087086B" w:rsidRDefault="009A4772" w:rsidP="0087086B">
      <w:pPr>
        <w:pStyle w:val="Prrafodelista"/>
        <w:numPr>
          <w:ilvl w:val="0"/>
          <w:numId w:val="9"/>
        </w:numPr>
        <w:shd w:val="clear" w:color="auto" w:fill="FFFFFF" w:themeFill="background1"/>
        <w:jc w:val="both"/>
        <w:rPr>
          <w:rFonts w:cstheme="minorHAnsi"/>
          <w:b/>
          <w:color w:val="7030A0"/>
        </w:rPr>
      </w:pPr>
      <w:r w:rsidRPr="0087086B">
        <w:rPr>
          <w:rFonts w:cstheme="minorHAnsi"/>
          <w:b/>
          <w:color w:val="7030A0"/>
        </w:rPr>
        <w:t xml:space="preserve"> El rezago que puedan presentar los alumnos con quienes no se logró entablar una comunicación sostenida.</w:t>
      </w:r>
    </w:p>
    <w:p w14:paraId="263E3D94" w14:textId="1481D322" w:rsidR="009A4772" w:rsidRPr="0087086B" w:rsidRDefault="009A4772" w:rsidP="0087086B">
      <w:pPr>
        <w:pStyle w:val="Prrafodelista"/>
        <w:numPr>
          <w:ilvl w:val="0"/>
          <w:numId w:val="9"/>
        </w:numPr>
        <w:shd w:val="clear" w:color="auto" w:fill="FFFFFF" w:themeFill="background1"/>
        <w:jc w:val="both"/>
        <w:rPr>
          <w:rFonts w:cstheme="minorHAnsi"/>
          <w:b/>
          <w:color w:val="7030A0"/>
        </w:rPr>
      </w:pPr>
      <w:r w:rsidRPr="0087086B">
        <w:rPr>
          <w:rFonts w:cstheme="minorHAnsi"/>
          <w:b/>
          <w:color w:val="7030A0"/>
        </w:rPr>
        <w:t xml:space="preserve">La asistencia irregular que pueda presentarse como resultado de la implementación necesaria de filtros escolares. </w:t>
      </w:r>
    </w:p>
    <w:p w14:paraId="3CCD0D64" w14:textId="28C7CFF6" w:rsidR="009A4772" w:rsidRPr="0087086B" w:rsidRDefault="009A4772" w:rsidP="0087086B">
      <w:pPr>
        <w:pStyle w:val="Prrafodelista"/>
        <w:numPr>
          <w:ilvl w:val="0"/>
          <w:numId w:val="9"/>
        </w:numPr>
        <w:shd w:val="clear" w:color="auto" w:fill="FFFFFF" w:themeFill="background1"/>
        <w:jc w:val="both"/>
        <w:rPr>
          <w:rFonts w:cstheme="minorHAnsi"/>
          <w:b/>
          <w:color w:val="7030A0"/>
        </w:rPr>
      </w:pPr>
      <w:r w:rsidRPr="0087086B">
        <w:rPr>
          <w:rFonts w:cstheme="minorHAnsi"/>
          <w:b/>
          <w:color w:val="7030A0"/>
        </w:rPr>
        <w:t xml:space="preserve">La organización y diseño de planes de trabajo que respondan a la nueva dinámica de trabajo </w:t>
      </w:r>
    </w:p>
    <w:p w14:paraId="39F71E6F" w14:textId="10F07F69" w:rsidR="007E5D41" w:rsidRPr="0087086B" w:rsidRDefault="007E5D41" w:rsidP="007E5D41">
      <w:pPr>
        <w:tabs>
          <w:tab w:val="left" w:pos="6405"/>
        </w:tabs>
        <w:jc w:val="both"/>
        <w:rPr>
          <w:rFonts w:cstheme="minorHAnsi"/>
          <w:b/>
          <w:color w:val="7030A0"/>
          <w:sz w:val="24"/>
          <w:szCs w:val="24"/>
          <w:u w:val="single"/>
        </w:rPr>
      </w:pPr>
    </w:p>
    <w:p w14:paraId="75549444" w14:textId="48C8EC97" w:rsidR="0087086B" w:rsidRDefault="0087086B" w:rsidP="007E5D41">
      <w:pPr>
        <w:tabs>
          <w:tab w:val="left" w:pos="6405"/>
        </w:tabs>
        <w:jc w:val="both"/>
        <w:rPr>
          <w:rFonts w:cstheme="minorHAnsi"/>
          <w:b/>
          <w:sz w:val="24"/>
          <w:szCs w:val="24"/>
          <w:u w:val="single"/>
        </w:rPr>
      </w:pPr>
    </w:p>
    <w:p w14:paraId="5F29284F" w14:textId="77777777" w:rsidR="0087086B" w:rsidRPr="0087086B" w:rsidRDefault="0087086B" w:rsidP="007E5D41">
      <w:pPr>
        <w:tabs>
          <w:tab w:val="left" w:pos="6405"/>
        </w:tabs>
        <w:jc w:val="both"/>
        <w:rPr>
          <w:rFonts w:cstheme="minorHAnsi"/>
          <w:b/>
          <w:sz w:val="24"/>
          <w:szCs w:val="24"/>
          <w:u w:val="single"/>
        </w:rPr>
      </w:pPr>
    </w:p>
    <w:p w14:paraId="58576DC7" w14:textId="77777777" w:rsidR="000F58C8" w:rsidRPr="0087086B" w:rsidRDefault="000F58C8" w:rsidP="002E3BB5">
      <w:pPr>
        <w:tabs>
          <w:tab w:val="left" w:pos="6405"/>
        </w:tabs>
        <w:jc w:val="both"/>
        <w:rPr>
          <w:rFonts w:cstheme="minorHAnsi"/>
          <w:sz w:val="24"/>
          <w:szCs w:val="24"/>
        </w:rPr>
      </w:pPr>
    </w:p>
    <w:p w14:paraId="2D1B42E3" w14:textId="77777777" w:rsidR="000F58C8" w:rsidRPr="0087086B" w:rsidRDefault="000F58C8" w:rsidP="000F58C8">
      <w:pPr>
        <w:pStyle w:val="Default"/>
        <w:jc w:val="both"/>
        <w:rPr>
          <w:rFonts w:asciiTheme="minorHAnsi" w:hAnsiTheme="minorHAnsi" w:cstheme="minorHAnsi"/>
          <w:b/>
          <w:bCs/>
          <w:sz w:val="20"/>
          <w:szCs w:val="20"/>
        </w:rPr>
      </w:pPr>
    </w:p>
    <w:p w14:paraId="09E1BEE8" w14:textId="77777777" w:rsidR="000F58C8" w:rsidRPr="0087086B" w:rsidRDefault="000F58C8" w:rsidP="000F58C8">
      <w:pPr>
        <w:pStyle w:val="Default"/>
        <w:jc w:val="both"/>
        <w:rPr>
          <w:rFonts w:asciiTheme="minorHAnsi" w:hAnsiTheme="minorHAnsi" w:cstheme="minorHAnsi"/>
          <w:b/>
          <w:bCs/>
        </w:rPr>
      </w:pPr>
      <w:r w:rsidRPr="0087086B">
        <w:rPr>
          <w:rFonts w:asciiTheme="minorHAnsi" w:hAnsiTheme="minorHAnsi" w:cstheme="minorHAnsi"/>
          <w:b/>
          <w:bCs/>
        </w:rPr>
        <w:t xml:space="preserve">III. EL PEMC COMO INSTRUMENTO DE MEJORA. ¿CUÁNTO AVANZAMOS EN NUESTRAS METAS Y OBJETIVOS? </w:t>
      </w:r>
    </w:p>
    <w:p w14:paraId="346585DA" w14:textId="77777777" w:rsidR="000F58C8" w:rsidRPr="0087086B" w:rsidRDefault="000F58C8" w:rsidP="000F58C8">
      <w:pPr>
        <w:pStyle w:val="Default"/>
        <w:jc w:val="both"/>
        <w:rPr>
          <w:rFonts w:asciiTheme="minorHAnsi" w:hAnsiTheme="minorHAnsi" w:cstheme="minorHAnsi"/>
          <w:b/>
          <w:bCs/>
        </w:rPr>
      </w:pPr>
    </w:p>
    <w:p w14:paraId="35CCBF2F" w14:textId="77777777" w:rsidR="000F58C8" w:rsidRPr="0087086B" w:rsidRDefault="000F58C8" w:rsidP="000F58C8">
      <w:pPr>
        <w:pStyle w:val="Default"/>
        <w:jc w:val="both"/>
        <w:rPr>
          <w:rFonts w:asciiTheme="minorHAnsi" w:hAnsiTheme="minorHAnsi" w:cstheme="minorHAnsi"/>
          <w:b/>
          <w:bCs/>
        </w:rPr>
      </w:pPr>
    </w:p>
    <w:p w14:paraId="0ACF3064" w14:textId="77777777" w:rsidR="000F58C8" w:rsidRPr="0087086B" w:rsidRDefault="000F58C8" w:rsidP="000F58C8">
      <w:pPr>
        <w:pStyle w:val="Default"/>
        <w:spacing w:after="17"/>
        <w:jc w:val="both"/>
        <w:rPr>
          <w:rFonts w:asciiTheme="minorHAnsi" w:hAnsiTheme="minorHAnsi" w:cstheme="minorHAnsi"/>
          <w:szCs w:val="22"/>
        </w:rPr>
      </w:pPr>
      <w:r w:rsidRPr="0087086B">
        <w:rPr>
          <w:rFonts w:asciiTheme="minorHAnsi" w:hAnsiTheme="minorHAnsi" w:cstheme="minorHAnsi"/>
          <w:b/>
          <w:bCs/>
          <w:szCs w:val="22"/>
        </w:rPr>
        <w:t xml:space="preserve">Compartan </w:t>
      </w:r>
      <w:r w:rsidRPr="0087086B">
        <w:rPr>
          <w:rFonts w:asciiTheme="minorHAnsi" w:hAnsiTheme="minorHAnsi" w:cstheme="minorHAnsi"/>
          <w:szCs w:val="22"/>
        </w:rPr>
        <w:t>la lectura, en voz alta de la versión más reciente de los objetivos y metas de su PEMC y retomen los ámbitos (</w:t>
      </w:r>
      <w:r w:rsidRPr="0087086B">
        <w:rPr>
          <w:rFonts w:asciiTheme="minorHAnsi" w:hAnsiTheme="minorHAnsi" w:cstheme="minorHAnsi"/>
          <w:b/>
          <w:bCs/>
          <w:szCs w:val="22"/>
        </w:rPr>
        <w:t>Anexo 1</w:t>
      </w:r>
      <w:r w:rsidRPr="0087086B">
        <w:rPr>
          <w:rFonts w:asciiTheme="minorHAnsi" w:hAnsiTheme="minorHAnsi" w:cstheme="minorHAnsi"/>
          <w:szCs w:val="22"/>
        </w:rPr>
        <w:t xml:space="preserve">). A continuación, con base en sus reflexiones individuales previas, den respuesta a las siguientes preguntas: </w:t>
      </w:r>
    </w:p>
    <w:p w14:paraId="4980164A" w14:textId="77777777" w:rsidR="000F58C8" w:rsidRPr="0087086B" w:rsidRDefault="000F58C8" w:rsidP="000F58C8">
      <w:pPr>
        <w:pStyle w:val="Default"/>
        <w:spacing w:after="17"/>
        <w:jc w:val="both"/>
        <w:rPr>
          <w:rFonts w:asciiTheme="minorHAnsi" w:hAnsiTheme="minorHAnsi" w:cstheme="minorHAnsi"/>
          <w:szCs w:val="22"/>
        </w:rPr>
      </w:pPr>
    </w:p>
    <w:p w14:paraId="2B2C9C85" w14:textId="77777777" w:rsidR="0087086B" w:rsidRDefault="000F58C8" w:rsidP="000F58C8">
      <w:pPr>
        <w:pStyle w:val="Default"/>
        <w:numPr>
          <w:ilvl w:val="0"/>
          <w:numId w:val="2"/>
        </w:numPr>
        <w:jc w:val="both"/>
        <w:rPr>
          <w:rFonts w:asciiTheme="minorHAnsi" w:hAnsiTheme="minorHAnsi" w:cstheme="minorHAnsi"/>
        </w:rPr>
      </w:pPr>
      <w:r w:rsidRPr="0087086B">
        <w:rPr>
          <w:rFonts w:asciiTheme="minorHAnsi" w:hAnsiTheme="minorHAnsi" w:cstheme="minorHAnsi"/>
        </w:rPr>
        <w:t xml:space="preserve">Los recursos con los que cuentan ¿Les aportan información suficiente para valorar el avance de las metas establecidas en su PEMC, a </w:t>
      </w:r>
      <w:proofErr w:type="gramStart"/>
      <w:r w:rsidRPr="0087086B">
        <w:rPr>
          <w:rFonts w:asciiTheme="minorHAnsi" w:hAnsiTheme="minorHAnsi" w:cstheme="minorHAnsi"/>
        </w:rPr>
        <w:t>partir  de</w:t>
      </w:r>
      <w:proofErr w:type="gramEnd"/>
      <w:r w:rsidRPr="0087086B">
        <w:rPr>
          <w:rFonts w:asciiTheme="minorHAnsi" w:hAnsiTheme="minorHAnsi" w:cstheme="minorHAnsi"/>
        </w:rPr>
        <w:t xml:space="preserve"> las acciones que realizaron el ciclo escolar que concluye? ¿Qué mejorar</w:t>
      </w:r>
    </w:p>
    <w:p w14:paraId="0CBE55A1" w14:textId="19B1CF63" w:rsidR="0087086B" w:rsidRPr="00C5530B" w:rsidRDefault="0087086B" w:rsidP="00C5530B">
      <w:pPr>
        <w:pStyle w:val="Default"/>
        <w:ind w:left="709"/>
        <w:jc w:val="both"/>
        <w:rPr>
          <w:rFonts w:asciiTheme="minorHAnsi" w:hAnsiTheme="minorHAnsi" w:cstheme="minorHAnsi"/>
          <w:color w:val="7030A0"/>
        </w:rPr>
      </w:pPr>
      <w:r w:rsidRPr="00C5530B">
        <w:rPr>
          <w:rFonts w:asciiTheme="minorHAnsi" w:hAnsiTheme="minorHAnsi" w:cstheme="minorHAnsi"/>
          <w:color w:val="7030A0"/>
        </w:rPr>
        <w:t xml:space="preserve">Debido a las condiciones que se presentaron durante el ciclo escolar se </w:t>
      </w:r>
      <w:r w:rsidR="004B220E" w:rsidRPr="00C5530B">
        <w:rPr>
          <w:rFonts w:asciiTheme="minorHAnsi" w:hAnsiTheme="minorHAnsi" w:cstheme="minorHAnsi"/>
          <w:color w:val="7030A0"/>
        </w:rPr>
        <w:t>descuidó</w:t>
      </w:r>
      <w:r w:rsidRPr="00C5530B">
        <w:rPr>
          <w:rFonts w:asciiTheme="minorHAnsi" w:hAnsiTheme="minorHAnsi" w:cstheme="minorHAnsi"/>
          <w:color w:val="7030A0"/>
        </w:rPr>
        <w:t xml:space="preserve"> la aplicación de las acciones planteadas en el PEMC</w:t>
      </w:r>
      <w:r w:rsidR="00C5530B" w:rsidRPr="00C5530B">
        <w:rPr>
          <w:rFonts w:asciiTheme="minorHAnsi" w:hAnsiTheme="minorHAnsi" w:cstheme="minorHAnsi"/>
          <w:color w:val="7030A0"/>
        </w:rPr>
        <w:t xml:space="preserve"> por lo que consideramos que el próximo ciclo escolar nuestra tarea será retomarlo valorando prioridades para dar atención a las necesidades mas apremiantes.</w:t>
      </w:r>
    </w:p>
    <w:p w14:paraId="51E3E3EE" w14:textId="697D7354" w:rsidR="000F58C8" w:rsidRPr="0087086B" w:rsidRDefault="000F58C8" w:rsidP="0087086B">
      <w:pPr>
        <w:pStyle w:val="Default"/>
        <w:jc w:val="both"/>
        <w:rPr>
          <w:rFonts w:asciiTheme="minorHAnsi" w:hAnsiTheme="minorHAnsi" w:cstheme="minorHAnsi"/>
        </w:rPr>
      </w:pPr>
      <w:r w:rsidRPr="0087086B">
        <w:rPr>
          <w:rFonts w:asciiTheme="minorHAnsi" w:hAnsiTheme="minorHAnsi" w:cstheme="minorHAnsi"/>
        </w:rPr>
        <w:t xml:space="preserve"> </w:t>
      </w:r>
    </w:p>
    <w:p w14:paraId="1A7500E0" w14:textId="1E92E5C6" w:rsidR="000F58C8" w:rsidRPr="00C5530B" w:rsidRDefault="000F58C8" w:rsidP="003F59AA">
      <w:pPr>
        <w:pStyle w:val="Default"/>
        <w:numPr>
          <w:ilvl w:val="0"/>
          <w:numId w:val="2"/>
        </w:numPr>
        <w:spacing w:after="17"/>
        <w:rPr>
          <w:rFonts w:asciiTheme="minorHAnsi" w:eastAsia="Calibri" w:hAnsiTheme="minorHAnsi" w:cstheme="minorHAnsi"/>
          <w:color w:val="000000" w:themeColor="text1"/>
        </w:rPr>
      </w:pPr>
      <w:r w:rsidRPr="00C5530B">
        <w:rPr>
          <w:rFonts w:asciiTheme="minorHAnsi" w:hAnsiTheme="minorHAnsi" w:cstheme="minorHAnsi"/>
        </w:rPr>
        <w:t xml:space="preserve">¿Qué logros identifican en las metas y objetivos establecidos con base en las acciones que implementaron y con la información que poseen? ¿Qué quedó pendiente? ¿Qué dificultades enfrentaron? </w:t>
      </w:r>
    </w:p>
    <w:p w14:paraId="04859F3F" w14:textId="3A4740FC" w:rsidR="00C5530B" w:rsidRPr="00C5530B" w:rsidRDefault="00C5530B" w:rsidP="00C5530B">
      <w:pPr>
        <w:pStyle w:val="Default"/>
        <w:spacing w:after="17"/>
        <w:ind w:left="567"/>
        <w:rPr>
          <w:rFonts w:asciiTheme="minorHAnsi" w:hAnsiTheme="minorHAnsi" w:cstheme="minorHAnsi"/>
          <w:bCs/>
          <w:color w:val="7030A0"/>
        </w:rPr>
      </w:pPr>
      <w:r w:rsidRPr="00C5530B">
        <w:rPr>
          <w:rFonts w:asciiTheme="minorHAnsi" w:hAnsiTheme="minorHAnsi" w:cstheme="minorHAnsi"/>
          <w:bCs/>
          <w:color w:val="7030A0"/>
        </w:rPr>
        <w:t>Pese a las circunstancias ya mencionadas se logró potenciar el aprendizaje de los alumnos con respecto a cada área y campo, aunado a que se les brindaron estrategias tanto a ellos como a sus familias para afrontar de la mejor manera posible los retos emocionales a los que se enfrentaban.</w:t>
      </w:r>
    </w:p>
    <w:p w14:paraId="0E5D9CE2" w14:textId="3D241CFD" w:rsidR="00C5530B" w:rsidRPr="00C5530B" w:rsidRDefault="00C5530B" w:rsidP="00C5530B">
      <w:pPr>
        <w:pStyle w:val="Default"/>
        <w:spacing w:after="17"/>
        <w:ind w:left="567"/>
        <w:rPr>
          <w:rFonts w:asciiTheme="minorHAnsi" w:hAnsiTheme="minorHAnsi" w:cstheme="minorHAnsi"/>
          <w:bCs/>
          <w:color w:val="7030A0"/>
        </w:rPr>
      </w:pPr>
      <w:r w:rsidRPr="00C5530B">
        <w:rPr>
          <w:rFonts w:asciiTheme="minorHAnsi" w:hAnsiTheme="minorHAnsi" w:cstheme="minorHAnsi"/>
          <w:bCs/>
          <w:color w:val="7030A0"/>
        </w:rPr>
        <w:t xml:space="preserve">pese a todos los esfuerzos realizados por </w:t>
      </w:r>
      <w:r w:rsidRPr="00C5530B">
        <w:rPr>
          <w:rFonts w:asciiTheme="minorHAnsi" w:hAnsiTheme="minorHAnsi" w:cstheme="minorHAnsi"/>
          <w:bCs/>
          <w:color w:val="7030A0"/>
        </w:rPr>
        <w:t>nuestra</w:t>
      </w:r>
      <w:r w:rsidRPr="00C5530B">
        <w:rPr>
          <w:rFonts w:asciiTheme="minorHAnsi" w:hAnsiTheme="minorHAnsi" w:cstheme="minorHAnsi"/>
          <w:bCs/>
          <w:color w:val="7030A0"/>
        </w:rPr>
        <w:t xml:space="preserve"> parte</w:t>
      </w:r>
      <w:r w:rsidRPr="00C5530B">
        <w:rPr>
          <w:rFonts w:asciiTheme="minorHAnsi" w:hAnsiTheme="minorHAnsi" w:cstheme="minorHAnsi"/>
          <w:bCs/>
          <w:color w:val="7030A0"/>
        </w:rPr>
        <w:t xml:space="preserve"> </w:t>
      </w:r>
      <w:r w:rsidRPr="00C5530B">
        <w:rPr>
          <w:rFonts w:asciiTheme="minorHAnsi" w:hAnsiTheme="minorHAnsi" w:cstheme="minorHAnsi"/>
          <w:bCs/>
          <w:color w:val="7030A0"/>
        </w:rPr>
        <w:t>hubo alumnos con quienes la comunicación fue inexistente. Es en ellos en quienes en este regreso a clases se prestará una atención especial, a fin de no dejarlos atrás y responder a sus necesidades específicas.</w:t>
      </w:r>
    </w:p>
    <w:p w14:paraId="204959B6" w14:textId="1BB8019B" w:rsidR="00C5530B" w:rsidRPr="00C5530B" w:rsidRDefault="00C5530B" w:rsidP="00C5530B">
      <w:pPr>
        <w:pStyle w:val="Default"/>
        <w:spacing w:after="17"/>
        <w:ind w:left="567"/>
        <w:rPr>
          <w:rFonts w:asciiTheme="minorHAnsi" w:hAnsiTheme="minorHAnsi" w:cstheme="minorHAnsi"/>
          <w:bCs/>
          <w:color w:val="7030A0"/>
        </w:rPr>
      </w:pPr>
      <w:r w:rsidRPr="00C5530B">
        <w:rPr>
          <w:rFonts w:asciiTheme="minorHAnsi" w:hAnsiTheme="minorHAnsi" w:cstheme="minorHAnsi"/>
          <w:bCs/>
          <w:color w:val="7030A0"/>
        </w:rPr>
        <w:t>Las dificultades enfrentadas fue l</w:t>
      </w:r>
      <w:r w:rsidRPr="00C5530B">
        <w:rPr>
          <w:rFonts w:asciiTheme="minorHAnsi" w:hAnsiTheme="minorHAnsi" w:cstheme="minorHAnsi"/>
          <w:bCs/>
          <w:color w:val="7030A0"/>
        </w:rPr>
        <w:t>a poca disposición e interés de algunos padres de familia y la presencia de factores externos al ámbito escolar que fungían como barreras para la participación</w:t>
      </w:r>
    </w:p>
    <w:p w14:paraId="2FDF9EAB" w14:textId="77777777" w:rsidR="00C5530B" w:rsidRPr="00C5530B" w:rsidRDefault="00C5530B" w:rsidP="00C5530B">
      <w:pPr>
        <w:pStyle w:val="Default"/>
        <w:spacing w:after="17"/>
        <w:rPr>
          <w:rFonts w:asciiTheme="minorHAnsi" w:eastAsia="Calibri" w:hAnsiTheme="minorHAnsi" w:cstheme="minorHAnsi"/>
          <w:bCs/>
          <w:color w:val="000000" w:themeColor="text1"/>
        </w:rPr>
      </w:pPr>
    </w:p>
    <w:p w14:paraId="15AF5005" w14:textId="1D9BD252" w:rsidR="000F58C8" w:rsidRDefault="000F58C8" w:rsidP="000F58C8">
      <w:pPr>
        <w:pStyle w:val="Default"/>
        <w:numPr>
          <w:ilvl w:val="0"/>
          <w:numId w:val="2"/>
        </w:numPr>
        <w:spacing w:after="17"/>
        <w:rPr>
          <w:rFonts w:asciiTheme="minorHAnsi" w:hAnsiTheme="minorHAnsi" w:cstheme="minorHAnsi"/>
        </w:rPr>
      </w:pPr>
      <w:r w:rsidRPr="0087086B">
        <w:rPr>
          <w:rFonts w:asciiTheme="minorHAnsi" w:hAnsiTheme="minorHAnsi" w:cstheme="minorHAnsi"/>
        </w:rPr>
        <w:t xml:space="preserve">¿Qué ajustes realizar y qué ámbitos del PEMC deben fortalecer para el siguiente ciclo escolar? (contemplen un modelo de atención que combinará el trabajo presencial y a distancia) </w:t>
      </w:r>
    </w:p>
    <w:p w14:paraId="1E92A787" w14:textId="61F72168" w:rsidR="00C5530B" w:rsidRPr="004B220E" w:rsidRDefault="00C5530B" w:rsidP="00C5530B">
      <w:pPr>
        <w:pStyle w:val="Prrafodelista"/>
        <w:numPr>
          <w:ilvl w:val="0"/>
          <w:numId w:val="2"/>
        </w:numPr>
        <w:shd w:val="clear" w:color="auto" w:fill="FFFFFF" w:themeFill="background1"/>
        <w:tabs>
          <w:tab w:val="left" w:pos="2113"/>
        </w:tabs>
        <w:jc w:val="both"/>
        <w:rPr>
          <w:rFonts w:cstheme="minorHAnsi"/>
          <w:bCs/>
          <w:color w:val="7030A0"/>
          <w:sz w:val="24"/>
          <w:szCs w:val="24"/>
        </w:rPr>
      </w:pPr>
      <w:r w:rsidRPr="004B220E">
        <w:rPr>
          <w:rFonts w:cstheme="minorHAnsi"/>
          <w:bCs/>
          <w:color w:val="7030A0"/>
          <w:sz w:val="24"/>
          <w:szCs w:val="24"/>
        </w:rPr>
        <w:t xml:space="preserve">Seguir haciendo uso de las herramientas digitales </w:t>
      </w:r>
    </w:p>
    <w:p w14:paraId="3BACD487" w14:textId="6708A4C6" w:rsidR="00C5530B" w:rsidRPr="004B220E" w:rsidRDefault="00C5530B" w:rsidP="00C5530B">
      <w:pPr>
        <w:pStyle w:val="Prrafodelista"/>
        <w:numPr>
          <w:ilvl w:val="0"/>
          <w:numId w:val="2"/>
        </w:numPr>
        <w:shd w:val="clear" w:color="auto" w:fill="FFFFFF" w:themeFill="background1"/>
        <w:tabs>
          <w:tab w:val="left" w:pos="2113"/>
        </w:tabs>
        <w:jc w:val="both"/>
        <w:rPr>
          <w:rFonts w:cstheme="minorHAnsi"/>
          <w:bCs/>
          <w:color w:val="7030A0"/>
          <w:sz w:val="24"/>
          <w:szCs w:val="24"/>
        </w:rPr>
      </w:pPr>
      <w:r w:rsidRPr="004B220E">
        <w:rPr>
          <w:rFonts w:cstheme="minorHAnsi"/>
          <w:bCs/>
          <w:color w:val="7030A0"/>
          <w:sz w:val="24"/>
          <w:szCs w:val="24"/>
        </w:rPr>
        <w:lastRenderedPageBreak/>
        <w:t xml:space="preserve">Actividades en las que se aprovechen los recursos materiales existentes en el plantel y que por las condiciones de trabajo no fueron considerados en este ciclo escolar. </w:t>
      </w:r>
    </w:p>
    <w:p w14:paraId="706219EE" w14:textId="77777777" w:rsidR="00C5530B" w:rsidRPr="004B220E" w:rsidRDefault="00C5530B" w:rsidP="00C5530B">
      <w:pPr>
        <w:pStyle w:val="Prrafodelista"/>
        <w:numPr>
          <w:ilvl w:val="0"/>
          <w:numId w:val="2"/>
        </w:numPr>
        <w:shd w:val="clear" w:color="auto" w:fill="FFFFFF" w:themeFill="background1"/>
        <w:jc w:val="both"/>
        <w:rPr>
          <w:rFonts w:cstheme="minorHAnsi"/>
          <w:bCs/>
          <w:color w:val="7030A0"/>
          <w:sz w:val="24"/>
          <w:szCs w:val="24"/>
        </w:rPr>
      </w:pPr>
      <w:r w:rsidRPr="004B220E">
        <w:rPr>
          <w:rFonts w:cstheme="minorHAnsi"/>
          <w:bCs/>
          <w:color w:val="7030A0"/>
          <w:sz w:val="24"/>
          <w:szCs w:val="24"/>
        </w:rPr>
        <w:t xml:space="preserve">Ámbitos a fortalecer: Sin duda uno de los ámbitos que deberá ser fortalecido es el de Participación de la comunidad, al integrar a todos los actores escolares en las campañas de limpieza y desinfección, así como en la realización de filtros, motivando su participación en acciones de cuidado y preservación de la salud. </w:t>
      </w:r>
    </w:p>
    <w:p w14:paraId="7DE064A2" w14:textId="77777777" w:rsidR="00C5530B" w:rsidRPr="004B220E" w:rsidRDefault="00C5530B" w:rsidP="00C5530B">
      <w:pPr>
        <w:pStyle w:val="Default"/>
        <w:spacing w:after="17"/>
        <w:ind w:left="720"/>
        <w:rPr>
          <w:rFonts w:asciiTheme="minorHAnsi" w:hAnsiTheme="minorHAnsi" w:cstheme="minorHAnsi"/>
          <w:bCs/>
          <w:color w:val="7030A0"/>
          <w:sz w:val="28"/>
          <w:szCs w:val="28"/>
        </w:rPr>
      </w:pPr>
    </w:p>
    <w:p w14:paraId="019D7D9A" w14:textId="77777777" w:rsidR="000F58C8" w:rsidRPr="004B220E" w:rsidRDefault="000F58C8" w:rsidP="000F58C8">
      <w:pPr>
        <w:pStyle w:val="Default"/>
        <w:spacing w:after="17"/>
        <w:ind w:left="720"/>
        <w:rPr>
          <w:rFonts w:asciiTheme="minorHAnsi" w:hAnsiTheme="minorHAnsi" w:cstheme="minorHAnsi"/>
          <w:bCs/>
          <w:color w:val="7030A0"/>
          <w:sz w:val="28"/>
          <w:szCs w:val="28"/>
        </w:rPr>
      </w:pPr>
    </w:p>
    <w:p w14:paraId="11E82FC0" w14:textId="77777777" w:rsidR="00AE02CE" w:rsidRPr="004B220E" w:rsidRDefault="00AE02CE" w:rsidP="001C2E2E">
      <w:pPr>
        <w:jc w:val="center"/>
        <w:rPr>
          <w:rFonts w:cstheme="minorHAnsi"/>
          <w:bCs/>
          <w:color w:val="7030A0"/>
          <w:sz w:val="24"/>
          <w:szCs w:val="24"/>
        </w:rPr>
      </w:pPr>
    </w:p>
    <w:p w14:paraId="137C9213" w14:textId="77777777" w:rsidR="00BC2C97" w:rsidRPr="004B220E" w:rsidRDefault="00BC2C97" w:rsidP="001C2E2E">
      <w:pPr>
        <w:jc w:val="center"/>
        <w:rPr>
          <w:rFonts w:cstheme="minorHAnsi"/>
          <w:bCs/>
          <w:color w:val="7030A0"/>
          <w:sz w:val="24"/>
          <w:szCs w:val="24"/>
        </w:rPr>
      </w:pPr>
    </w:p>
    <w:p w14:paraId="2CFCA028" w14:textId="77777777" w:rsidR="00AE02CE" w:rsidRPr="00C5530B" w:rsidRDefault="00AE02CE" w:rsidP="001C2E2E">
      <w:pPr>
        <w:jc w:val="center"/>
        <w:rPr>
          <w:rFonts w:cstheme="minorHAnsi"/>
          <w:color w:val="7030A0"/>
        </w:rPr>
      </w:pPr>
    </w:p>
    <w:p w14:paraId="7298F808" w14:textId="77777777" w:rsidR="00AE02CE" w:rsidRPr="0087086B" w:rsidRDefault="00AE02CE" w:rsidP="001C2E2E">
      <w:pPr>
        <w:jc w:val="center"/>
        <w:rPr>
          <w:rFonts w:cstheme="minorHAnsi"/>
        </w:rPr>
      </w:pPr>
    </w:p>
    <w:p w14:paraId="717036C3" w14:textId="77777777" w:rsidR="00AE02CE" w:rsidRPr="0087086B" w:rsidRDefault="00AE02CE" w:rsidP="00AE02CE">
      <w:pPr>
        <w:pStyle w:val="Prrafodelista"/>
        <w:autoSpaceDE w:val="0"/>
        <w:autoSpaceDN w:val="0"/>
        <w:adjustRightInd w:val="0"/>
        <w:spacing w:after="0" w:line="240" w:lineRule="auto"/>
        <w:rPr>
          <w:rFonts w:cstheme="minorHAnsi"/>
          <w:color w:val="000000"/>
          <w:sz w:val="24"/>
        </w:rPr>
      </w:pPr>
    </w:p>
    <w:p w14:paraId="78F1D5FD" w14:textId="77777777" w:rsidR="00AB477A" w:rsidRPr="0087086B" w:rsidRDefault="00AB477A" w:rsidP="00E71084">
      <w:pPr>
        <w:rPr>
          <w:rFonts w:cstheme="minorHAnsi"/>
        </w:rPr>
      </w:pPr>
    </w:p>
    <w:p w14:paraId="70AB548D" w14:textId="77777777" w:rsidR="00AB477A" w:rsidRPr="0087086B" w:rsidRDefault="000F58C8" w:rsidP="00822441">
      <w:pPr>
        <w:jc w:val="center"/>
        <w:rPr>
          <w:rFonts w:cstheme="minorHAnsi"/>
        </w:rPr>
      </w:pPr>
      <w:r w:rsidRPr="0087086B">
        <w:rPr>
          <w:rFonts w:cstheme="minorHAnsi"/>
          <w:noProof/>
          <w:lang w:eastAsia="es-MX"/>
        </w:rPr>
        <w:lastRenderedPageBreak/>
        <w:drawing>
          <wp:inline distT="0" distB="0" distL="0" distR="0" wp14:anchorId="756937F1" wp14:editId="60942198">
            <wp:extent cx="6462395" cy="2853055"/>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2395" cy="2853055"/>
                    </a:xfrm>
                    <a:prstGeom prst="rect">
                      <a:avLst/>
                    </a:prstGeom>
                    <a:noFill/>
                  </pic:spPr>
                </pic:pic>
              </a:graphicData>
            </a:graphic>
          </wp:inline>
        </w:drawing>
      </w:r>
    </w:p>
    <w:p w14:paraId="77D798FC" w14:textId="77777777" w:rsidR="00822441" w:rsidRPr="0087086B" w:rsidRDefault="00822441" w:rsidP="00822441">
      <w:pPr>
        <w:autoSpaceDE w:val="0"/>
        <w:autoSpaceDN w:val="0"/>
        <w:adjustRightInd w:val="0"/>
        <w:spacing w:after="0" w:line="240" w:lineRule="auto"/>
        <w:jc w:val="both"/>
        <w:rPr>
          <w:rFonts w:cstheme="minorHAnsi"/>
          <w:color w:val="000000"/>
          <w:sz w:val="24"/>
        </w:rPr>
      </w:pPr>
      <w:r w:rsidRPr="0087086B">
        <w:rPr>
          <w:rFonts w:cstheme="minorHAnsi"/>
          <w:b/>
          <w:bCs/>
          <w:color w:val="000000"/>
          <w:sz w:val="24"/>
        </w:rPr>
        <w:t xml:space="preserve">Establezcan </w:t>
      </w:r>
      <w:r w:rsidRPr="0087086B">
        <w:rPr>
          <w:rFonts w:cstheme="minorHAnsi"/>
          <w:color w:val="000000"/>
          <w:sz w:val="24"/>
        </w:rPr>
        <w:t xml:space="preserve">conclusiones acerca del progreso y dificultades para alcanzar los objetivos y metas del PEMC. A continuación, identifiquen </w:t>
      </w:r>
      <w:r w:rsidRPr="0087086B">
        <w:rPr>
          <w:rFonts w:cstheme="minorHAnsi"/>
          <w:b/>
          <w:bCs/>
          <w:color w:val="000000"/>
          <w:sz w:val="24"/>
        </w:rPr>
        <w:t xml:space="preserve">cinco </w:t>
      </w:r>
      <w:r w:rsidRPr="0087086B">
        <w:rPr>
          <w:rFonts w:cstheme="minorHAnsi"/>
          <w:color w:val="000000"/>
          <w:sz w:val="24"/>
        </w:rPr>
        <w:t xml:space="preserve">aspectos fundamentales que deben atender el siguiente ciclo escolar al elaborar o realizar ajustes a su PEMC. Consideren también los retos identificados en la actividad </w:t>
      </w:r>
      <w:r w:rsidRPr="0087086B">
        <w:rPr>
          <w:rFonts w:cstheme="minorHAnsi"/>
          <w:b/>
          <w:bCs/>
          <w:color w:val="000000"/>
          <w:sz w:val="24"/>
        </w:rPr>
        <w:t>12</w:t>
      </w:r>
      <w:r w:rsidRPr="0087086B">
        <w:rPr>
          <w:rFonts w:cstheme="minorHAnsi"/>
          <w:color w:val="000000"/>
          <w:sz w:val="24"/>
        </w:rPr>
        <w:t xml:space="preserve">. Regístrenlos en su Cuaderno de Bitácora. </w:t>
      </w:r>
    </w:p>
    <w:p w14:paraId="2514EDD1" w14:textId="77777777" w:rsidR="00822441" w:rsidRPr="0087086B" w:rsidRDefault="00822441" w:rsidP="00822441">
      <w:pPr>
        <w:tabs>
          <w:tab w:val="left" w:pos="2061"/>
        </w:tabs>
        <w:rPr>
          <w:rFonts w:cstheme="minorHAnsi"/>
          <w:sz w:val="24"/>
          <w:szCs w:val="24"/>
        </w:rPr>
      </w:pPr>
    </w:p>
    <w:tbl>
      <w:tblPr>
        <w:tblStyle w:val="Tablaconcuadrcula"/>
        <w:tblW w:w="0" w:type="auto"/>
        <w:jc w:val="center"/>
        <w:tblLook w:val="04A0" w:firstRow="1" w:lastRow="0" w:firstColumn="1" w:lastColumn="0" w:noHBand="0" w:noVBand="1"/>
      </w:tblPr>
      <w:tblGrid>
        <w:gridCol w:w="8873"/>
      </w:tblGrid>
      <w:tr w:rsidR="00822441" w:rsidRPr="0087086B" w14:paraId="6644E6D4" w14:textId="77777777" w:rsidTr="00822441">
        <w:trPr>
          <w:jc w:val="center"/>
        </w:trPr>
        <w:tc>
          <w:tcPr>
            <w:tcW w:w="8873" w:type="dxa"/>
          </w:tcPr>
          <w:p w14:paraId="2EF41E8E" w14:textId="77777777" w:rsidR="00822441" w:rsidRPr="0087086B" w:rsidRDefault="00822441" w:rsidP="00822441">
            <w:pPr>
              <w:jc w:val="center"/>
              <w:rPr>
                <w:rFonts w:cstheme="minorHAnsi"/>
                <w:b/>
              </w:rPr>
            </w:pPr>
            <w:r w:rsidRPr="0087086B">
              <w:rPr>
                <w:rFonts w:cstheme="minorHAnsi"/>
                <w:b/>
              </w:rPr>
              <w:t>ASPECTOS FUNDAMENTALES QUE SE DEBEN ATENDER EL SIGUIENTE CICLO ESCOLAR EN EL PEMC</w:t>
            </w:r>
          </w:p>
        </w:tc>
      </w:tr>
      <w:tr w:rsidR="00822441" w:rsidRPr="0087086B" w14:paraId="622FEC04" w14:textId="77777777" w:rsidTr="00822441">
        <w:trPr>
          <w:jc w:val="center"/>
        </w:trPr>
        <w:tc>
          <w:tcPr>
            <w:tcW w:w="8873" w:type="dxa"/>
          </w:tcPr>
          <w:p w14:paraId="7C584A86" w14:textId="02CD688C" w:rsidR="00822441" w:rsidRPr="0087086B" w:rsidRDefault="00822441" w:rsidP="00E71084">
            <w:pPr>
              <w:rPr>
                <w:rFonts w:cstheme="minorHAnsi"/>
              </w:rPr>
            </w:pPr>
            <w:r w:rsidRPr="0087086B">
              <w:rPr>
                <w:rFonts w:cstheme="minorHAnsi"/>
              </w:rPr>
              <w:t>1.-</w:t>
            </w:r>
            <w:r w:rsidR="00C5530B">
              <w:rPr>
                <w:rFonts w:cstheme="minorHAnsi"/>
              </w:rPr>
              <w:t xml:space="preserve">incluir el ámbito de salud e higiene </w:t>
            </w:r>
          </w:p>
        </w:tc>
      </w:tr>
      <w:tr w:rsidR="00822441" w:rsidRPr="0087086B" w14:paraId="7D8403E9" w14:textId="77777777" w:rsidTr="00822441">
        <w:trPr>
          <w:jc w:val="center"/>
        </w:trPr>
        <w:tc>
          <w:tcPr>
            <w:tcW w:w="8873" w:type="dxa"/>
          </w:tcPr>
          <w:p w14:paraId="637E40AC" w14:textId="3BA5C83B" w:rsidR="00822441" w:rsidRPr="0087086B" w:rsidRDefault="00822441" w:rsidP="00E71084">
            <w:pPr>
              <w:rPr>
                <w:rFonts w:cstheme="minorHAnsi"/>
              </w:rPr>
            </w:pPr>
            <w:r w:rsidRPr="0087086B">
              <w:rPr>
                <w:rFonts w:cstheme="minorHAnsi"/>
              </w:rPr>
              <w:t>2.-</w:t>
            </w:r>
            <w:r w:rsidR="00C5530B">
              <w:rPr>
                <w:rFonts w:cstheme="minorHAnsi"/>
              </w:rPr>
              <w:t xml:space="preserve">organización y funcionamiento de los comités </w:t>
            </w:r>
          </w:p>
        </w:tc>
      </w:tr>
      <w:tr w:rsidR="00822441" w:rsidRPr="0087086B" w14:paraId="58906F2E" w14:textId="77777777" w:rsidTr="00822441">
        <w:trPr>
          <w:jc w:val="center"/>
        </w:trPr>
        <w:tc>
          <w:tcPr>
            <w:tcW w:w="8873" w:type="dxa"/>
          </w:tcPr>
          <w:p w14:paraId="4C970465" w14:textId="54AFD603" w:rsidR="00822441" w:rsidRPr="0087086B" w:rsidRDefault="00822441" w:rsidP="00E71084">
            <w:pPr>
              <w:rPr>
                <w:rFonts w:cstheme="minorHAnsi"/>
              </w:rPr>
            </w:pPr>
            <w:r w:rsidRPr="0087086B">
              <w:rPr>
                <w:rFonts w:cstheme="minorHAnsi"/>
              </w:rPr>
              <w:t>3.-</w:t>
            </w:r>
            <w:r w:rsidR="00C5530B">
              <w:rPr>
                <w:rFonts w:cstheme="minorHAnsi"/>
              </w:rPr>
              <w:t xml:space="preserve">continuar utilizando herramientas tecnológicas </w:t>
            </w:r>
          </w:p>
        </w:tc>
      </w:tr>
      <w:tr w:rsidR="00822441" w:rsidRPr="0087086B" w14:paraId="5ED5DD9F" w14:textId="77777777" w:rsidTr="00822441">
        <w:trPr>
          <w:jc w:val="center"/>
        </w:trPr>
        <w:tc>
          <w:tcPr>
            <w:tcW w:w="8873" w:type="dxa"/>
          </w:tcPr>
          <w:p w14:paraId="38062568" w14:textId="3D5880DE" w:rsidR="00822441" w:rsidRPr="0087086B" w:rsidRDefault="00822441" w:rsidP="00E71084">
            <w:pPr>
              <w:rPr>
                <w:rFonts w:cstheme="minorHAnsi"/>
              </w:rPr>
            </w:pPr>
            <w:r w:rsidRPr="0087086B">
              <w:rPr>
                <w:rFonts w:cstheme="minorHAnsi"/>
              </w:rPr>
              <w:t>4.-</w:t>
            </w:r>
            <w:r w:rsidR="00C5530B">
              <w:rPr>
                <w:rFonts w:cstheme="minorHAnsi"/>
              </w:rPr>
              <w:t xml:space="preserve"> atender niños con rezago </w:t>
            </w:r>
          </w:p>
        </w:tc>
      </w:tr>
      <w:tr w:rsidR="00822441" w:rsidRPr="0087086B" w14:paraId="2937C117" w14:textId="77777777" w:rsidTr="00822441">
        <w:trPr>
          <w:jc w:val="center"/>
        </w:trPr>
        <w:tc>
          <w:tcPr>
            <w:tcW w:w="8873" w:type="dxa"/>
          </w:tcPr>
          <w:p w14:paraId="544E1336" w14:textId="2CD0781F" w:rsidR="00C5530B" w:rsidRPr="00C5530B" w:rsidRDefault="00822441" w:rsidP="00C5530B">
            <w:pPr>
              <w:shd w:val="clear" w:color="auto" w:fill="FFFFFF" w:themeFill="background1"/>
              <w:jc w:val="both"/>
              <w:rPr>
                <w:rFonts w:ascii="Comic Sans MS" w:hAnsi="Comic Sans MS"/>
                <w:color w:val="FF3399"/>
              </w:rPr>
            </w:pPr>
            <w:r w:rsidRPr="00C5530B">
              <w:rPr>
                <w:rFonts w:cstheme="minorHAnsi"/>
              </w:rPr>
              <w:t>5.-</w:t>
            </w:r>
            <w:r w:rsidR="00C5530B" w:rsidRPr="00C5530B">
              <w:rPr>
                <w:rFonts w:cstheme="minorHAnsi"/>
                <w:color w:val="000000" w:themeColor="text1"/>
              </w:rPr>
              <w:t>Continuar con el trabajo constante con el área socioemocional.</w:t>
            </w:r>
          </w:p>
          <w:p w14:paraId="4DA40A9B" w14:textId="5243DC20" w:rsidR="00822441" w:rsidRPr="00C5530B" w:rsidRDefault="00822441" w:rsidP="00E71084">
            <w:pPr>
              <w:rPr>
                <w:rFonts w:cstheme="minorHAnsi"/>
              </w:rPr>
            </w:pPr>
          </w:p>
        </w:tc>
      </w:tr>
    </w:tbl>
    <w:p w14:paraId="5AF74E98" w14:textId="77777777" w:rsidR="000F58C8" w:rsidRPr="0087086B" w:rsidRDefault="000F58C8" w:rsidP="00E71084">
      <w:pPr>
        <w:rPr>
          <w:rFonts w:cstheme="minorHAnsi"/>
        </w:rPr>
      </w:pPr>
    </w:p>
    <w:p w14:paraId="5C8F02BF" w14:textId="77777777" w:rsidR="00380760" w:rsidRPr="0087086B" w:rsidRDefault="00380760">
      <w:pPr>
        <w:rPr>
          <w:rFonts w:cstheme="minorHAnsi"/>
        </w:rPr>
      </w:pPr>
      <w:r w:rsidRPr="0087086B">
        <w:rPr>
          <w:rFonts w:cstheme="minorHAnsi"/>
        </w:rPr>
        <w:lastRenderedPageBreak/>
        <w:t xml:space="preserve">                                                        </w:t>
      </w:r>
    </w:p>
    <w:sectPr w:rsidR="00380760" w:rsidRPr="0087086B" w:rsidSect="00B7127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2681A"/>
    <w:multiLevelType w:val="hybridMultilevel"/>
    <w:tmpl w:val="455C2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201DFF"/>
    <w:multiLevelType w:val="hybridMultilevel"/>
    <w:tmpl w:val="02000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90B3E8A"/>
    <w:multiLevelType w:val="hybridMultilevel"/>
    <w:tmpl w:val="E6AE4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6F17BE"/>
    <w:multiLevelType w:val="hybridMultilevel"/>
    <w:tmpl w:val="31B66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3563392"/>
    <w:multiLevelType w:val="hybridMultilevel"/>
    <w:tmpl w:val="9A3C61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16F6E45"/>
    <w:multiLevelType w:val="hybridMultilevel"/>
    <w:tmpl w:val="30F6C938"/>
    <w:lvl w:ilvl="0" w:tplc="427CED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1C54C1C"/>
    <w:multiLevelType w:val="hybridMultilevel"/>
    <w:tmpl w:val="2312B8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060D9F"/>
    <w:multiLevelType w:val="hybridMultilevel"/>
    <w:tmpl w:val="67802F4E"/>
    <w:lvl w:ilvl="0" w:tplc="4B6280E6">
      <w:start w:val="1"/>
      <w:numFmt w:val="bullet"/>
      <w:lvlText w:val="•"/>
      <w:lvlJc w:val="left"/>
      <w:pPr>
        <w:tabs>
          <w:tab w:val="num" w:pos="720"/>
        </w:tabs>
        <w:ind w:left="720" w:hanging="360"/>
      </w:pPr>
      <w:rPr>
        <w:rFonts w:ascii="Arial" w:hAnsi="Arial" w:hint="default"/>
      </w:rPr>
    </w:lvl>
    <w:lvl w:ilvl="1" w:tplc="59B0269E" w:tentative="1">
      <w:start w:val="1"/>
      <w:numFmt w:val="bullet"/>
      <w:lvlText w:val="•"/>
      <w:lvlJc w:val="left"/>
      <w:pPr>
        <w:tabs>
          <w:tab w:val="num" w:pos="1440"/>
        </w:tabs>
        <w:ind w:left="1440" w:hanging="360"/>
      </w:pPr>
      <w:rPr>
        <w:rFonts w:ascii="Arial" w:hAnsi="Arial" w:hint="default"/>
      </w:rPr>
    </w:lvl>
    <w:lvl w:ilvl="2" w:tplc="C982039E" w:tentative="1">
      <w:start w:val="1"/>
      <w:numFmt w:val="bullet"/>
      <w:lvlText w:val="•"/>
      <w:lvlJc w:val="left"/>
      <w:pPr>
        <w:tabs>
          <w:tab w:val="num" w:pos="2160"/>
        </w:tabs>
        <w:ind w:left="2160" w:hanging="360"/>
      </w:pPr>
      <w:rPr>
        <w:rFonts w:ascii="Arial" w:hAnsi="Arial" w:hint="default"/>
      </w:rPr>
    </w:lvl>
    <w:lvl w:ilvl="3" w:tplc="1876D9BC" w:tentative="1">
      <w:start w:val="1"/>
      <w:numFmt w:val="bullet"/>
      <w:lvlText w:val="•"/>
      <w:lvlJc w:val="left"/>
      <w:pPr>
        <w:tabs>
          <w:tab w:val="num" w:pos="2880"/>
        </w:tabs>
        <w:ind w:left="2880" w:hanging="360"/>
      </w:pPr>
      <w:rPr>
        <w:rFonts w:ascii="Arial" w:hAnsi="Arial" w:hint="default"/>
      </w:rPr>
    </w:lvl>
    <w:lvl w:ilvl="4" w:tplc="9B6ADD74" w:tentative="1">
      <w:start w:val="1"/>
      <w:numFmt w:val="bullet"/>
      <w:lvlText w:val="•"/>
      <w:lvlJc w:val="left"/>
      <w:pPr>
        <w:tabs>
          <w:tab w:val="num" w:pos="3600"/>
        </w:tabs>
        <w:ind w:left="3600" w:hanging="360"/>
      </w:pPr>
      <w:rPr>
        <w:rFonts w:ascii="Arial" w:hAnsi="Arial" w:hint="default"/>
      </w:rPr>
    </w:lvl>
    <w:lvl w:ilvl="5" w:tplc="30B6322A" w:tentative="1">
      <w:start w:val="1"/>
      <w:numFmt w:val="bullet"/>
      <w:lvlText w:val="•"/>
      <w:lvlJc w:val="left"/>
      <w:pPr>
        <w:tabs>
          <w:tab w:val="num" w:pos="4320"/>
        </w:tabs>
        <w:ind w:left="4320" w:hanging="360"/>
      </w:pPr>
      <w:rPr>
        <w:rFonts w:ascii="Arial" w:hAnsi="Arial" w:hint="default"/>
      </w:rPr>
    </w:lvl>
    <w:lvl w:ilvl="6" w:tplc="EBD632F2" w:tentative="1">
      <w:start w:val="1"/>
      <w:numFmt w:val="bullet"/>
      <w:lvlText w:val="•"/>
      <w:lvlJc w:val="left"/>
      <w:pPr>
        <w:tabs>
          <w:tab w:val="num" w:pos="5040"/>
        </w:tabs>
        <w:ind w:left="5040" w:hanging="360"/>
      </w:pPr>
      <w:rPr>
        <w:rFonts w:ascii="Arial" w:hAnsi="Arial" w:hint="default"/>
      </w:rPr>
    </w:lvl>
    <w:lvl w:ilvl="7" w:tplc="ECA61BB0" w:tentative="1">
      <w:start w:val="1"/>
      <w:numFmt w:val="bullet"/>
      <w:lvlText w:val="•"/>
      <w:lvlJc w:val="left"/>
      <w:pPr>
        <w:tabs>
          <w:tab w:val="num" w:pos="5760"/>
        </w:tabs>
        <w:ind w:left="5760" w:hanging="360"/>
      </w:pPr>
      <w:rPr>
        <w:rFonts w:ascii="Arial" w:hAnsi="Arial" w:hint="default"/>
      </w:rPr>
    </w:lvl>
    <w:lvl w:ilvl="8" w:tplc="6F767E5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6736658"/>
    <w:multiLevelType w:val="hybridMultilevel"/>
    <w:tmpl w:val="91F61D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0B"/>
    <w:rsid w:val="00082B97"/>
    <w:rsid w:val="000F58C8"/>
    <w:rsid w:val="00102F5C"/>
    <w:rsid w:val="001722CA"/>
    <w:rsid w:val="0017729B"/>
    <w:rsid w:val="001C2E2E"/>
    <w:rsid w:val="00260132"/>
    <w:rsid w:val="002E3BB5"/>
    <w:rsid w:val="00347B0B"/>
    <w:rsid w:val="0036402E"/>
    <w:rsid w:val="00380760"/>
    <w:rsid w:val="00386CC0"/>
    <w:rsid w:val="00424EC1"/>
    <w:rsid w:val="004453D5"/>
    <w:rsid w:val="004B220E"/>
    <w:rsid w:val="00614C98"/>
    <w:rsid w:val="0071280E"/>
    <w:rsid w:val="00762A9B"/>
    <w:rsid w:val="007E5D41"/>
    <w:rsid w:val="00822441"/>
    <w:rsid w:val="0087086B"/>
    <w:rsid w:val="008A1EC4"/>
    <w:rsid w:val="008D1119"/>
    <w:rsid w:val="00910964"/>
    <w:rsid w:val="00933313"/>
    <w:rsid w:val="00957872"/>
    <w:rsid w:val="009A4772"/>
    <w:rsid w:val="00A516B5"/>
    <w:rsid w:val="00A564A0"/>
    <w:rsid w:val="00A82829"/>
    <w:rsid w:val="00AA6275"/>
    <w:rsid w:val="00AB477A"/>
    <w:rsid w:val="00AB7874"/>
    <w:rsid w:val="00AE02CE"/>
    <w:rsid w:val="00B412DF"/>
    <w:rsid w:val="00B71270"/>
    <w:rsid w:val="00B73DB2"/>
    <w:rsid w:val="00B97E91"/>
    <w:rsid w:val="00BC2C97"/>
    <w:rsid w:val="00BF59AD"/>
    <w:rsid w:val="00C31D9F"/>
    <w:rsid w:val="00C5530B"/>
    <w:rsid w:val="00C741D7"/>
    <w:rsid w:val="00C86700"/>
    <w:rsid w:val="00CE29E2"/>
    <w:rsid w:val="00DF7E45"/>
    <w:rsid w:val="00E710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2862"/>
  <w15:chartTrackingRefBased/>
  <w15:docId w15:val="{880260C7-E667-4A00-A0B2-02FA2324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82829"/>
    <w:pPr>
      <w:ind w:left="720"/>
      <w:contextualSpacing/>
    </w:pPr>
  </w:style>
  <w:style w:type="table" w:styleId="Tablaconcuadrcula">
    <w:name w:val="Table Grid"/>
    <w:basedOn w:val="Tablanormal"/>
    <w:uiPriority w:val="39"/>
    <w:rsid w:val="00380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3BB5"/>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070018">
      <w:bodyDiv w:val="1"/>
      <w:marLeft w:val="0"/>
      <w:marRight w:val="0"/>
      <w:marTop w:val="0"/>
      <w:marBottom w:val="0"/>
      <w:divBdr>
        <w:top w:val="none" w:sz="0" w:space="0" w:color="auto"/>
        <w:left w:val="none" w:sz="0" w:space="0" w:color="auto"/>
        <w:bottom w:val="none" w:sz="0" w:space="0" w:color="auto"/>
        <w:right w:val="none" w:sz="0" w:space="0" w:color="auto"/>
      </w:divBdr>
    </w:div>
    <w:div w:id="1849251065">
      <w:bodyDiv w:val="1"/>
      <w:marLeft w:val="0"/>
      <w:marRight w:val="0"/>
      <w:marTop w:val="0"/>
      <w:marBottom w:val="0"/>
      <w:divBdr>
        <w:top w:val="none" w:sz="0" w:space="0" w:color="auto"/>
        <w:left w:val="none" w:sz="0" w:space="0" w:color="auto"/>
        <w:bottom w:val="none" w:sz="0" w:space="0" w:color="auto"/>
        <w:right w:val="none" w:sz="0" w:space="0" w:color="auto"/>
      </w:divBdr>
      <w:divsChild>
        <w:div w:id="1044526367">
          <w:marLeft w:val="547"/>
          <w:marRight w:val="0"/>
          <w:marTop w:val="0"/>
          <w:marBottom w:val="0"/>
          <w:divBdr>
            <w:top w:val="none" w:sz="0" w:space="0" w:color="auto"/>
            <w:left w:val="none" w:sz="0" w:space="0" w:color="auto"/>
            <w:bottom w:val="none" w:sz="0" w:space="0" w:color="auto"/>
            <w:right w:val="none" w:sz="0" w:space="0" w:color="auto"/>
          </w:divBdr>
        </w:div>
        <w:div w:id="2141418711">
          <w:marLeft w:val="547"/>
          <w:marRight w:val="0"/>
          <w:marTop w:val="0"/>
          <w:marBottom w:val="0"/>
          <w:divBdr>
            <w:top w:val="none" w:sz="0" w:space="0" w:color="auto"/>
            <w:left w:val="none" w:sz="0" w:space="0" w:color="auto"/>
            <w:bottom w:val="none" w:sz="0" w:space="0" w:color="auto"/>
            <w:right w:val="none" w:sz="0" w:space="0" w:color="auto"/>
          </w:divBdr>
        </w:div>
        <w:div w:id="14913668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1543</Words>
  <Characters>8488</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seed</dc:creator>
  <cp:keywords/>
  <dc:description/>
  <cp:lastModifiedBy>lulu rodriguez c.</cp:lastModifiedBy>
  <cp:revision>20</cp:revision>
  <dcterms:created xsi:type="dcterms:W3CDTF">2021-06-21T16:51:00Z</dcterms:created>
  <dcterms:modified xsi:type="dcterms:W3CDTF">2021-06-25T18:02:00Z</dcterms:modified>
</cp:coreProperties>
</file>