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6484"/>
        <w:gridCol w:w="6512"/>
      </w:tblGrid>
      <w:tr w:rsidR="001D41E2" w14:paraId="0D13AD6D" w14:textId="77777777" w:rsidTr="00E65C92">
        <w:trPr>
          <w:trHeight w:val="416"/>
        </w:trPr>
        <w:tc>
          <w:tcPr>
            <w:tcW w:w="14282" w:type="dxa"/>
            <w:gridSpan w:val="2"/>
            <w:shd w:val="clear" w:color="auto" w:fill="003300"/>
          </w:tcPr>
          <w:p w14:paraId="117693E0" w14:textId="77777777" w:rsidR="001D41E2" w:rsidRPr="00C04F85" w:rsidRDefault="001D41E2" w:rsidP="00E65C92">
            <w:pPr>
              <w:jc w:val="center"/>
              <w:rPr>
                <w:b/>
                <w:bCs/>
              </w:rPr>
            </w:pPr>
            <w:r w:rsidRPr="0052268E">
              <w:rPr>
                <w:b/>
                <w:bCs/>
                <w:sz w:val="32"/>
                <w:szCs w:val="32"/>
              </w:rPr>
              <w:t>FICHA DESCRIPTIVA DE LA ALUMNA O EL ALUMNO</w:t>
            </w:r>
          </w:p>
        </w:tc>
      </w:tr>
      <w:tr w:rsidR="001D41E2" w14:paraId="1AF9FC6D" w14:textId="77777777" w:rsidTr="00E65C92">
        <w:trPr>
          <w:trHeight w:val="721"/>
        </w:trPr>
        <w:tc>
          <w:tcPr>
            <w:tcW w:w="14282" w:type="dxa"/>
            <w:gridSpan w:val="2"/>
          </w:tcPr>
          <w:p w14:paraId="46F0F927" w14:textId="77777777" w:rsidR="001D41E2" w:rsidRDefault="001D41E2" w:rsidP="00E65C92">
            <w:r w:rsidRPr="00C04F85">
              <w:rPr>
                <w:b/>
                <w:bCs/>
              </w:rPr>
              <w:t xml:space="preserve">Nombre del alumno: </w:t>
            </w:r>
            <w:r>
              <w:rPr>
                <w:b/>
                <w:bCs/>
              </w:rPr>
              <w:t>Raymond Camacho Medina</w:t>
            </w:r>
          </w:p>
          <w:p w14:paraId="25931CBE" w14:textId="77777777" w:rsidR="001D41E2" w:rsidRDefault="001D41E2" w:rsidP="00E65C92">
            <w:pPr>
              <w:rPr>
                <w:b/>
                <w:bCs/>
              </w:rPr>
            </w:pPr>
            <w:r w:rsidRPr="00C04F85">
              <w:rPr>
                <w:b/>
                <w:bCs/>
              </w:rPr>
              <w:t>Grado:</w:t>
            </w:r>
            <w:r>
              <w:rPr>
                <w:b/>
                <w:bCs/>
              </w:rPr>
              <w:t xml:space="preserve">         3                     Grupo:            A                 Escuela: Ignacio Zaragoza</w:t>
            </w:r>
          </w:p>
          <w:p w14:paraId="17C27B1E" w14:textId="77777777" w:rsidR="001D41E2" w:rsidRPr="00C04F85" w:rsidRDefault="001D41E2" w:rsidP="00E65C92">
            <w:pPr>
              <w:rPr>
                <w:b/>
                <w:bCs/>
              </w:rPr>
            </w:pPr>
            <w:r>
              <w:rPr>
                <w:b/>
                <w:bCs/>
              </w:rPr>
              <w:t>Nivel de comunicación y participación: semi sostenida</w:t>
            </w:r>
          </w:p>
        </w:tc>
      </w:tr>
      <w:tr w:rsidR="001D41E2" w14:paraId="7DDEBBAC" w14:textId="77777777" w:rsidTr="00E65C92">
        <w:trPr>
          <w:trHeight w:val="378"/>
        </w:trPr>
        <w:tc>
          <w:tcPr>
            <w:tcW w:w="7141" w:type="dxa"/>
            <w:shd w:val="clear" w:color="auto" w:fill="800000"/>
          </w:tcPr>
          <w:p w14:paraId="0355A2DD" w14:textId="77777777" w:rsidR="001D41E2" w:rsidRPr="00C04F85" w:rsidRDefault="001D41E2" w:rsidP="00E65C92">
            <w:pPr>
              <w:jc w:val="center"/>
              <w:rPr>
                <w:b/>
                <w:bCs/>
              </w:rPr>
            </w:pPr>
            <w:r w:rsidRPr="00C04F85">
              <w:rPr>
                <w:b/>
                <w:bCs/>
                <w:sz w:val="36"/>
                <w:szCs w:val="36"/>
              </w:rPr>
              <w:t>Fortalezas</w:t>
            </w:r>
            <w:r>
              <w:rPr>
                <w:b/>
                <w:bCs/>
                <w:sz w:val="36"/>
                <w:szCs w:val="36"/>
              </w:rPr>
              <w:t xml:space="preserve"> (logros alcanzados)</w:t>
            </w:r>
          </w:p>
        </w:tc>
        <w:tc>
          <w:tcPr>
            <w:tcW w:w="7141" w:type="dxa"/>
            <w:shd w:val="clear" w:color="auto" w:fill="BF8F00" w:themeFill="accent4" w:themeFillShade="BF"/>
          </w:tcPr>
          <w:p w14:paraId="0755B3C8" w14:textId="77777777" w:rsidR="001D41E2" w:rsidRPr="00C04F85" w:rsidRDefault="001D41E2" w:rsidP="00E65C92">
            <w:pPr>
              <w:jc w:val="center"/>
              <w:rPr>
                <w:b/>
                <w:bCs/>
              </w:rPr>
            </w:pPr>
            <w:r w:rsidRPr="0052268E">
              <w:rPr>
                <w:b/>
                <w:bCs/>
                <w:sz w:val="32"/>
                <w:szCs w:val="32"/>
              </w:rPr>
              <w:t>Áreas de mejora (dificultades que se observan)</w:t>
            </w:r>
          </w:p>
        </w:tc>
      </w:tr>
      <w:tr w:rsidR="001D41E2" w14:paraId="4B5668B9" w14:textId="77777777" w:rsidTr="00E65C92">
        <w:trPr>
          <w:trHeight w:val="681"/>
        </w:trPr>
        <w:tc>
          <w:tcPr>
            <w:tcW w:w="7141" w:type="dxa"/>
          </w:tcPr>
          <w:p w14:paraId="64D2A247" w14:textId="77777777" w:rsidR="001D41E2" w:rsidRDefault="001D41E2" w:rsidP="00E65C92">
            <w:pPr>
              <w:pStyle w:val="Prrafodelista"/>
              <w:numPr>
                <w:ilvl w:val="0"/>
                <w:numId w:val="1"/>
              </w:numPr>
            </w:pPr>
            <w:r>
              <w:t>Tiene interés en asistir los días de visita.</w:t>
            </w:r>
          </w:p>
          <w:p w14:paraId="7FA8741A" w14:textId="77777777" w:rsidR="001D41E2" w:rsidRDefault="001D41E2" w:rsidP="00E65C92">
            <w:pPr>
              <w:pStyle w:val="Prrafodelista"/>
            </w:pPr>
          </w:p>
        </w:tc>
        <w:tc>
          <w:tcPr>
            <w:tcW w:w="7141" w:type="dxa"/>
          </w:tcPr>
          <w:p w14:paraId="7C7B0260" w14:textId="77777777" w:rsidR="001D41E2" w:rsidRDefault="001D41E2" w:rsidP="00E65C92">
            <w:pPr>
              <w:pStyle w:val="Prrafodelista"/>
              <w:numPr>
                <w:ilvl w:val="0"/>
                <w:numId w:val="1"/>
              </w:numPr>
            </w:pPr>
            <w:r>
              <w:t>Requiere apoyo al leer y escribir.</w:t>
            </w:r>
          </w:p>
          <w:p w14:paraId="161723AD" w14:textId="77777777" w:rsidR="001D41E2" w:rsidRDefault="001D41E2" w:rsidP="00E65C92">
            <w:pPr>
              <w:pStyle w:val="Prrafodelista"/>
              <w:numPr>
                <w:ilvl w:val="0"/>
                <w:numId w:val="1"/>
              </w:numPr>
            </w:pPr>
            <w:r>
              <w:t xml:space="preserve">Requiere mejorar su escritura y utilizar los signos de puntuación y las reglas de acentuación.  </w:t>
            </w:r>
          </w:p>
          <w:p w14:paraId="10C04EA3" w14:textId="77777777" w:rsidR="001D41E2" w:rsidRDefault="001D41E2" w:rsidP="00E65C92">
            <w:pPr>
              <w:pStyle w:val="Prrafodelista"/>
              <w:numPr>
                <w:ilvl w:val="0"/>
                <w:numId w:val="1"/>
              </w:numPr>
            </w:pPr>
            <w:r>
              <w:t xml:space="preserve">Tiene dificultades con el algoritmo de la multiplicación y la división. Presenta dificultades al resolver problemas donde se utilizan las operaciones básicas en la resolución de problemas. </w:t>
            </w:r>
          </w:p>
          <w:p w14:paraId="3C956BD4" w14:textId="77777777" w:rsidR="001D41E2" w:rsidRDefault="001D41E2" w:rsidP="00E65C92">
            <w:pPr>
              <w:pStyle w:val="Prrafodelista"/>
              <w:numPr>
                <w:ilvl w:val="0"/>
                <w:numId w:val="1"/>
              </w:numPr>
            </w:pPr>
            <w:r>
              <w:t>Se frustra cuando no logra resolver un problema matemático.</w:t>
            </w:r>
          </w:p>
        </w:tc>
      </w:tr>
      <w:tr w:rsidR="001D41E2" w14:paraId="0B7C67A9" w14:textId="77777777" w:rsidTr="00E65C92">
        <w:trPr>
          <w:trHeight w:val="420"/>
        </w:trPr>
        <w:tc>
          <w:tcPr>
            <w:tcW w:w="14282" w:type="dxa"/>
            <w:gridSpan w:val="2"/>
            <w:shd w:val="clear" w:color="auto" w:fill="003300"/>
          </w:tcPr>
          <w:p w14:paraId="4CFC70B3" w14:textId="77777777" w:rsidR="001D41E2" w:rsidRPr="00C04F85" w:rsidRDefault="001D41E2" w:rsidP="00E65C92">
            <w:pPr>
              <w:jc w:val="center"/>
              <w:rPr>
                <w:b/>
                <w:bCs/>
              </w:rPr>
            </w:pPr>
            <w:r w:rsidRPr="00C04F85">
              <w:rPr>
                <w:b/>
                <w:bCs/>
                <w:sz w:val="28"/>
                <w:szCs w:val="28"/>
              </w:rPr>
              <w:t>Recomendaciones para su consideración en el próximo ciclo escolar</w:t>
            </w:r>
          </w:p>
        </w:tc>
      </w:tr>
      <w:tr w:rsidR="001D41E2" w14:paraId="396E902B" w14:textId="77777777" w:rsidTr="00E65C92">
        <w:trPr>
          <w:trHeight w:val="681"/>
        </w:trPr>
        <w:tc>
          <w:tcPr>
            <w:tcW w:w="14282" w:type="dxa"/>
            <w:gridSpan w:val="2"/>
          </w:tcPr>
          <w:p w14:paraId="3EA16FB3" w14:textId="77777777" w:rsidR="001D41E2" w:rsidRDefault="001D41E2" w:rsidP="00E65C92">
            <w:pPr>
              <w:pStyle w:val="Prrafodelista"/>
              <w:numPr>
                <w:ilvl w:val="0"/>
                <w:numId w:val="2"/>
              </w:numPr>
            </w:pPr>
            <w:r>
              <w:t xml:space="preserve">Proponer actividades en casa para fomentar la producción de textos libres con diferentes propósitos comunicativos. </w:t>
            </w:r>
          </w:p>
          <w:p w14:paraId="5246ED6F" w14:textId="77777777" w:rsidR="001D41E2" w:rsidRDefault="001D41E2" w:rsidP="00E65C92">
            <w:pPr>
              <w:pStyle w:val="Prrafodelista"/>
              <w:numPr>
                <w:ilvl w:val="0"/>
                <w:numId w:val="2"/>
              </w:numPr>
            </w:pPr>
            <w:r>
              <w:t xml:space="preserve">Consolidar el uso de signos de puntuación en la producción de textos. </w:t>
            </w:r>
          </w:p>
          <w:p w14:paraId="060F9923" w14:textId="77777777" w:rsidR="001D41E2" w:rsidRDefault="001D41E2" w:rsidP="00E65C92">
            <w:pPr>
              <w:pStyle w:val="Prrafodelista"/>
              <w:numPr>
                <w:ilvl w:val="0"/>
                <w:numId w:val="2"/>
              </w:numPr>
            </w:pPr>
            <w:r>
              <w:t>Actividades y estrategias orientadas a la resolución de problemas matemáticos.</w:t>
            </w:r>
          </w:p>
          <w:p w14:paraId="1F729714" w14:textId="77777777" w:rsidR="001D41E2" w:rsidRDefault="001D41E2" w:rsidP="00E65C92">
            <w:pPr>
              <w:pStyle w:val="Prrafodelista"/>
              <w:numPr>
                <w:ilvl w:val="0"/>
                <w:numId w:val="2"/>
              </w:numPr>
            </w:pPr>
            <w:r>
              <w:t xml:space="preserve">El alumno requiere de mayor atención en casa. </w:t>
            </w:r>
          </w:p>
          <w:p w14:paraId="0A1A990F" w14:textId="77777777" w:rsidR="001D41E2" w:rsidRDefault="001D41E2" w:rsidP="00E65C92">
            <w:pPr>
              <w:pStyle w:val="Prrafodelista"/>
              <w:numPr>
                <w:ilvl w:val="0"/>
                <w:numId w:val="2"/>
              </w:numPr>
            </w:pPr>
            <w:r>
              <w:t>Fortalecer su participación en actividades en equipo.</w:t>
            </w:r>
          </w:p>
        </w:tc>
      </w:tr>
      <w:tr w:rsidR="001D41E2" w14:paraId="750BBEED" w14:textId="77777777" w:rsidTr="00E65C92">
        <w:trPr>
          <w:trHeight w:val="418"/>
        </w:trPr>
        <w:tc>
          <w:tcPr>
            <w:tcW w:w="14282" w:type="dxa"/>
            <w:gridSpan w:val="2"/>
            <w:shd w:val="clear" w:color="auto" w:fill="BF8F00" w:themeFill="accent4" w:themeFillShade="BF"/>
          </w:tcPr>
          <w:p w14:paraId="619D928B" w14:textId="77777777" w:rsidR="001D41E2" w:rsidRPr="00C04F85" w:rsidRDefault="001D41E2" w:rsidP="00E65C92">
            <w:pPr>
              <w:jc w:val="center"/>
              <w:rPr>
                <w:b/>
                <w:bCs/>
              </w:rPr>
            </w:pPr>
            <w:r w:rsidRPr="00C04F85">
              <w:rPr>
                <w:b/>
                <w:bCs/>
                <w:sz w:val="32"/>
                <w:szCs w:val="32"/>
              </w:rPr>
              <w:t>Recomendaciones para las familias</w:t>
            </w:r>
          </w:p>
        </w:tc>
      </w:tr>
      <w:tr w:rsidR="001D41E2" w14:paraId="608E56DD" w14:textId="77777777" w:rsidTr="00E65C92">
        <w:trPr>
          <w:trHeight w:val="681"/>
        </w:trPr>
        <w:tc>
          <w:tcPr>
            <w:tcW w:w="14282" w:type="dxa"/>
            <w:gridSpan w:val="2"/>
          </w:tcPr>
          <w:p w14:paraId="5EA88188" w14:textId="77777777" w:rsidR="001D41E2" w:rsidRDefault="001D41E2" w:rsidP="00E65C92">
            <w:r>
              <w:t>Leer cuentos y pedirle que cambie el final del cuento.</w:t>
            </w:r>
          </w:p>
          <w:p w14:paraId="017E2CEE" w14:textId="77777777" w:rsidR="001D41E2" w:rsidRDefault="001D41E2" w:rsidP="00E65C92">
            <w:r>
              <w:t>Elogie el esfuerzo que realiza en las tareas de matemáticas. Evite resolver los problemas por su hija o hijo.</w:t>
            </w:r>
          </w:p>
        </w:tc>
      </w:tr>
      <w:tr w:rsidR="001D41E2" w14:paraId="5EC87042" w14:textId="77777777" w:rsidTr="00E65C92">
        <w:trPr>
          <w:trHeight w:val="517"/>
        </w:trPr>
        <w:tc>
          <w:tcPr>
            <w:tcW w:w="14282" w:type="dxa"/>
            <w:gridSpan w:val="2"/>
            <w:shd w:val="clear" w:color="auto" w:fill="003300"/>
          </w:tcPr>
          <w:p w14:paraId="4FA7432A" w14:textId="77777777" w:rsidR="001D41E2" w:rsidRPr="0052268E" w:rsidRDefault="001D41E2" w:rsidP="00E65C92">
            <w:pPr>
              <w:jc w:val="center"/>
              <w:rPr>
                <w:b/>
                <w:bCs/>
              </w:rPr>
            </w:pPr>
            <w:r w:rsidRPr="0052268E">
              <w:rPr>
                <w:b/>
                <w:bCs/>
                <w:sz w:val="36"/>
                <w:szCs w:val="36"/>
              </w:rPr>
              <w:t>Opiniones de mejora de la familia y del alumno</w:t>
            </w:r>
          </w:p>
        </w:tc>
      </w:tr>
      <w:tr w:rsidR="001D41E2" w14:paraId="3881589B" w14:textId="77777777" w:rsidTr="00E65C92">
        <w:trPr>
          <w:trHeight w:val="681"/>
        </w:trPr>
        <w:tc>
          <w:tcPr>
            <w:tcW w:w="14282" w:type="dxa"/>
            <w:gridSpan w:val="2"/>
          </w:tcPr>
          <w:p w14:paraId="4A877130" w14:textId="77777777" w:rsidR="001D41E2" w:rsidRDefault="001D41E2" w:rsidP="00E65C92">
            <w:r>
              <w:t xml:space="preserve">Estar más pendientes de las necesidades del alumno, deben establecer horarios para realizar tareas, </w:t>
            </w:r>
            <w:proofErr w:type="gramStart"/>
            <w:r>
              <w:t>apoyarle</w:t>
            </w:r>
            <w:proofErr w:type="gramEnd"/>
            <w:r>
              <w:t xml:space="preserve"> pero no realizar las actividades por él y el alumno debe entender que debe esforzarse por lograr sus aprendizajes</w:t>
            </w:r>
          </w:p>
          <w:p w14:paraId="490E16C7" w14:textId="77777777" w:rsidR="001D41E2" w:rsidRDefault="001D41E2" w:rsidP="00E65C92"/>
          <w:p w14:paraId="7C4AC1CE" w14:textId="77777777" w:rsidR="001D41E2" w:rsidRDefault="001D41E2" w:rsidP="00E65C92"/>
          <w:p w14:paraId="5AF9E8EE" w14:textId="77777777" w:rsidR="001D41E2" w:rsidRDefault="001D41E2" w:rsidP="00E65C92"/>
          <w:p w14:paraId="4069DE48" w14:textId="77777777" w:rsidR="001D41E2" w:rsidRDefault="001D41E2" w:rsidP="00E65C92"/>
        </w:tc>
      </w:tr>
    </w:tbl>
    <w:p w14:paraId="5C8923D8" w14:textId="77777777" w:rsidR="001D41E2" w:rsidRDefault="001D41E2"/>
    <w:sectPr w:rsidR="001D41E2" w:rsidSect="001D41E2"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469D4"/>
    <w:multiLevelType w:val="hybridMultilevel"/>
    <w:tmpl w:val="FA1E1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30514"/>
    <w:multiLevelType w:val="hybridMultilevel"/>
    <w:tmpl w:val="219A6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E2"/>
    <w:rsid w:val="001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FDF5"/>
  <w15:chartTrackingRefBased/>
  <w15:docId w15:val="{F6429176-241E-49F1-90D2-A6279BB7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E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41E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1</cp:revision>
  <dcterms:created xsi:type="dcterms:W3CDTF">2021-06-04T02:53:00Z</dcterms:created>
  <dcterms:modified xsi:type="dcterms:W3CDTF">2021-06-04T02:54:00Z</dcterms:modified>
</cp:coreProperties>
</file>