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86" w:rsidRDefault="00461949">
      <w:r>
        <w:t>Evidencias de la estrategia “Cuento y resuelvo”</w:t>
      </w:r>
    </w:p>
    <w:p w:rsidR="00461949" w:rsidRDefault="00461949">
      <w:r w:rsidRPr="001B1E06">
        <w:rPr>
          <w:noProof/>
        </w:rPr>
        <w:drawing>
          <wp:anchor distT="0" distB="0" distL="114300" distR="114300" simplePos="0" relativeHeight="251659264" behindDoc="0" locked="0" layoutInCell="1" allowOverlap="1" wp14:anchorId="00CF9330" wp14:editId="364E5342">
            <wp:simplePos x="0" y="0"/>
            <wp:positionH relativeFrom="margin">
              <wp:posOffset>1614170</wp:posOffset>
            </wp:positionH>
            <wp:positionV relativeFrom="paragraph">
              <wp:posOffset>2069465</wp:posOffset>
            </wp:positionV>
            <wp:extent cx="3035300" cy="6602095"/>
            <wp:effectExtent l="7302" t="0" r="953" b="952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35300" cy="660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inline distT="0" distB="0" distL="0" distR="0" wp14:anchorId="739753F4" wp14:editId="0F7CA15E">
            <wp:extent cx="4562475" cy="3486150"/>
            <wp:effectExtent l="0" t="0" r="9525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949" w:rsidRDefault="00461949" w:rsidP="00461949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Alumno implementado estrategias de conteo como acomodar los elementos de la colección en fila </w:t>
      </w:r>
      <w:bookmarkStart w:id="0" w:name="_GoBack"/>
      <w:bookmarkEnd w:id="0"/>
    </w:p>
    <w:p w:rsidR="00461949" w:rsidRDefault="00461949" w:rsidP="00461949"/>
    <w:p w:rsidR="00461949" w:rsidRDefault="00461949" w:rsidP="00461949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Lleva a cabo el conteo de manera ascendente comenzando siempre por el 1. Logra poner en práctica dispositivo de la atención y memoria. </w:t>
      </w:r>
    </w:p>
    <w:p w:rsidR="00461949" w:rsidRDefault="00461949" w:rsidP="00461949">
      <w:pPr>
        <w:jc w:val="center"/>
        <w:rPr>
          <w:rFonts w:ascii="Cavolini" w:hAnsi="Cavolini" w:cs="Cavolini"/>
        </w:rPr>
      </w:pPr>
    </w:p>
    <w:p w:rsidR="00461949" w:rsidRDefault="00461949"/>
    <w:sectPr w:rsidR="00461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49"/>
    <w:rsid w:val="003A5286"/>
    <w:rsid w:val="004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BE2EF-B928-4E4F-84C9-93D1BD91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242</Characters>
  <Application>Microsoft Office Word</Application>
  <DocSecurity>0</DocSecurity>
  <Lines>2</Lines>
  <Paragraphs>1</Paragraphs>
  <ScaleCrop>false</ScaleCrop>
  <Company>HP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Teresa</dc:creator>
  <cp:keywords/>
  <dc:description/>
  <cp:lastModifiedBy>Ma. Teresa</cp:lastModifiedBy>
  <cp:revision>1</cp:revision>
  <dcterms:created xsi:type="dcterms:W3CDTF">2021-02-25T18:36:00Z</dcterms:created>
  <dcterms:modified xsi:type="dcterms:W3CDTF">2021-02-25T18:42:00Z</dcterms:modified>
</cp:coreProperties>
</file>